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6A7A" w14:textId="77777777" w:rsidR="00CE1E3A" w:rsidRDefault="00CE1E3A" w:rsidP="00CE1E3A">
      <w:pPr>
        <w:pStyle w:val="Heading1"/>
      </w:pPr>
      <w:r>
        <w:t xml:space="preserve">Student Group Transportation Guide </w:t>
      </w:r>
    </w:p>
    <w:p w14:paraId="065D9F4B" w14:textId="77777777" w:rsidR="00CE1E3A" w:rsidRDefault="00CE1E3A" w:rsidP="00CE1E3A">
      <w:r>
        <w:t>Any group or person looking to hire a minibus or vehicle, please read through this information carefully</w:t>
      </w:r>
    </w:p>
    <w:p w14:paraId="50B4B2F9" w14:textId="77777777" w:rsidR="00CE1E3A" w:rsidRDefault="00CE1E3A" w:rsidP="00CE1E3A"/>
    <w:p w14:paraId="3F42D32C" w14:textId="77777777" w:rsidR="00CE1E3A" w:rsidRDefault="00CE1E3A" w:rsidP="00CE1E3A">
      <w:pPr>
        <w:pStyle w:val="Heading2"/>
      </w:pPr>
      <w:r>
        <w:t>How do I hire a vehicle?</w:t>
      </w:r>
    </w:p>
    <w:p w14:paraId="429D2430" w14:textId="410B2707" w:rsidR="00CE1E3A" w:rsidRDefault="00CE1E3A" w:rsidP="00CE1E3A">
      <w:r>
        <w:t xml:space="preserve">Search for the trustworthy companies in Leicester, request a quotation and fill out all the documentation. </w:t>
      </w:r>
    </w:p>
    <w:p w14:paraId="1561AD37" w14:textId="0D02D752" w:rsidR="00CE1E3A" w:rsidRDefault="00CE1E3A" w:rsidP="00CE1E3A">
      <w:r>
        <w:t xml:space="preserve">You may either use the invoice to settle the payment (suggested) or do a reimbursement after the event. </w:t>
      </w:r>
    </w:p>
    <w:p w14:paraId="098D3DCA" w14:textId="4A99E569" w:rsidR="00CE1E3A" w:rsidRDefault="00CE1E3A" w:rsidP="00CE1E3A">
      <w:r>
        <w:t>This driver(s) should meet the following criteria:</w:t>
      </w:r>
    </w:p>
    <w:p w14:paraId="0A88180C" w14:textId="77777777" w:rsidR="00CE1E3A" w:rsidRDefault="00CE1E3A" w:rsidP="00CE1E3A">
      <w:pPr>
        <w:pStyle w:val="ListParagraph"/>
        <w:numPr>
          <w:ilvl w:val="0"/>
          <w:numId w:val="1"/>
        </w:numPr>
      </w:pPr>
      <w:r>
        <w:t>Be 21 or over.</w:t>
      </w:r>
    </w:p>
    <w:p w14:paraId="220F378A" w14:textId="77777777" w:rsidR="00CE1E3A" w:rsidRDefault="00CE1E3A" w:rsidP="00CE1E3A">
      <w:pPr>
        <w:pStyle w:val="ListParagraph"/>
        <w:numPr>
          <w:ilvl w:val="0"/>
          <w:numId w:val="1"/>
        </w:numPr>
      </w:pPr>
      <w:r>
        <w:t>To have over 2 years of driving experience.</w:t>
      </w:r>
    </w:p>
    <w:p w14:paraId="3CD25EEF" w14:textId="77777777" w:rsidR="00CE1E3A" w:rsidRDefault="00CE1E3A" w:rsidP="00CE1E3A">
      <w:pPr>
        <w:pStyle w:val="ListParagraph"/>
        <w:numPr>
          <w:ilvl w:val="0"/>
          <w:numId w:val="1"/>
        </w:numPr>
      </w:pPr>
      <w:r>
        <w:t>To have held a driving licence issued by the United Kingdom or another member state of the European Community.</w:t>
      </w:r>
    </w:p>
    <w:p w14:paraId="6D90BA55" w14:textId="77777777" w:rsidR="00CE1E3A" w:rsidRDefault="00CE1E3A" w:rsidP="00CE1E3A">
      <w:pPr>
        <w:pStyle w:val="ListParagraph"/>
        <w:numPr>
          <w:ilvl w:val="0"/>
          <w:numId w:val="1"/>
        </w:numPr>
      </w:pPr>
      <w:r>
        <w:t xml:space="preserve">A clean driving </w:t>
      </w:r>
      <w:proofErr w:type="gramStart"/>
      <w:r>
        <w:t>licence  -</w:t>
      </w:r>
      <w:proofErr w:type="gramEnd"/>
      <w:r>
        <w:t xml:space="preserve"> A copy of the front and back of the licence must be submitted to and retained by the Student's Union.</w:t>
      </w:r>
    </w:p>
    <w:p w14:paraId="63604AB9" w14:textId="77777777" w:rsidR="00CE1E3A" w:rsidRDefault="00CE1E3A" w:rsidP="00CE1E3A"/>
    <w:p w14:paraId="644941F8" w14:textId="77777777" w:rsidR="00CE1E3A" w:rsidRDefault="00CE1E3A" w:rsidP="00CE1E3A">
      <w:pPr>
        <w:pStyle w:val="Heading2"/>
      </w:pPr>
      <w:r>
        <w:t>How much will it cost us?</w:t>
      </w:r>
    </w:p>
    <w:p w14:paraId="3A4EC27F" w14:textId="2DA4BE29" w:rsidR="00CE1E3A" w:rsidRDefault="00CE1E3A" w:rsidP="00CE1E3A">
      <w:r>
        <w:t>This will be different for various companies and locations</w:t>
      </w:r>
    </w:p>
    <w:p w14:paraId="7A885B86" w14:textId="77777777" w:rsidR="00CE1E3A" w:rsidRDefault="00CE1E3A" w:rsidP="00CE1E3A">
      <w:r>
        <w:t>The cost of the vehicle hire will be paid by the student group and is not a cost covered by the Students' Union.</w:t>
      </w:r>
    </w:p>
    <w:p w14:paraId="5C2C1844" w14:textId="77777777" w:rsidR="00CE1E3A" w:rsidRDefault="00CE1E3A" w:rsidP="00CE1E3A"/>
    <w:p w14:paraId="22ABDAD2" w14:textId="77777777" w:rsidR="00CE1E3A" w:rsidRDefault="00CE1E3A" w:rsidP="00CE1E3A">
      <w:pPr>
        <w:pStyle w:val="Heading2"/>
      </w:pPr>
      <w:r>
        <w:t>Am I insured as a driver?</w:t>
      </w:r>
    </w:p>
    <w:p w14:paraId="35F67644" w14:textId="77777777" w:rsidR="00CE1E3A" w:rsidRDefault="00CE1E3A" w:rsidP="00CE1E3A">
      <w:r>
        <w:t xml:space="preserve">No - the Students' Union is no longer able to support student groups' vehicle hiring, and driving is not covered as usual student groups' activities. Therefore, should your student group wish to hire a vehicle, you must ensure that relevant insurance is covered by your student group. </w:t>
      </w:r>
    </w:p>
    <w:p w14:paraId="4B23EF96" w14:textId="77777777" w:rsidR="00CE1E3A" w:rsidRDefault="00CE1E3A" w:rsidP="00CE1E3A"/>
    <w:p w14:paraId="3CAB2203" w14:textId="77777777" w:rsidR="00CE1E3A" w:rsidRDefault="00CE1E3A" w:rsidP="00CE1E3A">
      <w:pPr>
        <w:pStyle w:val="Heading2"/>
      </w:pPr>
      <w:r>
        <w:t>Driver safety</w:t>
      </w:r>
    </w:p>
    <w:p w14:paraId="0C44A2BD" w14:textId="77777777" w:rsidR="00CE1E3A" w:rsidRDefault="00CE1E3A" w:rsidP="00CE1E3A">
      <w:r>
        <w:t>These are some tips and guidance for driver safety:</w:t>
      </w:r>
    </w:p>
    <w:p w14:paraId="4023D160" w14:textId="77777777" w:rsidR="00CE1E3A" w:rsidRDefault="00CE1E3A" w:rsidP="00CE1E3A"/>
    <w:p w14:paraId="392429DD" w14:textId="77777777" w:rsidR="00CE1E3A" w:rsidRDefault="00CE1E3A" w:rsidP="00CE1E3A">
      <w:pPr>
        <w:pStyle w:val="ListParagraph"/>
        <w:numPr>
          <w:ilvl w:val="0"/>
          <w:numId w:val="2"/>
        </w:numPr>
      </w:pPr>
      <w:r>
        <w:t>Stick to the Speed Limit (Student groups will pay any fines given for parking or speeding)</w:t>
      </w:r>
    </w:p>
    <w:p w14:paraId="3B66E2E5" w14:textId="77777777" w:rsidR="00CE1E3A" w:rsidRDefault="00CE1E3A" w:rsidP="00CE1E3A">
      <w:pPr>
        <w:pStyle w:val="ListParagraph"/>
        <w:numPr>
          <w:ilvl w:val="0"/>
          <w:numId w:val="2"/>
        </w:numPr>
      </w:pPr>
      <w:r>
        <w:t>The dual carriageway speed limit is 60 mph</w:t>
      </w:r>
    </w:p>
    <w:p w14:paraId="751B3C56" w14:textId="77777777" w:rsidR="00CE1E3A" w:rsidRDefault="00CE1E3A" w:rsidP="00CE1E3A">
      <w:pPr>
        <w:pStyle w:val="ListParagraph"/>
        <w:numPr>
          <w:ilvl w:val="0"/>
          <w:numId w:val="2"/>
        </w:numPr>
      </w:pPr>
      <w:r>
        <w:t>The motorway speed limit is 70 mph</w:t>
      </w:r>
    </w:p>
    <w:p w14:paraId="30E6A495" w14:textId="77777777" w:rsidR="00CE1E3A" w:rsidRDefault="00CE1E3A" w:rsidP="00CE1E3A">
      <w:pPr>
        <w:pStyle w:val="ListParagraph"/>
        <w:numPr>
          <w:ilvl w:val="0"/>
          <w:numId w:val="2"/>
        </w:numPr>
      </w:pPr>
      <w:r>
        <w:t>Do Not drink &amp; drive</w:t>
      </w:r>
    </w:p>
    <w:p w14:paraId="1B44ACD7" w14:textId="77777777" w:rsidR="00CE1E3A" w:rsidRDefault="00CE1E3A" w:rsidP="00CE1E3A">
      <w:pPr>
        <w:pStyle w:val="ListParagraph"/>
        <w:numPr>
          <w:ilvl w:val="0"/>
          <w:numId w:val="2"/>
        </w:numPr>
      </w:pPr>
      <w:r>
        <w:t>Do Not drive when tired</w:t>
      </w:r>
    </w:p>
    <w:p w14:paraId="34A77D3D" w14:textId="77777777" w:rsidR="00CE1E3A" w:rsidRDefault="00CE1E3A" w:rsidP="00CE1E3A">
      <w:pPr>
        <w:pStyle w:val="ListParagraph"/>
        <w:numPr>
          <w:ilvl w:val="0"/>
          <w:numId w:val="2"/>
        </w:numPr>
      </w:pPr>
      <w:r>
        <w:t>It is recommended for drivers to take 30-minute breaks for every 2 hours of driving</w:t>
      </w:r>
    </w:p>
    <w:p w14:paraId="187C4B6E" w14:textId="77777777" w:rsidR="00CE1E3A" w:rsidRDefault="00CE1E3A" w:rsidP="00CE1E3A">
      <w:pPr>
        <w:pStyle w:val="ListParagraph"/>
        <w:numPr>
          <w:ilvl w:val="0"/>
          <w:numId w:val="2"/>
        </w:numPr>
      </w:pPr>
      <w:r>
        <w:t>It is a legal requirement for a driver to take a 20-minute break for every 4 hours of driving</w:t>
      </w:r>
    </w:p>
    <w:p w14:paraId="73666C43" w14:textId="77777777" w:rsidR="00CE1E3A" w:rsidRDefault="00CE1E3A" w:rsidP="00CE1E3A">
      <w:r>
        <w:t>Please read through the Terms and Conditions when hiring a minibus/vehicle</w:t>
      </w:r>
    </w:p>
    <w:p w14:paraId="3B54341C" w14:textId="77777777" w:rsidR="00CE1E3A" w:rsidRDefault="00CE1E3A" w:rsidP="00CE1E3A"/>
    <w:p w14:paraId="285FF40F" w14:textId="77777777" w:rsidR="00CE1E3A" w:rsidRDefault="00CE1E3A" w:rsidP="00CE1E3A">
      <w:pPr>
        <w:pStyle w:val="Heading2"/>
      </w:pPr>
      <w:r>
        <w:t>Externally driven vehicles</w:t>
      </w:r>
    </w:p>
    <w:p w14:paraId="41718C53" w14:textId="37A7F535" w:rsidR="00CE1E3A" w:rsidRDefault="00CE1E3A" w:rsidP="00CE1E3A">
      <w:r>
        <w:t xml:space="preserve">Should your Student Group wish to arrange </w:t>
      </w:r>
      <w:proofErr w:type="gramStart"/>
      <w:r>
        <w:t>externally-driven</w:t>
      </w:r>
      <w:proofErr w:type="gramEnd"/>
      <w:r>
        <w:t xml:space="preserve"> transport, we would recommend using </w:t>
      </w:r>
      <w:proofErr w:type="spellStart"/>
      <w:r>
        <w:t>Ausden</w:t>
      </w:r>
      <w:proofErr w:type="spellEnd"/>
      <w:r>
        <w:t xml:space="preserve"> Clark.</w:t>
      </w:r>
    </w:p>
    <w:p w14:paraId="3C212E9C" w14:textId="77777777" w:rsidR="00CE1E3A" w:rsidRDefault="00CE1E3A" w:rsidP="00CE1E3A">
      <w:r>
        <w:t>The cost of hire for coaches varies and is dependent on size, distance, duration, times etc.</w:t>
      </w:r>
    </w:p>
    <w:p w14:paraId="6005E412" w14:textId="77777777" w:rsidR="00CE1E3A" w:rsidRDefault="00CE1E3A" w:rsidP="00CE1E3A"/>
    <w:p w14:paraId="5D0B78BA" w14:textId="77777777" w:rsidR="00CE1E3A" w:rsidRDefault="00CE1E3A" w:rsidP="00CE1E3A">
      <w:pPr>
        <w:pStyle w:val="Heading2"/>
      </w:pPr>
      <w:r>
        <w:t>Self-driven vehicles</w:t>
      </w:r>
    </w:p>
    <w:p w14:paraId="16AE4481" w14:textId="4176D48F" w:rsidR="00CE1E3A" w:rsidRDefault="00CE1E3A" w:rsidP="00CE1E3A">
      <w:r>
        <w:t xml:space="preserve">Should your Student Group wish to arrange self-hire externally from the Students’ Union, you are more than welcome </w:t>
      </w:r>
      <w:proofErr w:type="gramStart"/>
      <w:r>
        <w:t>to</w:t>
      </w:r>
      <w:proofErr w:type="gramEnd"/>
      <w:r>
        <w:t xml:space="preserve"> and we would recommend City Self Drive. However, please be aware that you will not be covered by the Students' Union's insurance and permits and will have to arrange your own.</w:t>
      </w:r>
    </w:p>
    <w:p w14:paraId="3686B765" w14:textId="77777777" w:rsidR="00CE1E3A" w:rsidRDefault="00CE1E3A" w:rsidP="00CE1E3A">
      <w:r>
        <w:t xml:space="preserve"> </w:t>
      </w:r>
    </w:p>
    <w:p w14:paraId="69366FD0" w14:textId="77777777" w:rsidR="00CE1E3A" w:rsidRDefault="00CE1E3A" w:rsidP="00CE1E3A">
      <w:pPr>
        <w:pStyle w:val="Heading2"/>
      </w:pPr>
      <w:r>
        <w:t xml:space="preserve">Planning a Trip or running an Event? </w:t>
      </w:r>
    </w:p>
    <w:p w14:paraId="5FC5A048" w14:textId="686C5B66" w:rsidR="00CE1E3A" w:rsidRDefault="00CE1E3A" w:rsidP="00CE1E3A">
      <w:r>
        <w:t>Please ensure you complete your event notification form, and trip registration form by email it to unionactivities@le.ac.uk</w:t>
      </w:r>
    </w:p>
    <w:sectPr w:rsidR="00CE1E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7C9B"/>
    <w:multiLevelType w:val="hybridMultilevel"/>
    <w:tmpl w:val="2AD2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592948"/>
    <w:multiLevelType w:val="hybridMultilevel"/>
    <w:tmpl w:val="C194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823982">
    <w:abstractNumId w:val="0"/>
  </w:num>
  <w:num w:numId="2" w16cid:durableId="353533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3A"/>
    <w:rsid w:val="00B11345"/>
    <w:rsid w:val="00CE1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C2EC0F"/>
  <w15:chartTrackingRefBased/>
  <w15:docId w15:val="{3C694259-2F3A-8B48-B332-01F54266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1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E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E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E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E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E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E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E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E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1E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E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E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E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E3A"/>
    <w:rPr>
      <w:rFonts w:eastAsiaTheme="majorEastAsia" w:cstheme="majorBidi"/>
      <w:color w:val="272727" w:themeColor="text1" w:themeTint="D8"/>
    </w:rPr>
  </w:style>
  <w:style w:type="paragraph" w:styleId="Title">
    <w:name w:val="Title"/>
    <w:basedOn w:val="Normal"/>
    <w:next w:val="Normal"/>
    <w:link w:val="TitleChar"/>
    <w:uiPriority w:val="10"/>
    <w:qFormat/>
    <w:rsid w:val="00CE1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E3A"/>
    <w:pPr>
      <w:spacing w:before="160"/>
      <w:jc w:val="center"/>
    </w:pPr>
    <w:rPr>
      <w:i/>
      <w:iCs/>
      <w:color w:val="404040" w:themeColor="text1" w:themeTint="BF"/>
    </w:rPr>
  </w:style>
  <w:style w:type="character" w:customStyle="1" w:styleId="QuoteChar">
    <w:name w:val="Quote Char"/>
    <w:basedOn w:val="DefaultParagraphFont"/>
    <w:link w:val="Quote"/>
    <w:uiPriority w:val="29"/>
    <w:rsid w:val="00CE1E3A"/>
    <w:rPr>
      <w:i/>
      <w:iCs/>
      <w:color w:val="404040" w:themeColor="text1" w:themeTint="BF"/>
    </w:rPr>
  </w:style>
  <w:style w:type="paragraph" w:styleId="ListParagraph">
    <w:name w:val="List Paragraph"/>
    <w:basedOn w:val="Normal"/>
    <w:uiPriority w:val="34"/>
    <w:qFormat/>
    <w:rsid w:val="00CE1E3A"/>
    <w:pPr>
      <w:ind w:left="720"/>
      <w:contextualSpacing/>
    </w:pPr>
  </w:style>
  <w:style w:type="character" w:styleId="IntenseEmphasis">
    <w:name w:val="Intense Emphasis"/>
    <w:basedOn w:val="DefaultParagraphFont"/>
    <w:uiPriority w:val="21"/>
    <w:qFormat/>
    <w:rsid w:val="00CE1E3A"/>
    <w:rPr>
      <w:i/>
      <w:iCs/>
      <w:color w:val="0F4761" w:themeColor="accent1" w:themeShade="BF"/>
    </w:rPr>
  </w:style>
  <w:style w:type="paragraph" w:styleId="IntenseQuote">
    <w:name w:val="Intense Quote"/>
    <w:basedOn w:val="Normal"/>
    <w:next w:val="Normal"/>
    <w:link w:val="IntenseQuoteChar"/>
    <w:uiPriority w:val="30"/>
    <w:qFormat/>
    <w:rsid w:val="00CE1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E3A"/>
    <w:rPr>
      <w:i/>
      <w:iCs/>
      <w:color w:val="0F4761" w:themeColor="accent1" w:themeShade="BF"/>
    </w:rPr>
  </w:style>
  <w:style w:type="character" w:styleId="IntenseReference">
    <w:name w:val="Intense Reference"/>
    <w:basedOn w:val="DefaultParagraphFont"/>
    <w:uiPriority w:val="32"/>
    <w:qFormat/>
    <w:rsid w:val="00CE1E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424</Words>
  <Characters>2064</Characters>
  <Application>Microsoft Office Word</Application>
  <DocSecurity>0</DocSecurity>
  <Lines>60</Lines>
  <Paragraphs>38</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Riley</dc:creator>
  <cp:keywords/>
  <dc:description/>
  <cp:lastModifiedBy>Tribble, Riley</cp:lastModifiedBy>
  <cp:revision>1</cp:revision>
  <dcterms:created xsi:type="dcterms:W3CDTF">2026-03-12T09:32:00Z</dcterms:created>
  <dcterms:modified xsi:type="dcterms:W3CDTF">2026-03-12T09:36:00Z</dcterms:modified>
</cp:coreProperties>
</file>