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4907" w:rsidRDefault="008E4907" w:rsidP="41E4AD96">
      <w:pPr>
        <w:rPr>
          <w:rFonts w:eastAsia="Times New Roman"/>
          <w:b/>
          <w:bCs/>
          <w:color w:val="E357DC"/>
        </w:rPr>
      </w:pPr>
    </w:p>
    <w:p w:rsidR="41E4AD96" w:rsidRDefault="41E4AD96" w:rsidP="41E4AD96">
      <w:pPr>
        <w:rPr>
          <w:rFonts w:eastAsia="Times New Roman"/>
          <w:b/>
          <w:bCs/>
          <w:color w:val="E357DC"/>
        </w:rPr>
      </w:pPr>
    </w:p>
    <w:p w:rsidR="008E4907" w:rsidRDefault="008E4907">
      <w:pPr>
        <w:rPr>
          <w:rFonts w:eastAsia="Times New Roman"/>
          <w:b/>
          <w:color w:val="E357DC"/>
        </w:rPr>
      </w:pPr>
      <w:r>
        <w:rPr>
          <w:noProof/>
          <w:lang w:eastAsia="en-GB"/>
        </w:rPr>
        <mc:AlternateContent>
          <mc:Choice Requires="wps">
            <w:drawing>
              <wp:anchor distT="0" distB="0" distL="114300" distR="114300" simplePos="0" relativeHeight="251658240" behindDoc="0" locked="0" layoutInCell="1" allowOverlap="1" wp14:anchorId="73830022" wp14:editId="03A9097F">
                <wp:simplePos x="0" y="0"/>
                <wp:positionH relativeFrom="column">
                  <wp:posOffset>-939800</wp:posOffset>
                </wp:positionH>
                <wp:positionV relativeFrom="paragraph">
                  <wp:posOffset>2584450</wp:posOffset>
                </wp:positionV>
                <wp:extent cx="75946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594600" cy="1828800"/>
                        </a:xfrm>
                        <a:prstGeom prst="rect">
                          <a:avLst/>
                        </a:prstGeom>
                        <a:noFill/>
                        <a:ln>
                          <a:noFill/>
                        </a:ln>
                        <a:effectLst/>
                      </wps:spPr>
                      <wps:txbx>
                        <w:txbxContent>
                          <w:p w:rsidR="00C514D4" w:rsidRPr="008E4907" w:rsidRDefault="00C514D4" w:rsidP="008E4907">
                            <w:pPr>
                              <w:jc w:val="center"/>
                              <w:rPr>
                                <w:rFonts w:eastAsia="Times New Roman"/>
                                <w:color w:val="DC549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E4907">
                              <w:rPr>
                                <w:rFonts w:eastAsia="Times New Roman"/>
                                <w:color w:val="DC549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Student-Staff Committee</w:t>
                            </w:r>
                          </w:p>
                          <w:p w:rsidR="00C514D4" w:rsidRPr="008E4907" w:rsidRDefault="00C514D4" w:rsidP="008E4907">
                            <w:pPr>
                              <w:jc w:val="center"/>
                              <w:rPr>
                                <w:rFonts w:eastAsia="Times New Roman"/>
                                <w:color w:val="DC549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E4907">
                              <w:rPr>
                                <w:rFonts w:eastAsia="Times New Roman"/>
                                <w:color w:val="DC549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Review Report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3830022" id="_x0000_t202" coordsize="21600,21600" o:spt="202" path="m,l,21600r21600,l21600,xe">
                <v:stroke joinstyle="miter"/>
                <v:path gradientshapeok="t" o:connecttype="rect"/>
              </v:shapetype>
              <v:shape id="Text Box 2" o:spid="_x0000_s1026" type="#_x0000_t202" style="position:absolute;margin-left:-74pt;margin-top:203.5pt;width:598pt;height:2in;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" filled="f" stroked="f">
                <v:textbox style="mso-fit-shape-to-text:t">
                  <w:txbxContent>
                    <w:p w:rsidR="00C514D4" w:rsidRPr="008E4907" w:rsidRDefault="00C514D4" w:rsidP="008E4907">
                      <w:pPr>
                        <w:jc w:val="center"/>
                        <w:rPr>
                          <w:rFonts w:eastAsia="Times New Roman"/>
                          <w:color w:val="DC549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E4907">
                        <w:rPr>
                          <w:rFonts w:eastAsia="Times New Roman"/>
                          <w:color w:val="DC549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Student-Staff Committee</w:t>
                      </w:r>
                    </w:p>
                    <w:p w:rsidR="00C514D4" w:rsidRPr="008E4907" w:rsidRDefault="00C514D4" w:rsidP="008E4907">
                      <w:pPr>
                        <w:jc w:val="center"/>
                        <w:rPr>
                          <w:rFonts w:eastAsia="Times New Roman"/>
                          <w:color w:val="DC549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E4907">
                        <w:rPr>
                          <w:rFonts w:eastAsia="Times New Roman"/>
                          <w:color w:val="DC549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Review Report </w:t>
                      </w:r>
                    </w:p>
                  </w:txbxContent>
                </v:textbox>
              </v:shape>
            </w:pict>
          </mc:Fallback>
        </mc:AlternateContent>
      </w:r>
      <w:r>
        <w:rPr>
          <w:noProof/>
          <w:lang w:eastAsia="en-GB"/>
        </w:rPr>
        <mc:AlternateContent>
          <mc:Choice Requires="wps">
            <w:drawing>
              <wp:anchor distT="0" distB="0" distL="114300" distR="114300" simplePos="0" relativeHeight="251658241" behindDoc="0" locked="0" layoutInCell="1" allowOverlap="1" wp14:anchorId="06DE0B68" wp14:editId="0F684616">
                <wp:simplePos x="0" y="0"/>
                <wp:positionH relativeFrom="column">
                  <wp:posOffset>-939800</wp:posOffset>
                </wp:positionH>
                <wp:positionV relativeFrom="paragraph">
                  <wp:posOffset>4349750</wp:posOffset>
                </wp:positionV>
                <wp:extent cx="75946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7594600" cy="1828800"/>
                        </a:xfrm>
                        <a:prstGeom prst="rect">
                          <a:avLst/>
                        </a:prstGeom>
                        <a:noFill/>
                        <a:ln>
                          <a:noFill/>
                        </a:ln>
                        <a:effectLst/>
                      </wps:spPr>
                      <wps:txbx>
                        <w:txbxContent>
                          <w:p w:rsidR="00C514D4" w:rsidRPr="008E4907" w:rsidRDefault="00C514D4" w:rsidP="008E4907">
                            <w:pPr>
                              <w:jc w:val="center"/>
                              <w:rPr>
                                <w:rFonts w:eastAsia="Times New Roman"/>
                                <w:color w:val="E890B8"/>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E4907">
                              <w:rPr>
                                <w:rFonts w:eastAsia="Times New Roman"/>
                                <w:color w:val="E890B8"/>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Leicester Students’ Union</w:t>
                            </w:r>
                          </w:p>
                          <w:p w:rsidR="00C514D4" w:rsidRPr="008E4907" w:rsidRDefault="00C514D4" w:rsidP="008E4907">
                            <w:pPr>
                              <w:jc w:val="center"/>
                              <w:rPr>
                                <w:rFonts w:eastAsia="Times New Roman"/>
                                <w:color w:val="E890B8"/>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E4907">
                              <w:rPr>
                                <w:rFonts w:eastAsia="Times New Roman"/>
                                <w:color w:val="E890B8"/>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November 2018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DE0B68" id="Text Box 4" o:spid="_x0000_s1027" type="#_x0000_t202" style="position:absolute;margin-left:-74pt;margin-top:342.5pt;width:598pt;height:2in;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" filled="f" stroked="f">
                <v:textbox style="mso-fit-shape-to-text:t">
                  <w:txbxContent>
                    <w:p w:rsidR="00C514D4" w:rsidRPr="008E4907" w:rsidRDefault="00C514D4" w:rsidP="008E4907">
                      <w:pPr>
                        <w:jc w:val="center"/>
                        <w:rPr>
                          <w:rFonts w:eastAsia="Times New Roman"/>
                          <w:color w:val="E890B8"/>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E4907">
                        <w:rPr>
                          <w:rFonts w:eastAsia="Times New Roman"/>
                          <w:color w:val="E890B8"/>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Leicester Students’ Union</w:t>
                      </w:r>
                    </w:p>
                    <w:p w:rsidR="00C514D4" w:rsidRPr="008E4907" w:rsidRDefault="00C514D4" w:rsidP="008E4907">
                      <w:pPr>
                        <w:jc w:val="center"/>
                        <w:rPr>
                          <w:rFonts w:eastAsia="Times New Roman"/>
                          <w:color w:val="E890B8"/>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E4907">
                        <w:rPr>
                          <w:rFonts w:eastAsia="Times New Roman"/>
                          <w:color w:val="E890B8"/>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November 2018 </w:t>
                      </w:r>
                    </w:p>
                  </w:txbxContent>
                </v:textbox>
              </v:shape>
            </w:pict>
          </mc:Fallback>
        </mc:AlternateContent>
      </w:r>
      <w:r>
        <w:rPr>
          <w:rFonts w:eastAsia="Times New Roman"/>
          <w:b/>
          <w:color w:val="E357DC"/>
        </w:rPr>
        <w:br w:type="page"/>
      </w:r>
    </w:p>
    <w:p w:rsidR="0011203A" w:rsidRPr="002E39F1" w:rsidRDefault="0011203A" w:rsidP="0011203A">
      <w:pPr>
        <w:pStyle w:val="Heading1"/>
      </w:pPr>
      <w:bookmarkStart w:id="0" w:name="_Toc531876644"/>
      <w:r>
        <w:rPr>
          <w:rStyle w:val="Heading1Char"/>
          <w:b/>
        </w:rPr>
        <w:t>Executive Summary</w:t>
      </w:r>
      <w:r w:rsidRPr="002E39F1">
        <w:rPr>
          <w:rStyle w:val="Heading1Char"/>
          <w:b/>
        </w:rPr>
        <w:t>:</w:t>
      </w:r>
      <w:bookmarkEnd w:id="0"/>
    </w:p>
    <w:p w:rsidR="0011203A" w:rsidRDefault="0011203A" w:rsidP="0011203A">
      <w:pPr>
        <w:rPr>
          <w:rFonts w:ascii="Arial" w:eastAsia="Arial" w:hAnsi="Arial" w:cs="Arial"/>
        </w:rPr>
      </w:pPr>
      <w:r w:rsidRPr="00B6583C">
        <w:rPr>
          <w:rFonts w:ascii="Arial" w:eastAsia="Times New Roman" w:hAnsi="Arial" w:cs="Arial"/>
        </w:rPr>
        <w:t>This report presents an analysis of the Academic Representation System, a partnership b</w:t>
      </w:r>
      <w:r w:rsidRPr="00B6583C">
        <w:rPr>
          <w:rFonts w:ascii="Arial" w:hAnsi="Arial" w:cs="Arial"/>
        </w:rPr>
        <w:t>et</w:t>
      </w:r>
      <w:r w:rsidRPr="00B6583C">
        <w:rPr>
          <w:rFonts w:ascii="Arial" w:eastAsia="Times New Roman" w:hAnsi="Arial" w:cs="Arial"/>
        </w:rPr>
        <w:t xml:space="preserve">ween Leicester Students’ Union (SU) and </w:t>
      </w:r>
      <w:r>
        <w:rPr>
          <w:rFonts w:ascii="Arial" w:eastAsia="Times New Roman" w:hAnsi="Arial" w:cs="Arial"/>
        </w:rPr>
        <w:t>the University of Leicester (UoL</w:t>
      </w:r>
      <w:r w:rsidRPr="00B6583C">
        <w:rPr>
          <w:rFonts w:ascii="Arial" w:eastAsia="Times New Roman" w:hAnsi="Arial" w:cs="Arial"/>
        </w:rPr>
        <w:t>)</w:t>
      </w:r>
      <w:r>
        <w:rPr>
          <w:rFonts w:ascii="Arial" w:eastAsia="Times New Roman" w:hAnsi="Arial" w:cs="Arial"/>
        </w:rPr>
        <w:t xml:space="preserve">. </w:t>
      </w:r>
      <w:r>
        <w:rPr>
          <w:rFonts w:ascii="Arial" w:eastAsia="Arial" w:hAnsi="Arial" w:cs="Arial"/>
        </w:rPr>
        <w:t>It provides a d</w:t>
      </w:r>
      <w:r w:rsidRPr="127CD855">
        <w:rPr>
          <w:rFonts w:ascii="Arial" w:eastAsia="Arial" w:hAnsi="Arial" w:cs="Arial"/>
        </w:rPr>
        <w:t xml:space="preserve">etailed analysis of what has been included in the meeting minutes of the last academic year, as well as on what arose from the SU </w:t>
      </w:r>
      <w:r>
        <w:rPr>
          <w:rFonts w:ascii="Arial" w:eastAsia="Arial" w:hAnsi="Arial" w:cs="Arial"/>
        </w:rPr>
        <w:t xml:space="preserve">Academic Representation </w:t>
      </w:r>
      <w:r w:rsidRPr="127CD855">
        <w:rPr>
          <w:rFonts w:ascii="Arial" w:eastAsia="Arial" w:hAnsi="Arial" w:cs="Arial"/>
        </w:rPr>
        <w:t>surveys</w:t>
      </w:r>
      <w:r>
        <w:rPr>
          <w:rFonts w:ascii="Arial" w:eastAsia="Arial" w:hAnsi="Arial" w:cs="Arial"/>
        </w:rPr>
        <w:t xml:space="preserve">. The key recommendations from the report including </w:t>
      </w:r>
      <w:r w:rsidR="00186C0B">
        <w:rPr>
          <w:rFonts w:ascii="Arial" w:eastAsia="Arial" w:hAnsi="Arial" w:cs="Arial"/>
        </w:rPr>
        <w:t>examples of best practice and an outline of the common issues</w:t>
      </w:r>
      <w:r w:rsidR="00C53881">
        <w:rPr>
          <w:rFonts w:ascii="Arial" w:eastAsia="Arial" w:hAnsi="Arial" w:cs="Arial"/>
        </w:rPr>
        <w:t xml:space="preserve"> identified as affecting students across departments are included below.</w:t>
      </w:r>
    </w:p>
    <w:p w:rsidR="0011203A" w:rsidRPr="00C53881" w:rsidRDefault="0011203A" w:rsidP="0011203A">
      <w:pPr>
        <w:rPr>
          <w:rFonts w:ascii="Arial" w:eastAsia="Times New Roman" w:hAnsi="Arial" w:cs="Arial"/>
          <w:b/>
        </w:rPr>
      </w:pPr>
      <w:r w:rsidRPr="00C53881">
        <w:rPr>
          <w:rFonts w:ascii="Arial" w:eastAsia="Arial" w:hAnsi="Arial" w:cs="Arial"/>
          <w:b/>
        </w:rPr>
        <w:t>Areas of Best Practice</w:t>
      </w:r>
    </w:p>
    <w:p w:rsidR="0011203A" w:rsidRPr="00B6583C" w:rsidRDefault="0011203A" w:rsidP="0011203A">
      <w:pPr>
        <w:pStyle w:val="ListParagraph"/>
        <w:numPr>
          <w:ilvl w:val="0"/>
          <w:numId w:val="48"/>
        </w:numPr>
        <w:rPr>
          <w:rFonts w:ascii="Arial" w:eastAsia="Arial" w:hAnsi="Arial" w:cs="Arial"/>
        </w:rPr>
      </w:pPr>
      <w:r w:rsidRPr="00B6583C">
        <w:rPr>
          <w:rFonts w:ascii="Arial" w:eastAsia="Arial" w:hAnsi="Arial" w:cs="Arial"/>
        </w:rPr>
        <w:t xml:space="preserve">Course representative from </w:t>
      </w:r>
      <w:r w:rsidRPr="00B6583C">
        <w:rPr>
          <w:rFonts w:ascii="Arial" w:hAnsi="Arial" w:cs="Arial"/>
        </w:rPr>
        <w:t>Neuroscience, Psychology and Behaviour and Law Departments have taken the approach of presenting outcomes from the SSC through presentations and core lectures shout-outs which have been facilitated by the staff in the departments.</w:t>
      </w:r>
    </w:p>
    <w:p w:rsidR="0011203A" w:rsidRDefault="0011203A" w:rsidP="0011203A">
      <w:pPr>
        <w:pStyle w:val="ListParagraph"/>
        <w:numPr>
          <w:ilvl w:val="0"/>
          <w:numId w:val="2"/>
        </w:numPr>
      </w:pPr>
      <w:r w:rsidRPr="30FEB675">
        <w:rPr>
          <w:rFonts w:ascii="Arial" w:eastAsia="Arial" w:hAnsi="Arial" w:cs="Arial"/>
        </w:rPr>
        <w:t xml:space="preserve">Course reps’ attendance </w:t>
      </w:r>
      <w:r>
        <w:rPr>
          <w:rFonts w:ascii="Arial" w:eastAsia="Arial" w:hAnsi="Arial" w:cs="Arial"/>
        </w:rPr>
        <w:t xml:space="preserve">and engagement is </w:t>
      </w:r>
      <w:r w:rsidRPr="30FEB675">
        <w:rPr>
          <w:rFonts w:ascii="Arial" w:eastAsia="Arial" w:hAnsi="Arial" w:cs="Arial"/>
        </w:rPr>
        <w:t xml:space="preserve">higher and extensive feedback is gathered within departments with a rep - cohort ratio smaller than the average. Furthermore, reps appear to be more engaged with the development of their student experience. </w:t>
      </w:r>
      <w:r>
        <w:rPr>
          <w:rFonts w:ascii="Arial" w:eastAsia="Arial" w:hAnsi="Arial" w:cs="Arial"/>
        </w:rPr>
        <w:t>(</w:t>
      </w:r>
      <w:r w:rsidRPr="30FEB675">
        <w:rPr>
          <w:rFonts w:ascii="Arial" w:eastAsia="Arial" w:hAnsi="Arial" w:cs="Arial"/>
          <w:b/>
          <w:bCs/>
        </w:rPr>
        <w:t>American Studies, Education</w:t>
      </w:r>
      <w:r w:rsidRPr="30FEB675">
        <w:rPr>
          <w:rFonts w:ascii="Arial" w:eastAsia="Arial" w:hAnsi="Arial" w:cs="Arial"/>
        </w:rPr>
        <w:t>).</w:t>
      </w:r>
    </w:p>
    <w:p w:rsidR="0011203A" w:rsidRPr="00B6583C" w:rsidRDefault="0011203A" w:rsidP="0011203A">
      <w:pPr>
        <w:pStyle w:val="ListParagraph"/>
        <w:numPr>
          <w:ilvl w:val="0"/>
          <w:numId w:val="2"/>
        </w:numPr>
      </w:pPr>
      <w:r w:rsidRPr="30FEB675">
        <w:rPr>
          <w:rFonts w:ascii="Arial" w:eastAsia="Arial" w:hAnsi="Arial" w:cs="Arial"/>
        </w:rPr>
        <w:t xml:space="preserve">Department of </w:t>
      </w:r>
      <w:r w:rsidRPr="30FEB675">
        <w:rPr>
          <w:rFonts w:ascii="Arial" w:eastAsia="Arial" w:hAnsi="Arial" w:cs="Arial"/>
          <w:b/>
          <w:bCs/>
        </w:rPr>
        <w:t xml:space="preserve">Law </w:t>
      </w:r>
      <w:r w:rsidRPr="30FEB675">
        <w:rPr>
          <w:rFonts w:ascii="Arial" w:eastAsia="Arial" w:hAnsi="Arial" w:cs="Arial"/>
        </w:rPr>
        <w:t>explain to Reps what changes they are making based on wider student feedback, for instance NSS results and end of module feedback.</w:t>
      </w:r>
    </w:p>
    <w:p w:rsidR="0011203A" w:rsidRDefault="0011203A" w:rsidP="0011203A">
      <w:pPr>
        <w:pStyle w:val="ListParagraph"/>
        <w:numPr>
          <w:ilvl w:val="0"/>
          <w:numId w:val="2"/>
        </w:numPr>
      </w:pPr>
      <w:r w:rsidRPr="30FEB675">
        <w:rPr>
          <w:rFonts w:ascii="Arial" w:eastAsia="Arial" w:hAnsi="Arial" w:cs="Arial"/>
        </w:rPr>
        <w:t>Departments which schedule their SSCs at well-spaced intervals and have confirmed dates from early in the academic year have a better rate of attendance (</w:t>
      </w:r>
      <w:r w:rsidRPr="30FEB675">
        <w:rPr>
          <w:rFonts w:ascii="Arial" w:eastAsia="Arial" w:hAnsi="Arial" w:cs="Arial"/>
          <w:b/>
          <w:bCs/>
        </w:rPr>
        <w:t xml:space="preserve">Engineering </w:t>
      </w:r>
      <w:r>
        <w:rPr>
          <w:rFonts w:ascii="Arial" w:eastAsia="Arial" w:hAnsi="Arial" w:cs="Arial"/>
          <w:b/>
          <w:bCs/>
        </w:rPr>
        <w:t xml:space="preserve">and </w:t>
      </w:r>
      <w:r w:rsidRPr="30FEB675">
        <w:rPr>
          <w:rFonts w:ascii="Arial" w:eastAsia="Arial" w:hAnsi="Arial" w:cs="Arial"/>
          <w:b/>
          <w:bCs/>
        </w:rPr>
        <w:t>Geography and Geology</w:t>
      </w:r>
      <w:r w:rsidRPr="30FEB675">
        <w:rPr>
          <w:rFonts w:ascii="Arial" w:eastAsia="Arial" w:hAnsi="Arial" w:cs="Arial"/>
        </w:rPr>
        <w:t>).</w:t>
      </w:r>
      <w:r>
        <w:rPr>
          <w:rFonts w:ascii="Arial" w:eastAsia="Arial" w:hAnsi="Arial" w:cs="Arial"/>
        </w:rPr>
        <w:t xml:space="preserve"> </w:t>
      </w:r>
      <w:r w:rsidRPr="00E17AC7">
        <w:rPr>
          <w:rFonts w:ascii="Arial" w:eastAsia="Arial" w:hAnsi="Arial" w:cs="Arial"/>
        </w:rPr>
        <w:t>In departments where SSCs were cancelled because of industrial action, attendance rates remain low for the rest of the academic year.</w:t>
      </w:r>
    </w:p>
    <w:p w:rsidR="0011203A" w:rsidRDefault="0011203A" w:rsidP="0011203A">
      <w:pPr>
        <w:pStyle w:val="ListParagraph"/>
        <w:numPr>
          <w:ilvl w:val="0"/>
          <w:numId w:val="2"/>
        </w:numPr>
      </w:pPr>
      <w:r w:rsidRPr="0AF0E479">
        <w:rPr>
          <w:rFonts w:ascii="Arial" w:eastAsia="Arial" w:hAnsi="Arial" w:cs="Arial"/>
        </w:rPr>
        <w:t xml:space="preserve">The department of </w:t>
      </w:r>
      <w:r w:rsidRPr="0AF0E479">
        <w:rPr>
          <w:rFonts w:ascii="Arial" w:eastAsia="Arial" w:hAnsi="Arial" w:cs="Arial"/>
          <w:b/>
          <w:bCs/>
        </w:rPr>
        <w:t>Geography and Geology</w:t>
      </w:r>
      <w:r w:rsidRPr="0AF0E479">
        <w:rPr>
          <w:rFonts w:ascii="Arial" w:eastAsia="Arial" w:hAnsi="Arial" w:cs="Arial"/>
        </w:rPr>
        <w:t xml:space="preserve"> provide excellent minutes. Discussion and actions are clearly outlined, and a summary of actions (including who should complete and with what deadline) is provided at the end.</w:t>
      </w:r>
    </w:p>
    <w:p w:rsidR="0011203A" w:rsidRPr="00B6583C" w:rsidRDefault="0011203A" w:rsidP="0011203A">
      <w:pPr>
        <w:pStyle w:val="ListParagraph"/>
        <w:numPr>
          <w:ilvl w:val="0"/>
          <w:numId w:val="2"/>
        </w:numPr>
      </w:pPr>
      <w:r w:rsidRPr="30FEB675">
        <w:rPr>
          <w:rFonts w:ascii="Arial" w:eastAsia="Arial" w:hAnsi="Arial" w:cs="Arial"/>
          <w:b/>
          <w:bCs/>
        </w:rPr>
        <w:t>Informatics</w:t>
      </w:r>
      <w:r>
        <w:rPr>
          <w:rFonts w:ascii="Arial" w:eastAsia="Arial" w:hAnsi="Arial" w:cs="Arial"/>
        </w:rPr>
        <w:t xml:space="preserve"> </w:t>
      </w:r>
      <w:r w:rsidRPr="30FEB675">
        <w:rPr>
          <w:rFonts w:ascii="Arial" w:eastAsia="Arial" w:hAnsi="Arial" w:cs="Arial"/>
        </w:rPr>
        <w:t>has a website area dedicated to the work of SSC, with records of the minutes from the past years.</w:t>
      </w:r>
    </w:p>
    <w:p w:rsidR="0011203A" w:rsidRPr="00C53881" w:rsidRDefault="0011203A" w:rsidP="0011203A">
      <w:pPr>
        <w:rPr>
          <w:rFonts w:ascii="Arial" w:hAnsi="Arial" w:cs="Arial"/>
          <w:b/>
        </w:rPr>
      </w:pPr>
      <w:r w:rsidRPr="00C53881">
        <w:rPr>
          <w:rFonts w:ascii="Arial" w:hAnsi="Arial" w:cs="Arial"/>
          <w:b/>
        </w:rPr>
        <w:t>Themes</w:t>
      </w:r>
      <w:r w:rsidR="00C53881" w:rsidRPr="00C53881">
        <w:rPr>
          <w:rFonts w:ascii="Arial" w:hAnsi="Arial" w:cs="Arial"/>
          <w:b/>
        </w:rPr>
        <w:t xml:space="preserve"> for Improvement</w:t>
      </w:r>
    </w:p>
    <w:p w:rsidR="0011203A" w:rsidRDefault="0011203A" w:rsidP="0011203A">
      <w:pPr>
        <w:pStyle w:val="ListParagraph"/>
        <w:numPr>
          <w:ilvl w:val="0"/>
          <w:numId w:val="6"/>
        </w:numPr>
        <w:rPr>
          <w:rFonts w:ascii="Arial" w:hAnsi="Arial" w:cs="Arial"/>
        </w:rPr>
      </w:pPr>
      <w:r w:rsidRPr="0AF0E479">
        <w:rPr>
          <w:rFonts w:ascii="Arial" w:hAnsi="Arial" w:cs="Arial"/>
        </w:rPr>
        <w:t>Timetable clashes, particularly concerning students who take modules in more than one department.</w:t>
      </w:r>
    </w:p>
    <w:p w:rsidR="0011203A" w:rsidRDefault="0011203A" w:rsidP="0011203A">
      <w:pPr>
        <w:pStyle w:val="ListParagraph"/>
        <w:numPr>
          <w:ilvl w:val="0"/>
          <w:numId w:val="6"/>
        </w:numPr>
        <w:rPr>
          <w:rFonts w:ascii="Arial" w:hAnsi="Arial" w:cs="Arial"/>
        </w:rPr>
      </w:pPr>
      <w:r w:rsidRPr="0AF0E479">
        <w:rPr>
          <w:rFonts w:ascii="Arial" w:hAnsi="Arial" w:cs="Arial"/>
        </w:rPr>
        <w:t>Personal tutors are not visible, and often do not get in touch with students; it should not be the responsibility of the students to initiate contact with their tutor.</w:t>
      </w:r>
    </w:p>
    <w:p w:rsidR="0011203A" w:rsidRDefault="0011203A" w:rsidP="0011203A">
      <w:pPr>
        <w:pStyle w:val="ListParagraph"/>
        <w:numPr>
          <w:ilvl w:val="0"/>
          <w:numId w:val="6"/>
        </w:numPr>
        <w:rPr>
          <w:rFonts w:ascii="Arial" w:hAnsi="Arial" w:cs="Arial"/>
        </w:rPr>
      </w:pPr>
      <w:r w:rsidRPr="0AF0E479">
        <w:rPr>
          <w:rFonts w:ascii="Arial" w:hAnsi="Arial" w:cs="Arial"/>
        </w:rPr>
        <w:t>Conflicting deadlines, coursework deadlines during the exam period, and deadlines succeeding a holiday period, when there is limited access to tutors.</w:t>
      </w:r>
    </w:p>
    <w:p w:rsidR="0011203A" w:rsidRDefault="0011203A" w:rsidP="0011203A">
      <w:pPr>
        <w:pStyle w:val="ListParagraph"/>
        <w:numPr>
          <w:ilvl w:val="0"/>
          <w:numId w:val="6"/>
        </w:numPr>
        <w:rPr>
          <w:rFonts w:ascii="Arial" w:hAnsi="Arial" w:cs="Arial"/>
        </w:rPr>
      </w:pPr>
      <w:r w:rsidRPr="0AF0E479">
        <w:rPr>
          <w:rFonts w:ascii="Arial" w:hAnsi="Arial" w:cs="Arial"/>
        </w:rPr>
        <w:t>Availability of core texts in the library – students need to be informed on the processes to request more books in the library and communicated how to gain access to resources online.</w:t>
      </w:r>
    </w:p>
    <w:p w:rsidR="0011203A" w:rsidRDefault="0011203A" w:rsidP="0011203A">
      <w:pPr>
        <w:pStyle w:val="ListParagraph"/>
        <w:rPr>
          <w:rFonts w:ascii="Arial" w:hAnsi="Arial" w:cs="Arial"/>
        </w:rPr>
      </w:pPr>
    </w:p>
    <w:p w:rsidR="00186C0B" w:rsidRDefault="00186C0B" w:rsidP="0011203A">
      <w:pPr>
        <w:pStyle w:val="ListParagraph"/>
        <w:rPr>
          <w:rFonts w:ascii="Arial" w:hAnsi="Arial" w:cs="Arial"/>
        </w:rPr>
      </w:pPr>
    </w:p>
    <w:p w:rsidR="00186C0B" w:rsidRDefault="00186C0B" w:rsidP="0011203A">
      <w:pPr>
        <w:pStyle w:val="ListParagraph"/>
        <w:rPr>
          <w:rFonts w:ascii="Arial" w:hAnsi="Arial" w:cs="Arial"/>
        </w:rPr>
      </w:pPr>
    </w:p>
    <w:p w:rsidR="007B44D9" w:rsidRDefault="007B44D9">
      <w:pPr>
        <w:rPr>
          <w:rFonts w:ascii="Arial" w:eastAsia="Times New Roman" w:hAnsi="Arial" w:cs="Arial"/>
          <w:b/>
          <w:color w:val="DC5492"/>
          <w:sz w:val="24"/>
        </w:rPr>
      </w:pPr>
    </w:p>
    <w:bookmarkStart w:id="1" w:name="_Toc531876645" w:displacedByCustomXml="next"/>
    <w:sdt>
      <w:sdtPr>
        <w:rPr>
          <w:rFonts w:asciiTheme="minorHAnsi" w:eastAsiaTheme="minorHAnsi" w:hAnsiTheme="minorHAnsi" w:cstheme="minorBidi"/>
          <w:b w:val="0"/>
          <w:color w:val="auto"/>
          <w:sz w:val="22"/>
          <w:szCs w:val="22"/>
        </w:rPr>
        <w:id w:val="1717077549"/>
        <w:docPartObj>
          <w:docPartGallery w:val="Table of Contents"/>
          <w:docPartUnique/>
        </w:docPartObj>
      </w:sdtPr>
      <w:sdtEndPr>
        <w:rPr>
          <w:bCs/>
          <w:noProof/>
        </w:rPr>
      </w:sdtEndPr>
      <w:sdtContent>
        <w:p w:rsidR="006545E1" w:rsidRDefault="30FEB675" w:rsidP="007B44D9">
          <w:pPr>
            <w:pStyle w:val="Heading1"/>
          </w:pPr>
          <w:r w:rsidRPr="30FEB675">
            <w:rPr>
              <w:rFonts w:ascii="Arial" w:eastAsia="Times New Roman" w:hAnsi="Arial" w:cs="Arial"/>
              <w:b w:val="0"/>
              <w:color w:val="DC5492"/>
              <w:sz w:val="24"/>
              <w:szCs w:val="24"/>
            </w:rPr>
            <w:t>Contents</w:t>
          </w:r>
          <w:bookmarkEnd w:id="1"/>
        </w:p>
        <w:p w:rsidR="00186C0B" w:rsidRDefault="006545E1">
          <w:pPr>
            <w:pStyle w:val="TOC1"/>
            <w:tabs>
              <w:tab w:val="right" w:leader="dot" w:pos="9016"/>
            </w:tabs>
            <w:rPr>
              <w:rFonts w:eastAsiaTheme="minorEastAsia"/>
              <w:noProof/>
              <w:lang w:eastAsia="en-GB"/>
            </w:rPr>
          </w:pPr>
          <w:r w:rsidRPr="4BF69E79">
            <w:fldChar w:fldCharType="begin"/>
          </w:r>
          <w:r>
            <w:rPr>
              <w:b/>
              <w:bCs/>
              <w:noProof/>
            </w:rPr>
            <w:instrText xml:space="preserve"> TOC \o "1-3" \h \z \u </w:instrText>
          </w:r>
          <w:r w:rsidRPr="4BF69E79">
            <w:rPr>
              <w:b/>
              <w:bCs/>
              <w:noProof/>
            </w:rPr>
            <w:fldChar w:fldCharType="separate"/>
          </w:r>
          <w:hyperlink w:anchor="_Toc531876644" w:history="1">
            <w:r w:rsidR="00186C0B" w:rsidRPr="00C25AAD">
              <w:rPr>
                <w:rStyle w:val="Hyperlink"/>
                <w:noProof/>
              </w:rPr>
              <w:t>Executive Summary:</w:t>
            </w:r>
            <w:r w:rsidR="00186C0B">
              <w:rPr>
                <w:noProof/>
                <w:webHidden/>
              </w:rPr>
              <w:tab/>
            </w:r>
            <w:r w:rsidR="00186C0B">
              <w:rPr>
                <w:noProof/>
                <w:webHidden/>
              </w:rPr>
              <w:fldChar w:fldCharType="begin"/>
            </w:r>
            <w:r w:rsidR="00186C0B">
              <w:rPr>
                <w:noProof/>
                <w:webHidden/>
              </w:rPr>
              <w:instrText xml:space="preserve"> PAGEREF _Toc531876644 \h </w:instrText>
            </w:r>
            <w:r w:rsidR="00186C0B">
              <w:rPr>
                <w:noProof/>
                <w:webHidden/>
              </w:rPr>
            </w:r>
            <w:r w:rsidR="00186C0B">
              <w:rPr>
                <w:noProof/>
                <w:webHidden/>
              </w:rPr>
              <w:fldChar w:fldCharType="separate"/>
            </w:r>
            <w:r w:rsidR="00186C0B">
              <w:rPr>
                <w:noProof/>
                <w:webHidden/>
              </w:rPr>
              <w:t>2</w:t>
            </w:r>
            <w:r w:rsidR="00186C0B">
              <w:rPr>
                <w:noProof/>
                <w:webHidden/>
              </w:rPr>
              <w:fldChar w:fldCharType="end"/>
            </w:r>
          </w:hyperlink>
        </w:p>
        <w:p w:rsidR="00186C0B" w:rsidRDefault="00186C0B">
          <w:pPr>
            <w:pStyle w:val="TOC1"/>
            <w:tabs>
              <w:tab w:val="right" w:leader="dot" w:pos="9016"/>
            </w:tabs>
            <w:rPr>
              <w:rFonts w:eastAsiaTheme="minorEastAsia"/>
              <w:noProof/>
              <w:lang w:eastAsia="en-GB"/>
            </w:rPr>
          </w:pPr>
          <w:hyperlink w:anchor="_Toc531876645" w:history="1">
            <w:r w:rsidRPr="00C25AAD">
              <w:rPr>
                <w:rStyle w:val="Hyperlink"/>
                <w:rFonts w:ascii="Arial" w:eastAsia="Times New Roman" w:hAnsi="Arial" w:cs="Arial"/>
                <w:noProof/>
              </w:rPr>
              <w:t>Contents</w:t>
            </w:r>
            <w:r>
              <w:rPr>
                <w:noProof/>
                <w:webHidden/>
              </w:rPr>
              <w:tab/>
            </w:r>
            <w:r>
              <w:rPr>
                <w:noProof/>
                <w:webHidden/>
              </w:rPr>
              <w:fldChar w:fldCharType="begin"/>
            </w:r>
            <w:r>
              <w:rPr>
                <w:noProof/>
                <w:webHidden/>
              </w:rPr>
              <w:instrText xml:space="preserve"> PAGEREF _Toc531876645 \h </w:instrText>
            </w:r>
            <w:r>
              <w:rPr>
                <w:noProof/>
                <w:webHidden/>
              </w:rPr>
            </w:r>
            <w:r>
              <w:rPr>
                <w:noProof/>
                <w:webHidden/>
              </w:rPr>
              <w:fldChar w:fldCharType="separate"/>
            </w:r>
            <w:r>
              <w:rPr>
                <w:noProof/>
                <w:webHidden/>
              </w:rPr>
              <w:t>3</w:t>
            </w:r>
            <w:r>
              <w:rPr>
                <w:noProof/>
                <w:webHidden/>
              </w:rPr>
              <w:fldChar w:fldCharType="end"/>
            </w:r>
          </w:hyperlink>
        </w:p>
        <w:p w:rsidR="00186C0B" w:rsidRDefault="00186C0B">
          <w:pPr>
            <w:pStyle w:val="TOC1"/>
            <w:tabs>
              <w:tab w:val="right" w:leader="dot" w:pos="9016"/>
            </w:tabs>
            <w:rPr>
              <w:rFonts w:eastAsiaTheme="minorEastAsia"/>
              <w:noProof/>
              <w:lang w:eastAsia="en-GB"/>
            </w:rPr>
          </w:pPr>
          <w:hyperlink w:anchor="_Toc531876646" w:history="1">
            <w:r w:rsidRPr="00C25AAD">
              <w:rPr>
                <w:rStyle w:val="Hyperlink"/>
                <w:noProof/>
              </w:rPr>
              <w:t>Overview:</w:t>
            </w:r>
            <w:r>
              <w:rPr>
                <w:noProof/>
                <w:webHidden/>
              </w:rPr>
              <w:tab/>
            </w:r>
            <w:r>
              <w:rPr>
                <w:noProof/>
                <w:webHidden/>
              </w:rPr>
              <w:fldChar w:fldCharType="begin"/>
            </w:r>
            <w:r>
              <w:rPr>
                <w:noProof/>
                <w:webHidden/>
              </w:rPr>
              <w:instrText xml:space="preserve"> PAGEREF _Toc531876646 \h </w:instrText>
            </w:r>
            <w:r>
              <w:rPr>
                <w:noProof/>
                <w:webHidden/>
              </w:rPr>
            </w:r>
            <w:r>
              <w:rPr>
                <w:noProof/>
                <w:webHidden/>
              </w:rPr>
              <w:fldChar w:fldCharType="separate"/>
            </w:r>
            <w:r>
              <w:rPr>
                <w:noProof/>
                <w:webHidden/>
              </w:rPr>
              <w:t>5</w:t>
            </w:r>
            <w:r>
              <w:rPr>
                <w:noProof/>
                <w:webHidden/>
              </w:rPr>
              <w:fldChar w:fldCharType="end"/>
            </w:r>
          </w:hyperlink>
        </w:p>
        <w:p w:rsidR="00186C0B" w:rsidRDefault="00186C0B">
          <w:pPr>
            <w:pStyle w:val="TOC1"/>
            <w:tabs>
              <w:tab w:val="right" w:leader="dot" w:pos="9016"/>
            </w:tabs>
            <w:rPr>
              <w:rFonts w:eastAsiaTheme="minorEastAsia"/>
              <w:noProof/>
              <w:lang w:eastAsia="en-GB"/>
            </w:rPr>
          </w:pPr>
          <w:hyperlink w:anchor="_Toc531876647" w:history="1">
            <w:r w:rsidRPr="00C25AAD">
              <w:rPr>
                <w:rStyle w:val="Hyperlink"/>
                <w:noProof/>
              </w:rPr>
              <w:t>2018 Staff - Student Committee Survey – Summary of Findings</w:t>
            </w:r>
            <w:r>
              <w:rPr>
                <w:noProof/>
                <w:webHidden/>
              </w:rPr>
              <w:tab/>
            </w:r>
            <w:r>
              <w:rPr>
                <w:noProof/>
                <w:webHidden/>
              </w:rPr>
              <w:fldChar w:fldCharType="begin"/>
            </w:r>
            <w:r>
              <w:rPr>
                <w:noProof/>
                <w:webHidden/>
              </w:rPr>
              <w:instrText xml:space="preserve"> PAGEREF _Toc531876647 \h </w:instrText>
            </w:r>
            <w:r>
              <w:rPr>
                <w:noProof/>
                <w:webHidden/>
              </w:rPr>
            </w:r>
            <w:r>
              <w:rPr>
                <w:noProof/>
                <w:webHidden/>
              </w:rPr>
              <w:fldChar w:fldCharType="separate"/>
            </w:r>
            <w:r>
              <w:rPr>
                <w:noProof/>
                <w:webHidden/>
              </w:rPr>
              <w:t>6</w:t>
            </w:r>
            <w:r>
              <w:rPr>
                <w:noProof/>
                <w:webHidden/>
              </w:rPr>
              <w:fldChar w:fldCharType="end"/>
            </w:r>
          </w:hyperlink>
        </w:p>
        <w:p w:rsidR="00186C0B" w:rsidRDefault="00186C0B">
          <w:pPr>
            <w:pStyle w:val="TOC2"/>
            <w:tabs>
              <w:tab w:val="right" w:leader="dot" w:pos="9016"/>
            </w:tabs>
            <w:rPr>
              <w:rFonts w:eastAsiaTheme="minorEastAsia"/>
              <w:noProof/>
              <w:lang w:eastAsia="en-GB"/>
            </w:rPr>
          </w:pPr>
          <w:hyperlink w:anchor="_Toc531876648" w:history="1">
            <w:r w:rsidRPr="00C25AAD">
              <w:rPr>
                <w:rStyle w:val="Hyperlink"/>
                <w:noProof/>
              </w:rPr>
              <w:t>Student Responses</w:t>
            </w:r>
            <w:r>
              <w:rPr>
                <w:noProof/>
                <w:webHidden/>
              </w:rPr>
              <w:tab/>
            </w:r>
            <w:r>
              <w:rPr>
                <w:noProof/>
                <w:webHidden/>
              </w:rPr>
              <w:fldChar w:fldCharType="begin"/>
            </w:r>
            <w:r>
              <w:rPr>
                <w:noProof/>
                <w:webHidden/>
              </w:rPr>
              <w:instrText xml:space="preserve"> PAGEREF _Toc531876648 \h </w:instrText>
            </w:r>
            <w:r>
              <w:rPr>
                <w:noProof/>
                <w:webHidden/>
              </w:rPr>
            </w:r>
            <w:r>
              <w:rPr>
                <w:noProof/>
                <w:webHidden/>
              </w:rPr>
              <w:fldChar w:fldCharType="separate"/>
            </w:r>
            <w:r>
              <w:rPr>
                <w:noProof/>
                <w:webHidden/>
              </w:rPr>
              <w:t>6</w:t>
            </w:r>
            <w:r>
              <w:rPr>
                <w:noProof/>
                <w:webHidden/>
              </w:rPr>
              <w:fldChar w:fldCharType="end"/>
            </w:r>
          </w:hyperlink>
        </w:p>
        <w:p w:rsidR="00186C0B" w:rsidRDefault="00186C0B">
          <w:pPr>
            <w:pStyle w:val="TOC2"/>
            <w:tabs>
              <w:tab w:val="right" w:leader="dot" w:pos="9016"/>
            </w:tabs>
            <w:rPr>
              <w:rFonts w:eastAsiaTheme="minorEastAsia"/>
              <w:noProof/>
              <w:lang w:eastAsia="en-GB"/>
            </w:rPr>
          </w:pPr>
          <w:hyperlink w:anchor="_Toc531876649" w:history="1">
            <w:r w:rsidRPr="00C25AAD">
              <w:rPr>
                <w:rStyle w:val="Hyperlink"/>
                <w:noProof/>
              </w:rPr>
              <w:t>Staff Responses</w:t>
            </w:r>
            <w:r>
              <w:rPr>
                <w:noProof/>
                <w:webHidden/>
              </w:rPr>
              <w:tab/>
            </w:r>
            <w:r>
              <w:rPr>
                <w:noProof/>
                <w:webHidden/>
              </w:rPr>
              <w:fldChar w:fldCharType="begin"/>
            </w:r>
            <w:r>
              <w:rPr>
                <w:noProof/>
                <w:webHidden/>
              </w:rPr>
              <w:instrText xml:space="preserve"> PAGEREF _Toc531876649 \h </w:instrText>
            </w:r>
            <w:r>
              <w:rPr>
                <w:noProof/>
                <w:webHidden/>
              </w:rPr>
            </w:r>
            <w:r>
              <w:rPr>
                <w:noProof/>
                <w:webHidden/>
              </w:rPr>
              <w:fldChar w:fldCharType="separate"/>
            </w:r>
            <w:r>
              <w:rPr>
                <w:noProof/>
                <w:webHidden/>
              </w:rPr>
              <w:t>7</w:t>
            </w:r>
            <w:r>
              <w:rPr>
                <w:noProof/>
                <w:webHidden/>
              </w:rPr>
              <w:fldChar w:fldCharType="end"/>
            </w:r>
          </w:hyperlink>
        </w:p>
        <w:p w:rsidR="00186C0B" w:rsidRDefault="00186C0B">
          <w:pPr>
            <w:pStyle w:val="TOC1"/>
            <w:tabs>
              <w:tab w:val="right" w:leader="dot" w:pos="9016"/>
            </w:tabs>
            <w:rPr>
              <w:rFonts w:eastAsiaTheme="minorEastAsia"/>
              <w:noProof/>
              <w:lang w:eastAsia="en-GB"/>
            </w:rPr>
          </w:pPr>
          <w:hyperlink w:anchor="_Toc531876650" w:history="1">
            <w:r w:rsidRPr="00C25AAD">
              <w:rPr>
                <w:rStyle w:val="Hyperlink"/>
                <w:noProof/>
              </w:rPr>
              <w:t>SSC Attendance - 2017/2018</w:t>
            </w:r>
            <w:r>
              <w:rPr>
                <w:noProof/>
                <w:webHidden/>
              </w:rPr>
              <w:tab/>
            </w:r>
            <w:r>
              <w:rPr>
                <w:noProof/>
                <w:webHidden/>
              </w:rPr>
              <w:fldChar w:fldCharType="begin"/>
            </w:r>
            <w:r>
              <w:rPr>
                <w:noProof/>
                <w:webHidden/>
              </w:rPr>
              <w:instrText xml:space="preserve"> PAGEREF _Toc531876650 \h </w:instrText>
            </w:r>
            <w:r>
              <w:rPr>
                <w:noProof/>
                <w:webHidden/>
              </w:rPr>
            </w:r>
            <w:r>
              <w:rPr>
                <w:noProof/>
                <w:webHidden/>
              </w:rPr>
              <w:fldChar w:fldCharType="separate"/>
            </w:r>
            <w:r>
              <w:rPr>
                <w:noProof/>
                <w:webHidden/>
              </w:rPr>
              <w:t>9</w:t>
            </w:r>
            <w:r>
              <w:rPr>
                <w:noProof/>
                <w:webHidden/>
              </w:rPr>
              <w:fldChar w:fldCharType="end"/>
            </w:r>
          </w:hyperlink>
        </w:p>
        <w:p w:rsidR="00186C0B" w:rsidRDefault="00186C0B">
          <w:pPr>
            <w:pStyle w:val="TOC1"/>
            <w:tabs>
              <w:tab w:val="right" w:leader="dot" w:pos="9016"/>
            </w:tabs>
            <w:rPr>
              <w:rFonts w:eastAsiaTheme="minorEastAsia"/>
              <w:noProof/>
              <w:lang w:eastAsia="en-GB"/>
            </w:rPr>
          </w:pPr>
          <w:hyperlink w:anchor="_Toc531876651" w:history="1">
            <w:r w:rsidRPr="00C25AAD">
              <w:rPr>
                <w:rStyle w:val="Hyperlink"/>
                <w:noProof/>
              </w:rPr>
              <w:t>SSC Departments Analysis</w:t>
            </w:r>
            <w:r>
              <w:rPr>
                <w:noProof/>
                <w:webHidden/>
              </w:rPr>
              <w:tab/>
            </w:r>
            <w:r>
              <w:rPr>
                <w:noProof/>
                <w:webHidden/>
              </w:rPr>
              <w:fldChar w:fldCharType="begin"/>
            </w:r>
            <w:r>
              <w:rPr>
                <w:noProof/>
                <w:webHidden/>
              </w:rPr>
              <w:instrText xml:space="preserve"> PAGEREF _Toc531876651 \h </w:instrText>
            </w:r>
            <w:r>
              <w:rPr>
                <w:noProof/>
                <w:webHidden/>
              </w:rPr>
            </w:r>
            <w:r>
              <w:rPr>
                <w:noProof/>
                <w:webHidden/>
              </w:rPr>
              <w:fldChar w:fldCharType="separate"/>
            </w:r>
            <w:r>
              <w:rPr>
                <w:noProof/>
                <w:webHidden/>
              </w:rPr>
              <w:t>11</w:t>
            </w:r>
            <w:r>
              <w:rPr>
                <w:noProof/>
                <w:webHidden/>
              </w:rPr>
              <w:fldChar w:fldCharType="end"/>
            </w:r>
          </w:hyperlink>
        </w:p>
        <w:p w:rsidR="00186C0B" w:rsidRDefault="00186C0B">
          <w:pPr>
            <w:pStyle w:val="TOC2"/>
            <w:tabs>
              <w:tab w:val="right" w:leader="dot" w:pos="9016"/>
            </w:tabs>
            <w:rPr>
              <w:rFonts w:eastAsiaTheme="minorEastAsia"/>
              <w:noProof/>
              <w:lang w:eastAsia="en-GB"/>
            </w:rPr>
          </w:pPr>
          <w:hyperlink w:anchor="_Toc531876652" w:history="1">
            <w:r w:rsidRPr="00C25AAD">
              <w:rPr>
                <w:rStyle w:val="Hyperlink"/>
                <w:rFonts w:eastAsia="Times New Roman"/>
                <w:noProof/>
                <w:lang w:eastAsia="en-GB"/>
              </w:rPr>
              <w:t>American Studies</w:t>
            </w:r>
            <w:r>
              <w:rPr>
                <w:noProof/>
                <w:webHidden/>
              </w:rPr>
              <w:tab/>
            </w:r>
            <w:r>
              <w:rPr>
                <w:noProof/>
                <w:webHidden/>
              </w:rPr>
              <w:fldChar w:fldCharType="begin"/>
            </w:r>
            <w:r>
              <w:rPr>
                <w:noProof/>
                <w:webHidden/>
              </w:rPr>
              <w:instrText xml:space="preserve"> PAGEREF _Toc531876652 \h </w:instrText>
            </w:r>
            <w:r>
              <w:rPr>
                <w:noProof/>
                <w:webHidden/>
              </w:rPr>
            </w:r>
            <w:r>
              <w:rPr>
                <w:noProof/>
                <w:webHidden/>
              </w:rPr>
              <w:fldChar w:fldCharType="separate"/>
            </w:r>
            <w:r>
              <w:rPr>
                <w:noProof/>
                <w:webHidden/>
              </w:rPr>
              <w:t>11</w:t>
            </w:r>
            <w:r>
              <w:rPr>
                <w:noProof/>
                <w:webHidden/>
              </w:rPr>
              <w:fldChar w:fldCharType="end"/>
            </w:r>
          </w:hyperlink>
        </w:p>
        <w:p w:rsidR="00186C0B" w:rsidRDefault="00186C0B">
          <w:pPr>
            <w:pStyle w:val="TOC2"/>
            <w:tabs>
              <w:tab w:val="right" w:leader="dot" w:pos="9016"/>
            </w:tabs>
            <w:rPr>
              <w:rFonts w:eastAsiaTheme="minorEastAsia"/>
              <w:noProof/>
              <w:lang w:eastAsia="en-GB"/>
            </w:rPr>
          </w:pPr>
          <w:hyperlink w:anchor="_Toc531876653" w:history="1">
            <w:r w:rsidRPr="00C25AAD">
              <w:rPr>
                <w:rStyle w:val="Hyperlink"/>
                <w:rFonts w:eastAsia="Times New Roman"/>
                <w:noProof/>
                <w:lang w:eastAsia="en-GB"/>
              </w:rPr>
              <w:t>Archaeology and Ancient History</w:t>
            </w:r>
            <w:r>
              <w:rPr>
                <w:noProof/>
                <w:webHidden/>
              </w:rPr>
              <w:tab/>
            </w:r>
            <w:r>
              <w:rPr>
                <w:noProof/>
                <w:webHidden/>
              </w:rPr>
              <w:fldChar w:fldCharType="begin"/>
            </w:r>
            <w:r>
              <w:rPr>
                <w:noProof/>
                <w:webHidden/>
              </w:rPr>
              <w:instrText xml:space="preserve"> PAGEREF _Toc531876653 \h </w:instrText>
            </w:r>
            <w:r>
              <w:rPr>
                <w:noProof/>
                <w:webHidden/>
              </w:rPr>
            </w:r>
            <w:r>
              <w:rPr>
                <w:noProof/>
                <w:webHidden/>
              </w:rPr>
              <w:fldChar w:fldCharType="separate"/>
            </w:r>
            <w:r>
              <w:rPr>
                <w:noProof/>
                <w:webHidden/>
              </w:rPr>
              <w:t>12</w:t>
            </w:r>
            <w:r>
              <w:rPr>
                <w:noProof/>
                <w:webHidden/>
              </w:rPr>
              <w:fldChar w:fldCharType="end"/>
            </w:r>
          </w:hyperlink>
        </w:p>
        <w:p w:rsidR="00186C0B" w:rsidRDefault="00186C0B">
          <w:pPr>
            <w:pStyle w:val="TOC2"/>
            <w:tabs>
              <w:tab w:val="right" w:leader="dot" w:pos="9016"/>
            </w:tabs>
            <w:rPr>
              <w:rFonts w:eastAsiaTheme="minorEastAsia"/>
              <w:noProof/>
              <w:lang w:eastAsia="en-GB"/>
            </w:rPr>
          </w:pPr>
          <w:hyperlink w:anchor="_Toc531876654" w:history="1">
            <w:r w:rsidRPr="00C25AAD">
              <w:rPr>
                <w:rStyle w:val="Hyperlink"/>
                <w:noProof/>
              </w:rPr>
              <w:t>Biological Sciences</w:t>
            </w:r>
            <w:r>
              <w:rPr>
                <w:noProof/>
                <w:webHidden/>
              </w:rPr>
              <w:tab/>
            </w:r>
            <w:r>
              <w:rPr>
                <w:noProof/>
                <w:webHidden/>
              </w:rPr>
              <w:fldChar w:fldCharType="begin"/>
            </w:r>
            <w:r>
              <w:rPr>
                <w:noProof/>
                <w:webHidden/>
              </w:rPr>
              <w:instrText xml:space="preserve"> PAGEREF _Toc531876654 \h </w:instrText>
            </w:r>
            <w:r>
              <w:rPr>
                <w:noProof/>
                <w:webHidden/>
              </w:rPr>
            </w:r>
            <w:r>
              <w:rPr>
                <w:noProof/>
                <w:webHidden/>
              </w:rPr>
              <w:fldChar w:fldCharType="separate"/>
            </w:r>
            <w:r>
              <w:rPr>
                <w:noProof/>
                <w:webHidden/>
              </w:rPr>
              <w:t>13</w:t>
            </w:r>
            <w:r>
              <w:rPr>
                <w:noProof/>
                <w:webHidden/>
              </w:rPr>
              <w:fldChar w:fldCharType="end"/>
            </w:r>
          </w:hyperlink>
        </w:p>
        <w:p w:rsidR="00186C0B" w:rsidRDefault="00186C0B">
          <w:pPr>
            <w:pStyle w:val="TOC2"/>
            <w:tabs>
              <w:tab w:val="right" w:leader="dot" w:pos="9016"/>
            </w:tabs>
            <w:rPr>
              <w:rFonts w:eastAsiaTheme="minorEastAsia"/>
              <w:noProof/>
              <w:lang w:eastAsia="en-GB"/>
            </w:rPr>
          </w:pPr>
          <w:hyperlink w:anchor="_Toc531876655" w:history="1">
            <w:r w:rsidRPr="00C25AAD">
              <w:rPr>
                <w:rStyle w:val="Hyperlink"/>
                <w:noProof/>
              </w:rPr>
              <w:t>Business, School of (Accounting and Finance)</w:t>
            </w:r>
            <w:r>
              <w:rPr>
                <w:noProof/>
                <w:webHidden/>
              </w:rPr>
              <w:tab/>
            </w:r>
            <w:r>
              <w:rPr>
                <w:noProof/>
                <w:webHidden/>
              </w:rPr>
              <w:fldChar w:fldCharType="begin"/>
            </w:r>
            <w:r>
              <w:rPr>
                <w:noProof/>
                <w:webHidden/>
              </w:rPr>
              <w:instrText xml:space="preserve"> PAGEREF _Toc531876655 \h </w:instrText>
            </w:r>
            <w:r>
              <w:rPr>
                <w:noProof/>
                <w:webHidden/>
              </w:rPr>
            </w:r>
            <w:r>
              <w:rPr>
                <w:noProof/>
                <w:webHidden/>
              </w:rPr>
              <w:fldChar w:fldCharType="separate"/>
            </w:r>
            <w:r>
              <w:rPr>
                <w:noProof/>
                <w:webHidden/>
              </w:rPr>
              <w:t>14</w:t>
            </w:r>
            <w:r>
              <w:rPr>
                <w:noProof/>
                <w:webHidden/>
              </w:rPr>
              <w:fldChar w:fldCharType="end"/>
            </w:r>
          </w:hyperlink>
        </w:p>
        <w:p w:rsidR="00186C0B" w:rsidRDefault="00186C0B">
          <w:pPr>
            <w:pStyle w:val="TOC2"/>
            <w:tabs>
              <w:tab w:val="right" w:leader="dot" w:pos="9016"/>
            </w:tabs>
            <w:rPr>
              <w:rFonts w:eastAsiaTheme="minorEastAsia"/>
              <w:noProof/>
              <w:lang w:eastAsia="en-GB"/>
            </w:rPr>
          </w:pPr>
          <w:hyperlink w:anchor="_Toc531876656" w:history="1">
            <w:r w:rsidRPr="00C25AAD">
              <w:rPr>
                <w:rStyle w:val="Hyperlink"/>
                <w:rFonts w:eastAsia="Times New Roman"/>
                <w:noProof/>
                <w:lang w:eastAsia="en-GB"/>
              </w:rPr>
              <w:t>Business, School of (Management and Economics)</w:t>
            </w:r>
            <w:r>
              <w:rPr>
                <w:noProof/>
                <w:webHidden/>
              </w:rPr>
              <w:tab/>
            </w:r>
            <w:r>
              <w:rPr>
                <w:noProof/>
                <w:webHidden/>
              </w:rPr>
              <w:fldChar w:fldCharType="begin"/>
            </w:r>
            <w:r>
              <w:rPr>
                <w:noProof/>
                <w:webHidden/>
              </w:rPr>
              <w:instrText xml:space="preserve"> PAGEREF _Toc531876656 \h </w:instrText>
            </w:r>
            <w:r>
              <w:rPr>
                <w:noProof/>
                <w:webHidden/>
              </w:rPr>
            </w:r>
            <w:r>
              <w:rPr>
                <w:noProof/>
                <w:webHidden/>
              </w:rPr>
              <w:fldChar w:fldCharType="separate"/>
            </w:r>
            <w:r>
              <w:rPr>
                <w:noProof/>
                <w:webHidden/>
              </w:rPr>
              <w:t>15</w:t>
            </w:r>
            <w:r>
              <w:rPr>
                <w:noProof/>
                <w:webHidden/>
              </w:rPr>
              <w:fldChar w:fldCharType="end"/>
            </w:r>
          </w:hyperlink>
        </w:p>
        <w:p w:rsidR="00186C0B" w:rsidRDefault="00186C0B">
          <w:pPr>
            <w:pStyle w:val="TOC2"/>
            <w:tabs>
              <w:tab w:val="right" w:leader="dot" w:pos="9016"/>
            </w:tabs>
            <w:rPr>
              <w:rFonts w:eastAsiaTheme="minorEastAsia"/>
              <w:noProof/>
              <w:lang w:eastAsia="en-GB"/>
            </w:rPr>
          </w:pPr>
          <w:hyperlink w:anchor="_Toc531876657" w:history="1">
            <w:r w:rsidRPr="00C25AAD">
              <w:rPr>
                <w:rStyle w:val="Hyperlink"/>
                <w:rFonts w:eastAsia="Times New Roman"/>
                <w:noProof/>
                <w:lang w:eastAsia="en-GB"/>
              </w:rPr>
              <w:t>Chemistry</w:t>
            </w:r>
            <w:r>
              <w:rPr>
                <w:noProof/>
                <w:webHidden/>
              </w:rPr>
              <w:tab/>
            </w:r>
            <w:r>
              <w:rPr>
                <w:noProof/>
                <w:webHidden/>
              </w:rPr>
              <w:fldChar w:fldCharType="begin"/>
            </w:r>
            <w:r>
              <w:rPr>
                <w:noProof/>
                <w:webHidden/>
              </w:rPr>
              <w:instrText xml:space="preserve"> PAGEREF _Toc531876657 \h </w:instrText>
            </w:r>
            <w:r>
              <w:rPr>
                <w:noProof/>
                <w:webHidden/>
              </w:rPr>
            </w:r>
            <w:r>
              <w:rPr>
                <w:noProof/>
                <w:webHidden/>
              </w:rPr>
              <w:fldChar w:fldCharType="separate"/>
            </w:r>
            <w:r>
              <w:rPr>
                <w:noProof/>
                <w:webHidden/>
              </w:rPr>
              <w:t>16</w:t>
            </w:r>
            <w:r>
              <w:rPr>
                <w:noProof/>
                <w:webHidden/>
              </w:rPr>
              <w:fldChar w:fldCharType="end"/>
            </w:r>
          </w:hyperlink>
        </w:p>
        <w:p w:rsidR="00186C0B" w:rsidRDefault="00186C0B">
          <w:pPr>
            <w:pStyle w:val="TOC2"/>
            <w:tabs>
              <w:tab w:val="right" w:leader="dot" w:pos="9016"/>
            </w:tabs>
            <w:rPr>
              <w:rFonts w:eastAsiaTheme="minorEastAsia"/>
              <w:noProof/>
              <w:lang w:eastAsia="en-GB"/>
            </w:rPr>
          </w:pPr>
          <w:hyperlink w:anchor="_Toc531876658" w:history="1">
            <w:r w:rsidRPr="00C25AAD">
              <w:rPr>
                <w:rStyle w:val="Hyperlink"/>
                <w:rFonts w:eastAsia="Times New Roman"/>
                <w:noProof/>
                <w:lang w:eastAsia="en-GB"/>
              </w:rPr>
              <w:t>Criminology</w:t>
            </w:r>
            <w:r>
              <w:rPr>
                <w:noProof/>
                <w:webHidden/>
              </w:rPr>
              <w:tab/>
            </w:r>
            <w:r>
              <w:rPr>
                <w:noProof/>
                <w:webHidden/>
              </w:rPr>
              <w:fldChar w:fldCharType="begin"/>
            </w:r>
            <w:r>
              <w:rPr>
                <w:noProof/>
                <w:webHidden/>
              </w:rPr>
              <w:instrText xml:space="preserve"> PAGEREF _Toc531876658 \h </w:instrText>
            </w:r>
            <w:r>
              <w:rPr>
                <w:noProof/>
                <w:webHidden/>
              </w:rPr>
            </w:r>
            <w:r>
              <w:rPr>
                <w:noProof/>
                <w:webHidden/>
              </w:rPr>
              <w:fldChar w:fldCharType="separate"/>
            </w:r>
            <w:r>
              <w:rPr>
                <w:noProof/>
                <w:webHidden/>
              </w:rPr>
              <w:t>17</w:t>
            </w:r>
            <w:r>
              <w:rPr>
                <w:noProof/>
                <w:webHidden/>
              </w:rPr>
              <w:fldChar w:fldCharType="end"/>
            </w:r>
          </w:hyperlink>
        </w:p>
        <w:p w:rsidR="00186C0B" w:rsidRDefault="00186C0B">
          <w:pPr>
            <w:pStyle w:val="TOC2"/>
            <w:tabs>
              <w:tab w:val="right" w:leader="dot" w:pos="9016"/>
            </w:tabs>
            <w:rPr>
              <w:rFonts w:eastAsiaTheme="minorEastAsia"/>
              <w:noProof/>
              <w:lang w:eastAsia="en-GB"/>
            </w:rPr>
          </w:pPr>
          <w:hyperlink w:anchor="_Toc531876659" w:history="1">
            <w:r w:rsidRPr="00C25AAD">
              <w:rPr>
                <w:rStyle w:val="Hyperlink"/>
                <w:rFonts w:eastAsia="Times New Roman"/>
                <w:noProof/>
                <w:lang w:eastAsia="en-GB"/>
              </w:rPr>
              <w:t>Education</w:t>
            </w:r>
            <w:r>
              <w:rPr>
                <w:noProof/>
                <w:webHidden/>
              </w:rPr>
              <w:tab/>
            </w:r>
            <w:r>
              <w:rPr>
                <w:noProof/>
                <w:webHidden/>
              </w:rPr>
              <w:fldChar w:fldCharType="begin"/>
            </w:r>
            <w:r>
              <w:rPr>
                <w:noProof/>
                <w:webHidden/>
              </w:rPr>
              <w:instrText xml:space="preserve"> PAGEREF _Toc531876659 \h </w:instrText>
            </w:r>
            <w:r>
              <w:rPr>
                <w:noProof/>
                <w:webHidden/>
              </w:rPr>
            </w:r>
            <w:r>
              <w:rPr>
                <w:noProof/>
                <w:webHidden/>
              </w:rPr>
              <w:fldChar w:fldCharType="separate"/>
            </w:r>
            <w:r>
              <w:rPr>
                <w:noProof/>
                <w:webHidden/>
              </w:rPr>
              <w:t>18</w:t>
            </w:r>
            <w:r>
              <w:rPr>
                <w:noProof/>
                <w:webHidden/>
              </w:rPr>
              <w:fldChar w:fldCharType="end"/>
            </w:r>
          </w:hyperlink>
        </w:p>
        <w:p w:rsidR="00186C0B" w:rsidRDefault="00186C0B">
          <w:pPr>
            <w:pStyle w:val="TOC2"/>
            <w:tabs>
              <w:tab w:val="right" w:leader="dot" w:pos="9016"/>
            </w:tabs>
            <w:rPr>
              <w:rFonts w:eastAsiaTheme="minorEastAsia"/>
              <w:noProof/>
              <w:lang w:eastAsia="en-GB"/>
            </w:rPr>
          </w:pPr>
          <w:hyperlink w:anchor="_Toc531876660" w:history="1">
            <w:r w:rsidRPr="00C25AAD">
              <w:rPr>
                <w:rStyle w:val="Hyperlink"/>
                <w:noProof/>
              </w:rPr>
              <w:t>Engineering</w:t>
            </w:r>
            <w:r>
              <w:rPr>
                <w:noProof/>
                <w:webHidden/>
              </w:rPr>
              <w:tab/>
            </w:r>
            <w:r>
              <w:rPr>
                <w:noProof/>
                <w:webHidden/>
              </w:rPr>
              <w:fldChar w:fldCharType="begin"/>
            </w:r>
            <w:r>
              <w:rPr>
                <w:noProof/>
                <w:webHidden/>
              </w:rPr>
              <w:instrText xml:space="preserve"> PAGEREF _Toc531876660 \h </w:instrText>
            </w:r>
            <w:r>
              <w:rPr>
                <w:noProof/>
                <w:webHidden/>
              </w:rPr>
            </w:r>
            <w:r>
              <w:rPr>
                <w:noProof/>
                <w:webHidden/>
              </w:rPr>
              <w:fldChar w:fldCharType="separate"/>
            </w:r>
            <w:r>
              <w:rPr>
                <w:noProof/>
                <w:webHidden/>
              </w:rPr>
              <w:t>19</w:t>
            </w:r>
            <w:r>
              <w:rPr>
                <w:noProof/>
                <w:webHidden/>
              </w:rPr>
              <w:fldChar w:fldCharType="end"/>
            </w:r>
          </w:hyperlink>
        </w:p>
        <w:p w:rsidR="00186C0B" w:rsidRDefault="00186C0B">
          <w:pPr>
            <w:pStyle w:val="TOC2"/>
            <w:tabs>
              <w:tab w:val="right" w:leader="dot" w:pos="9016"/>
            </w:tabs>
            <w:rPr>
              <w:rFonts w:eastAsiaTheme="minorEastAsia"/>
              <w:noProof/>
              <w:lang w:eastAsia="en-GB"/>
            </w:rPr>
          </w:pPr>
          <w:hyperlink w:anchor="_Toc531876661" w:history="1">
            <w:r w:rsidRPr="00C25AAD">
              <w:rPr>
                <w:rStyle w:val="Hyperlink"/>
                <w:rFonts w:eastAsia="Times New Roman"/>
                <w:noProof/>
                <w:lang w:eastAsia="en-GB"/>
              </w:rPr>
              <w:t>Geography</w:t>
            </w:r>
            <w:r>
              <w:rPr>
                <w:noProof/>
                <w:webHidden/>
              </w:rPr>
              <w:tab/>
            </w:r>
            <w:r>
              <w:rPr>
                <w:noProof/>
                <w:webHidden/>
              </w:rPr>
              <w:fldChar w:fldCharType="begin"/>
            </w:r>
            <w:r>
              <w:rPr>
                <w:noProof/>
                <w:webHidden/>
              </w:rPr>
              <w:instrText xml:space="preserve"> PAGEREF _Toc531876661 \h </w:instrText>
            </w:r>
            <w:r>
              <w:rPr>
                <w:noProof/>
                <w:webHidden/>
              </w:rPr>
            </w:r>
            <w:r>
              <w:rPr>
                <w:noProof/>
                <w:webHidden/>
              </w:rPr>
              <w:fldChar w:fldCharType="separate"/>
            </w:r>
            <w:r>
              <w:rPr>
                <w:noProof/>
                <w:webHidden/>
              </w:rPr>
              <w:t>20</w:t>
            </w:r>
            <w:r>
              <w:rPr>
                <w:noProof/>
                <w:webHidden/>
              </w:rPr>
              <w:fldChar w:fldCharType="end"/>
            </w:r>
          </w:hyperlink>
        </w:p>
        <w:p w:rsidR="00186C0B" w:rsidRDefault="00186C0B">
          <w:pPr>
            <w:pStyle w:val="TOC2"/>
            <w:tabs>
              <w:tab w:val="right" w:leader="dot" w:pos="9016"/>
            </w:tabs>
            <w:rPr>
              <w:rFonts w:eastAsiaTheme="minorEastAsia"/>
              <w:noProof/>
              <w:lang w:eastAsia="en-GB"/>
            </w:rPr>
          </w:pPr>
          <w:hyperlink w:anchor="_Toc531876662" w:history="1">
            <w:r w:rsidRPr="00C25AAD">
              <w:rPr>
                <w:rStyle w:val="Hyperlink"/>
                <w:rFonts w:eastAsia="Times New Roman"/>
                <w:noProof/>
                <w:lang w:eastAsia="en-GB"/>
              </w:rPr>
              <w:t>Geology</w:t>
            </w:r>
            <w:r>
              <w:rPr>
                <w:noProof/>
                <w:webHidden/>
              </w:rPr>
              <w:tab/>
            </w:r>
            <w:r>
              <w:rPr>
                <w:noProof/>
                <w:webHidden/>
              </w:rPr>
              <w:fldChar w:fldCharType="begin"/>
            </w:r>
            <w:r>
              <w:rPr>
                <w:noProof/>
                <w:webHidden/>
              </w:rPr>
              <w:instrText xml:space="preserve"> PAGEREF _Toc531876662 \h </w:instrText>
            </w:r>
            <w:r>
              <w:rPr>
                <w:noProof/>
                <w:webHidden/>
              </w:rPr>
            </w:r>
            <w:r>
              <w:rPr>
                <w:noProof/>
                <w:webHidden/>
              </w:rPr>
              <w:fldChar w:fldCharType="separate"/>
            </w:r>
            <w:r>
              <w:rPr>
                <w:noProof/>
                <w:webHidden/>
              </w:rPr>
              <w:t>21</w:t>
            </w:r>
            <w:r>
              <w:rPr>
                <w:noProof/>
                <w:webHidden/>
              </w:rPr>
              <w:fldChar w:fldCharType="end"/>
            </w:r>
          </w:hyperlink>
        </w:p>
        <w:p w:rsidR="00186C0B" w:rsidRDefault="00186C0B">
          <w:pPr>
            <w:pStyle w:val="TOC2"/>
            <w:tabs>
              <w:tab w:val="right" w:leader="dot" w:pos="9016"/>
            </w:tabs>
            <w:rPr>
              <w:rFonts w:eastAsiaTheme="minorEastAsia"/>
              <w:noProof/>
              <w:lang w:eastAsia="en-GB"/>
            </w:rPr>
          </w:pPr>
          <w:hyperlink w:anchor="_Toc531876663" w:history="1">
            <w:r w:rsidRPr="00C25AAD">
              <w:rPr>
                <w:rStyle w:val="Hyperlink"/>
                <w:rFonts w:eastAsia="Times New Roman"/>
                <w:noProof/>
                <w:lang w:eastAsia="en-GB"/>
              </w:rPr>
              <w:t>History</w:t>
            </w:r>
            <w:r>
              <w:rPr>
                <w:noProof/>
                <w:webHidden/>
              </w:rPr>
              <w:tab/>
            </w:r>
            <w:r>
              <w:rPr>
                <w:noProof/>
                <w:webHidden/>
              </w:rPr>
              <w:fldChar w:fldCharType="begin"/>
            </w:r>
            <w:r>
              <w:rPr>
                <w:noProof/>
                <w:webHidden/>
              </w:rPr>
              <w:instrText xml:space="preserve"> PAGEREF _Toc531876663 \h </w:instrText>
            </w:r>
            <w:r>
              <w:rPr>
                <w:noProof/>
                <w:webHidden/>
              </w:rPr>
            </w:r>
            <w:r>
              <w:rPr>
                <w:noProof/>
                <w:webHidden/>
              </w:rPr>
              <w:fldChar w:fldCharType="separate"/>
            </w:r>
            <w:r>
              <w:rPr>
                <w:noProof/>
                <w:webHidden/>
              </w:rPr>
              <w:t>22</w:t>
            </w:r>
            <w:r>
              <w:rPr>
                <w:noProof/>
                <w:webHidden/>
              </w:rPr>
              <w:fldChar w:fldCharType="end"/>
            </w:r>
          </w:hyperlink>
        </w:p>
        <w:p w:rsidR="00186C0B" w:rsidRDefault="00186C0B">
          <w:pPr>
            <w:pStyle w:val="TOC2"/>
            <w:tabs>
              <w:tab w:val="right" w:leader="dot" w:pos="9016"/>
            </w:tabs>
            <w:rPr>
              <w:rFonts w:eastAsiaTheme="minorEastAsia"/>
              <w:noProof/>
              <w:lang w:eastAsia="en-GB"/>
            </w:rPr>
          </w:pPr>
          <w:hyperlink w:anchor="_Toc531876664" w:history="1">
            <w:r w:rsidRPr="00C25AAD">
              <w:rPr>
                <w:rStyle w:val="Hyperlink"/>
                <w:rFonts w:eastAsia="Times New Roman"/>
                <w:noProof/>
                <w:lang w:eastAsia="en-GB"/>
              </w:rPr>
              <w:t>Informatics</w:t>
            </w:r>
            <w:r>
              <w:rPr>
                <w:noProof/>
                <w:webHidden/>
              </w:rPr>
              <w:tab/>
            </w:r>
            <w:r>
              <w:rPr>
                <w:noProof/>
                <w:webHidden/>
              </w:rPr>
              <w:fldChar w:fldCharType="begin"/>
            </w:r>
            <w:r>
              <w:rPr>
                <w:noProof/>
                <w:webHidden/>
              </w:rPr>
              <w:instrText xml:space="preserve"> PAGEREF _Toc531876664 \h </w:instrText>
            </w:r>
            <w:r>
              <w:rPr>
                <w:noProof/>
                <w:webHidden/>
              </w:rPr>
            </w:r>
            <w:r>
              <w:rPr>
                <w:noProof/>
                <w:webHidden/>
              </w:rPr>
              <w:fldChar w:fldCharType="separate"/>
            </w:r>
            <w:r>
              <w:rPr>
                <w:noProof/>
                <w:webHidden/>
              </w:rPr>
              <w:t>23</w:t>
            </w:r>
            <w:r>
              <w:rPr>
                <w:noProof/>
                <w:webHidden/>
              </w:rPr>
              <w:fldChar w:fldCharType="end"/>
            </w:r>
          </w:hyperlink>
        </w:p>
        <w:p w:rsidR="00186C0B" w:rsidRDefault="00186C0B">
          <w:pPr>
            <w:pStyle w:val="TOC2"/>
            <w:tabs>
              <w:tab w:val="right" w:leader="dot" w:pos="9016"/>
            </w:tabs>
            <w:rPr>
              <w:rFonts w:eastAsiaTheme="minorEastAsia"/>
              <w:noProof/>
              <w:lang w:eastAsia="en-GB"/>
            </w:rPr>
          </w:pPr>
          <w:hyperlink w:anchor="_Toc531876665" w:history="1">
            <w:r w:rsidRPr="00C25AAD">
              <w:rPr>
                <w:rStyle w:val="Hyperlink"/>
                <w:noProof/>
              </w:rPr>
              <w:t>Law</w:t>
            </w:r>
            <w:r>
              <w:rPr>
                <w:noProof/>
                <w:webHidden/>
              </w:rPr>
              <w:tab/>
            </w:r>
            <w:r>
              <w:rPr>
                <w:noProof/>
                <w:webHidden/>
              </w:rPr>
              <w:fldChar w:fldCharType="begin"/>
            </w:r>
            <w:r>
              <w:rPr>
                <w:noProof/>
                <w:webHidden/>
              </w:rPr>
              <w:instrText xml:space="preserve"> PAGEREF _Toc531876665 \h </w:instrText>
            </w:r>
            <w:r>
              <w:rPr>
                <w:noProof/>
                <w:webHidden/>
              </w:rPr>
            </w:r>
            <w:r>
              <w:rPr>
                <w:noProof/>
                <w:webHidden/>
              </w:rPr>
              <w:fldChar w:fldCharType="separate"/>
            </w:r>
            <w:r>
              <w:rPr>
                <w:noProof/>
                <w:webHidden/>
              </w:rPr>
              <w:t>24</w:t>
            </w:r>
            <w:r>
              <w:rPr>
                <w:noProof/>
                <w:webHidden/>
              </w:rPr>
              <w:fldChar w:fldCharType="end"/>
            </w:r>
          </w:hyperlink>
        </w:p>
        <w:p w:rsidR="00186C0B" w:rsidRDefault="00186C0B">
          <w:pPr>
            <w:pStyle w:val="TOC2"/>
            <w:tabs>
              <w:tab w:val="right" w:leader="dot" w:pos="9016"/>
            </w:tabs>
            <w:rPr>
              <w:rFonts w:eastAsiaTheme="minorEastAsia"/>
              <w:noProof/>
              <w:lang w:eastAsia="en-GB"/>
            </w:rPr>
          </w:pPr>
          <w:hyperlink w:anchor="_Toc531876666" w:history="1">
            <w:r w:rsidRPr="00C25AAD">
              <w:rPr>
                <w:rStyle w:val="Hyperlink"/>
                <w:noProof/>
              </w:rPr>
              <w:t>Mathematics</w:t>
            </w:r>
            <w:r>
              <w:rPr>
                <w:noProof/>
                <w:webHidden/>
              </w:rPr>
              <w:tab/>
            </w:r>
            <w:r>
              <w:rPr>
                <w:noProof/>
                <w:webHidden/>
              </w:rPr>
              <w:fldChar w:fldCharType="begin"/>
            </w:r>
            <w:r>
              <w:rPr>
                <w:noProof/>
                <w:webHidden/>
              </w:rPr>
              <w:instrText xml:space="preserve"> PAGEREF _Toc531876666 \h </w:instrText>
            </w:r>
            <w:r>
              <w:rPr>
                <w:noProof/>
                <w:webHidden/>
              </w:rPr>
            </w:r>
            <w:r>
              <w:rPr>
                <w:noProof/>
                <w:webHidden/>
              </w:rPr>
              <w:fldChar w:fldCharType="separate"/>
            </w:r>
            <w:r>
              <w:rPr>
                <w:noProof/>
                <w:webHidden/>
              </w:rPr>
              <w:t>25</w:t>
            </w:r>
            <w:r>
              <w:rPr>
                <w:noProof/>
                <w:webHidden/>
              </w:rPr>
              <w:fldChar w:fldCharType="end"/>
            </w:r>
          </w:hyperlink>
        </w:p>
        <w:p w:rsidR="00186C0B" w:rsidRDefault="00186C0B">
          <w:pPr>
            <w:pStyle w:val="TOC2"/>
            <w:tabs>
              <w:tab w:val="right" w:leader="dot" w:pos="9016"/>
            </w:tabs>
            <w:rPr>
              <w:rFonts w:eastAsiaTheme="minorEastAsia"/>
              <w:noProof/>
              <w:lang w:eastAsia="en-GB"/>
            </w:rPr>
          </w:pPr>
          <w:hyperlink w:anchor="_Toc531876667" w:history="1">
            <w:r w:rsidRPr="00C25AAD">
              <w:rPr>
                <w:rStyle w:val="Hyperlink"/>
                <w:noProof/>
              </w:rPr>
              <w:t>Media and Communications</w:t>
            </w:r>
            <w:r>
              <w:rPr>
                <w:noProof/>
                <w:webHidden/>
              </w:rPr>
              <w:tab/>
            </w:r>
            <w:r>
              <w:rPr>
                <w:noProof/>
                <w:webHidden/>
              </w:rPr>
              <w:fldChar w:fldCharType="begin"/>
            </w:r>
            <w:r>
              <w:rPr>
                <w:noProof/>
                <w:webHidden/>
              </w:rPr>
              <w:instrText xml:space="preserve"> PAGEREF _Toc531876667 \h </w:instrText>
            </w:r>
            <w:r>
              <w:rPr>
                <w:noProof/>
                <w:webHidden/>
              </w:rPr>
            </w:r>
            <w:r>
              <w:rPr>
                <w:noProof/>
                <w:webHidden/>
              </w:rPr>
              <w:fldChar w:fldCharType="separate"/>
            </w:r>
            <w:r>
              <w:rPr>
                <w:noProof/>
                <w:webHidden/>
              </w:rPr>
              <w:t>26</w:t>
            </w:r>
            <w:r>
              <w:rPr>
                <w:noProof/>
                <w:webHidden/>
              </w:rPr>
              <w:fldChar w:fldCharType="end"/>
            </w:r>
          </w:hyperlink>
        </w:p>
        <w:p w:rsidR="00186C0B" w:rsidRDefault="00186C0B">
          <w:pPr>
            <w:pStyle w:val="TOC2"/>
            <w:tabs>
              <w:tab w:val="right" w:leader="dot" w:pos="9016"/>
            </w:tabs>
            <w:rPr>
              <w:rFonts w:eastAsiaTheme="minorEastAsia"/>
              <w:noProof/>
              <w:lang w:eastAsia="en-GB"/>
            </w:rPr>
          </w:pPr>
          <w:hyperlink w:anchor="_Toc531876668" w:history="1">
            <w:r w:rsidRPr="00C25AAD">
              <w:rPr>
                <w:rStyle w:val="Hyperlink"/>
                <w:noProof/>
              </w:rPr>
              <w:t>Medicine</w:t>
            </w:r>
            <w:r>
              <w:rPr>
                <w:noProof/>
                <w:webHidden/>
              </w:rPr>
              <w:tab/>
            </w:r>
            <w:r>
              <w:rPr>
                <w:noProof/>
                <w:webHidden/>
              </w:rPr>
              <w:fldChar w:fldCharType="begin"/>
            </w:r>
            <w:r>
              <w:rPr>
                <w:noProof/>
                <w:webHidden/>
              </w:rPr>
              <w:instrText xml:space="preserve"> PAGEREF _Toc531876668 \h </w:instrText>
            </w:r>
            <w:r>
              <w:rPr>
                <w:noProof/>
                <w:webHidden/>
              </w:rPr>
            </w:r>
            <w:r>
              <w:rPr>
                <w:noProof/>
                <w:webHidden/>
              </w:rPr>
              <w:fldChar w:fldCharType="separate"/>
            </w:r>
            <w:r>
              <w:rPr>
                <w:noProof/>
                <w:webHidden/>
              </w:rPr>
              <w:t>27</w:t>
            </w:r>
            <w:r>
              <w:rPr>
                <w:noProof/>
                <w:webHidden/>
              </w:rPr>
              <w:fldChar w:fldCharType="end"/>
            </w:r>
          </w:hyperlink>
        </w:p>
        <w:p w:rsidR="00186C0B" w:rsidRDefault="00186C0B">
          <w:pPr>
            <w:pStyle w:val="TOC2"/>
            <w:tabs>
              <w:tab w:val="right" w:leader="dot" w:pos="9016"/>
            </w:tabs>
            <w:rPr>
              <w:rFonts w:eastAsiaTheme="minorEastAsia"/>
              <w:noProof/>
              <w:lang w:eastAsia="en-GB"/>
            </w:rPr>
          </w:pPr>
          <w:hyperlink w:anchor="_Toc531876669" w:history="1">
            <w:r w:rsidRPr="00C25AAD">
              <w:rPr>
                <w:rStyle w:val="Hyperlink"/>
                <w:rFonts w:eastAsia="Times New Roman"/>
                <w:noProof/>
                <w:lang w:eastAsia="en-GB"/>
              </w:rPr>
              <w:t>Museum Studies</w:t>
            </w:r>
            <w:r>
              <w:rPr>
                <w:noProof/>
                <w:webHidden/>
              </w:rPr>
              <w:tab/>
            </w:r>
            <w:r>
              <w:rPr>
                <w:noProof/>
                <w:webHidden/>
              </w:rPr>
              <w:fldChar w:fldCharType="begin"/>
            </w:r>
            <w:r>
              <w:rPr>
                <w:noProof/>
                <w:webHidden/>
              </w:rPr>
              <w:instrText xml:space="preserve"> PAGEREF _Toc531876669 \h </w:instrText>
            </w:r>
            <w:r>
              <w:rPr>
                <w:noProof/>
                <w:webHidden/>
              </w:rPr>
            </w:r>
            <w:r>
              <w:rPr>
                <w:noProof/>
                <w:webHidden/>
              </w:rPr>
              <w:fldChar w:fldCharType="separate"/>
            </w:r>
            <w:r>
              <w:rPr>
                <w:noProof/>
                <w:webHidden/>
              </w:rPr>
              <w:t>28</w:t>
            </w:r>
            <w:r>
              <w:rPr>
                <w:noProof/>
                <w:webHidden/>
              </w:rPr>
              <w:fldChar w:fldCharType="end"/>
            </w:r>
          </w:hyperlink>
        </w:p>
        <w:p w:rsidR="00186C0B" w:rsidRDefault="00186C0B">
          <w:pPr>
            <w:pStyle w:val="TOC2"/>
            <w:tabs>
              <w:tab w:val="right" w:leader="dot" w:pos="9016"/>
            </w:tabs>
            <w:rPr>
              <w:rFonts w:eastAsiaTheme="minorEastAsia"/>
              <w:noProof/>
              <w:lang w:eastAsia="en-GB"/>
            </w:rPr>
          </w:pPr>
          <w:hyperlink w:anchor="_Toc531876670" w:history="1">
            <w:r w:rsidRPr="00C25AAD">
              <w:rPr>
                <w:rStyle w:val="Hyperlink"/>
                <w:noProof/>
              </w:rPr>
              <w:t>Natural Sciences</w:t>
            </w:r>
            <w:r>
              <w:rPr>
                <w:noProof/>
                <w:webHidden/>
              </w:rPr>
              <w:tab/>
            </w:r>
            <w:r>
              <w:rPr>
                <w:noProof/>
                <w:webHidden/>
              </w:rPr>
              <w:fldChar w:fldCharType="begin"/>
            </w:r>
            <w:r>
              <w:rPr>
                <w:noProof/>
                <w:webHidden/>
              </w:rPr>
              <w:instrText xml:space="preserve"> PAGEREF _Toc531876670 \h </w:instrText>
            </w:r>
            <w:r>
              <w:rPr>
                <w:noProof/>
                <w:webHidden/>
              </w:rPr>
            </w:r>
            <w:r>
              <w:rPr>
                <w:noProof/>
                <w:webHidden/>
              </w:rPr>
              <w:fldChar w:fldCharType="separate"/>
            </w:r>
            <w:r>
              <w:rPr>
                <w:noProof/>
                <w:webHidden/>
              </w:rPr>
              <w:t>29</w:t>
            </w:r>
            <w:r>
              <w:rPr>
                <w:noProof/>
                <w:webHidden/>
              </w:rPr>
              <w:fldChar w:fldCharType="end"/>
            </w:r>
          </w:hyperlink>
        </w:p>
        <w:p w:rsidR="00186C0B" w:rsidRDefault="00186C0B">
          <w:pPr>
            <w:pStyle w:val="TOC2"/>
            <w:tabs>
              <w:tab w:val="right" w:leader="dot" w:pos="9016"/>
            </w:tabs>
            <w:rPr>
              <w:rFonts w:eastAsiaTheme="minorEastAsia"/>
              <w:noProof/>
              <w:lang w:eastAsia="en-GB"/>
            </w:rPr>
          </w:pPr>
          <w:hyperlink w:anchor="_Toc531876671" w:history="1">
            <w:r w:rsidRPr="00C25AAD">
              <w:rPr>
                <w:rStyle w:val="Hyperlink"/>
                <w:noProof/>
              </w:rPr>
              <w:t>Physics and Astronomy</w:t>
            </w:r>
            <w:r>
              <w:rPr>
                <w:noProof/>
                <w:webHidden/>
              </w:rPr>
              <w:tab/>
            </w:r>
            <w:r>
              <w:rPr>
                <w:noProof/>
                <w:webHidden/>
              </w:rPr>
              <w:fldChar w:fldCharType="begin"/>
            </w:r>
            <w:r>
              <w:rPr>
                <w:noProof/>
                <w:webHidden/>
              </w:rPr>
              <w:instrText xml:space="preserve"> PAGEREF _Toc531876671 \h </w:instrText>
            </w:r>
            <w:r>
              <w:rPr>
                <w:noProof/>
                <w:webHidden/>
              </w:rPr>
            </w:r>
            <w:r>
              <w:rPr>
                <w:noProof/>
                <w:webHidden/>
              </w:rPr>
              <w:fldChar w:fldCharType="separate"/>
            </w:r>
            <w:r>
              <w:rPr>
                <w:noProof/>
                <w:webHidden/>
              </w:rPr>
              <w:t>30</w:t>
            </w:r>
            <w:r>
              <w:rPr>
                <w:noProof/>
                <w:webHidden/>
              </w:rPr>
              <w:fldChar w:fldCharType="end"/>
            </w:r>
          </w:hyperlink>
        </w:p>
        <w:p w:rsidR="00186C0B" w:rsidRDefault="00186C0B">
          <w:pPr>
            <w:pStyle w:val="TOC2"/>
            <w:tabs>
              <w:tab w:val="right" w:leader="dot" w:pos="9016"/>
            </w:tabs>
            <w:rPr>
              <w:rFonts w:eastAsiaTheme="minorEastAsia"/>
              <w:noProof/>
              <w:lang w:eastAsia="en-GB"/>
            </w:rPr>
          </w:pPr>
          <w:hyperlink w:anchor="_Toc531876672" w:history="1">
            <w:r w:rsidRPr="00C25AAD">
              <w:rPr>
                <w:rStyle w:val="Hyperlink"/>
                <w:rFonts w:eastAsia="Times New Roman"/>
                <w:noProof/>
                <w:lang w:eastAsia="en-GB"/>
              </w:rPr>
              <w:t>Politics and International Relations</w:t>
            </w:r>
            <w:r>
              <w:rPr>
                <w:noProof/>
                <w:webHidden/>
              </w:rPr>
              <w:tab/>
            </w:r>
            <w:r>
              <w:rPr>
                <w:noProof/>
                <w:webHidden/>
              </w:rPr>
              <w:fldChar w:fldCharType="begin"/>
            </w:r>
            <w:r>
              <w:rPr>
                <w:noProof/>
                <w:webHidden/>
              </w:rPr>
              <w:instrText xml:space="preserve"> PAGEREF _Toc531876672 \h </w:instrText>
            </w:r>
            <w:r>
              <w:rPr>
                <w:noProof/>
                <w:webHidden/>
              </w:rPr>
            </w:r>
            <w:r>
              <w:rPr>
                <w:noProof/>
                <w:webHidden/>
              </w:rPr>
              <w:fldChar w:fldCharType="separate"/>
            </w:r>
            <w:r>
              <w:rPr>
                <w:noProof/>
                <w:webHidden/>
              </w:rPr>
              <w:t>32</w:t>
            </w:r>
            <w:r>
              <w:rPr>
                <w:noProof/>
                <w:webHidden/>
              </w:rPr>
              <w:fldChar w:fldCharType="end"/>
            </w:r>
          </w:hyperlink>
        </w:p>
        <w:p w:rsidR="00186C0B" w:rsidRDefault="00186C0B">
          <w:pPr>
            <w:pStyle w:val="TOC2"/>
            <w:tabs>
              <w:tab w:val="right" w:leader="dot" w:pos="9016"/>
            </w:tabs>
            <w:rPr>
              <w:rFonts w:eastAsiaTheme="minorEastAsia"/>
              <w:noProof/>
              <w:lang w:eastAsia="en-GB"/>
            </w:rPr>
          </w:pPr>
          <w:hyperlink w:anchor="_Toc531876673" w:history="1">
            <w:r w:rsidRPr="00C25AAD">
              <w:rPr>
                <w:rStyle w:val="Hyperlink"/>
                <w:noProof/>
              </w:rPr>
              <w:t>Psychology</w:t>
            </w:r>
            <w:r>
              <w:rPr>
                <w:noProof/>
                <w:webHidden/>
              </w:rPr>
              <w:tab/>
            </w:r>
            <w:r>
              <w:rPr>
                <w:noProof/>
                <w:webHidden/>
              </w:rPr>
              <w:fldChar w:fldCharType="begin"/>
            </w:r>
            <w:r>
              <w:rPr>
                <w:noProof/>
                <w:webHidden/>
              </w:rPr>
              <w:instrText xml:space="preserve"> PAGEREF _Toc531876673 \h </w:instrText>
            </w:r>
            <w:r>
              <w:rPr>
                <w:noProof/>
                <w:webHidden/>
              </w:rPr>
            </w:r>
            <w:r>
              <w:rPr>
                <w:noProof/>
                <w:webHidden/>
              </w:rPr>
              <w:fldChar w:fldCharType="separate"/>
            </w:r>
            <w:r>
              <w:rPr>
                <w:noProof/>
                <w:webHidden/>
              </w:rPr>
              <w:t>33</w:t>
            </w:r>
            <w:r>
              <w:rPr>
                <w:noProof/>
                <w:webHidden/>
              </w:rPr>
              <w:fldChar w:fldCharType="end"/>
            </w:r>
          </w:hyperlink>
        </w:p>
        <w:p w:rsidR="00186C0B" w:rsidRDefault="00186C0B">
          <w:pPr>
            <w:pStyle w:val="TOC2"/>
            <w:tabs>
              <w:tab w:val="right" w:leader="dot" w:pos="9016"/>
            </w:tabs>
            <w:rPr>
              <w:rFonts w:eastAsiaTheme="minorEastAsia"/>
              <w:noProof/>
              <w:lang w:eastAsia="en-GB"/>
            </w:rPr>
          </w:pPr>
          <w:hyperlink w:anchor="_Toc531876674" w:history="1">
            <w:r w:rsidRPr="00C25AAD">
              <w:rPr>
                <w:rStyle w:val="Hyperlink"/>
                <w:noProof/>
              </w:rPr>
              <w:t>School of Arts (English)</w:t>
            </w:r>
            <w:r>
              <w:rPr>
                <w:noProof/>
                <w:webHidden/>
              </w:rPr>
              <w:tab/>
            </w:r>
            <w:r>
              <w:rPr>
                <w:noProof/>
                <w:webHidden/>
              </w:rPr>
              <w:fldChar w:fldCharType="begin"/>
            </w:r>
            <w:r>
              <w:rPr>
                <w:noProof/>
                <w:webHidden/>
              </w:rPr>
              <w:instrText xml:space="preserve"> PAGEREF _Toc531876674 \h </w:instrText>
            </w:r>
            <w:r>
              <w:rPr>
                <w:noProof/>
                <w:webHidden/>
              </w:rPr>
            </w:r>
            <w:r>
              <w:rPr>
                <w:noProof/>
                <w:webHidden/>
              </w:rPr>
              <w:fldChar w:fldCharType="separate"/>
            </w:r>
            <w:r>
              <w:rPr>
                <w:noProof/>
                <w:webHidden/>
              </w:rPr>
              <w:t>34</w:t>
            </w:r>
            <w:r>
              <w:rPr>
                <w:noProof/>
                <w:webHidden/>
              </w:rPr>
              <w:fldChar w:fldCharType="end"/>
            </w:r>
          </w:hyperlink>
        </w:p>
        <w:p w:rsidR="00186C0B" w:rsidRDefault="00186C0B">
          <w:pPr>
            <w:pStyle w:val="TOC2"/>
            <w:tabs>
              <w:tab w:val="right" w:leader="dot" w:pos="9016"/>
            </w:tabs>
            <w:rPr>
              <w:rFonts w:eastAsiaTheme="minorEastAsia"/>
              <w:noProof/>
              <w:lang w:eastAsia="en-GB"/>
            </w:rPr>
          </w:pPr>
          <w:hyperlink w:anchor="_Toc531876675" w:history="1">
            <w:r w:rsidRPr="00C25AAD">
              <w:rPr>
                <w:rStyle w:val="Hyperlink"/>
                <w:noProof/>
              </w:rPr>
              <w:t>School of Arts (History of Art and Film)</w:t>
            </w:r>
            <w:r>
              <w:rPr>
                <w:noProof/>
                <w:webHidden/>
              </w:rPr>
              <w:tab/>
            </w:r>
            <w:r>
              <w:rPr>
                <w:noProof/>
                <w:webHidden/>
              </w:rPr>
              <w:fldChar w:fldCharType="begin"/>
            </w:r>
            <w:r>
              <w:rPr>
                <w:noProof/>
                <w:webHidden/>
              </w:rPr>
              <w:instrText xml:space="preserve"> PAGEREF _Toc531876675 \h </w:instrText>
            </w:r>
            <w:r>
              <w:rPr>
                <w:noProof/>
                <w:webHidden/>
              </w:rPr>
            </w:r>
            <w:r>
              <w:rPr>
                <w:noProof/>
                <w:webHidden/>
              </w:rPr>
              <w:fldChar w:fldCharType="separate"/>
            </w:r>
            <w:r>
              <w:rPr>
                <w:noProof/>
                <w:webHidden/>
              </w:rPr>
              <w:t>35</w:t>
            </w:r>
            <w:r>
              <w:rPr>
                <w:noProof/>
                <w:webHidden/>
              </w:rPr>
              <w:fldChar w:fldCharType="end"/>
            </w:r>
          </w:hyperlink>
        </w:p>
        <w:p w:rsidR="00186C0B" w:rsidRDefault="00186C0B">
          <w:pPr>
            <w:pStyle w:val="TOC2"/>
            <w:tabs>
              <w:tab w:val="right" w:leader="dot" w:pos="9016"/>
            </w:tabs>
            <w:rPr>
              <w:rFonts w:eastAsiaTheme="minorEastAsia"/>
              <w:noProof/>
              <w:lang w:eastAsia="en-GB"/>
            </w:rPr>
          </w:pPr>
          <w:hyperlink w:anchor="_Toc531876676" w:history="1">
            <w:r w:rsidRPr="00C25AAD">
              <w:rPr>
                <w:rStyle w:val="Hyperlink"/>
                <w:noProof/>
              </w:rPr>
              <w:t>School of Arts (Modern Languages)</w:t>
            </w:r>
            <w:r>
              <w:rPr>
                <w:noProof/>
                <w:webHidden/>
              </w:rPr>
              <w:tab/>
            </w:r>
            <w:r>
              <w:rPr>
                <w:noProof/>
                <w:webHidden/>
              </w:rPr>
              <w:fldChar w:fldCharType="begin"/>
            </w:r>
            <w:r>
              <w:rPr>
                <w:noProof/>
                <w:webHidden/>
              </w:rPr>
              <w:instrText xml:space="preserve"> PAGEREF _Toc531876676 \h </w:instrText>
            </w:r>
            <w:r>
              <w:rPr>
                <w:noProof/>
                <w:webHidden/>
              </w:rPr>
            </w:r>
            <w:r>
              <w:rPr>
                <w:noProof/>
                <w:webHidden/>
              </w:rPr>
              <w:fldChar w:fldCharType="separate"/>
            </w:r>
            <w:r>
              <w:rPr>
                <w:noProof/>
                <w:webHidden/>
              </w:rPr>
              <w:t>36</w:t>
            </w:r>
            <w:r>
              <w:rPr>
                <w:noProof/>
                <w:webHidden/>
              </w:rPr>
              <w:fldChar w:fldCharType="end"/>
            </w:r>
          </w:hyperlink>
        </w:p>
        <w:p w:rsidR="00186C0B" w:rsidRDefault="00186C0B">
          <w:pPr>
            <w:pStyle w:val="TOC2"/>
            <w:tabs>
              <w:tab w:val="right" w:leader="dot" w:pos="9016"/>
            </w:tabs>
            <w:rPr>
              <w:rFonts w:eastAsiaTheme="minorEastAsia"/>
              <w:noProof/>
              <w:lang w:eastAsia="en-GB"/>
            </w:rPr>
          </w:pPr>
          <w:hyperlink w:anchor="_Toc531876677" w:history="1">
            <w:r w:rsidRPr="00C25AAD">
              <w:rPr>
                <w:rStyle w:val="Hyperlink"/>
                <w:noProof/>
              </w:rPr>
              <w:t>Sociology</w:t>
            </w:r>
            <w:r>
              <w:rPr>
                <w:noProof/>
                <w:webHidden/>
              </w:rPr>
              <w:tab/>
            </w:r>
            <w:r>
              <w:rPr>
                <w:noProof/>
                <w:webHidden/>
              </w:rPr>
              <w:fldChar w:fldCharType="begin"/>
            </w:r>
            <w:r>
              <w:rPr>
                <w:noProof/>
                <w:webHidden/>
              </w:rPr>
              <w:instrText xml:space="preserve"> PAGEREF _Toc531876677 \h </w:instrText>
            </w:r>
            <w:r>
              <w:rPr>
                <w:noProof/>
                <w:webHidden/>
              </w:rPr>
            </w:r>
            <w:r>
              <w:rPr>
                <w:noProof/>
                <w:webHidden/>
              </w:rPr>
              <w:fldChar w:fldCharType="separate"/>
            </w:r>
            <w:r>
              <w:rPr>
                <w:noProof/>
                <w:webHidden/>
              </w:rPr>
              <w:t>37</w:t>
            </w:r>
            <w:r>
              <w:rPr>
                <w:noProof/>
                <w:webHidden/>
              </w:rPr>
              <w:fldChar w:fldCharType="end"/>
            </w:r>
          </w:hyperlink>
        </w:p>
        <w:p w:rsidR="00186C0B" w:rsidRDefault="00186C0B">
          <w:pPr>
            <w:pStyle w:val="TOC2"/>
            <w:tabs>
              <w:tab w:val="right" w:leader="dot" w:pos="9016"/>
            </w:tabs>
            <w:rPr>
              <w:rFonts w:eastAsiaTheme="minorEastAsia"/>
              <w:noProof/>
              <w:lang w:eastAsia="en-GB"/>
            </w:rPr>
          </w:pPr>
          <w:hyperlink w:anchor="_Toc531876678" w:history="1">
            <w:r w:rsidRPr="00C25AAD">
              <w:rPr>
                <w:rStyle w:val="Hyperlink"/>
                <w:noProof/>
              </w:rPr>
              <w:t>STEM (Foundation)</w:t>
            </w:r>
            <w:r>
              <w:rPr>
                <w:noProof/>
                <w:webHidden/>
              </w:rPr>
              <w:tab/>
            </w:r>
            <w:r>
              <w:rPr>
                <w:noProof/>
                <w:webHidden/>
              </w:rPr>
              <w:fldChar w:fldCharType="begin"/>
            </w:r>
            <w:r>
              <w:rPr>
                <w:noProof/>
                <w:webHidden/>
              </w:rPr>
              <w:instrText xml:space="preserve"> PAGEREF _Toc531876678 \h </w:instrText>
            </w:r>
            <w:r>
              <w:rPr>
                <w:noProof/>
                <w:webHidden/>
              </w:rPr>
            </w:r>
            <w:r>
              <w:rPr>
                <w:noProof/>
                <w:webHidden/>
              </w:rPr>
              <w:fldChar w:fldCharType="separate"/>
            </w:r>
            <w:r>
              <w:rPr>
                <w:noProof/>
                <w:webHidden/>
              </w:rPr>
              <w:t>38</w:t>
            </w:r>
            <w:r>
              <w:rPr>
                <w:noProof/>
                <w:webHidden/>
              </w:rPr>
              <w:fldChar w:fldCharType="end"/>
            </w:r>
          </w:hyperlink>
        </w:p>
        <w:p w:rsidR="00186C0B" w:rsidRDefault="00186C0B">
          <w:pPr>
            <w:pStyle w:val="TOC1"/>
            <w:tabs>
              <w:tab w:val="right" w:leader="dot" w:pos="9016"/>
            </w:tabs>
            <w:rPr>
              <w:rFonts w:eastAsiaTheme="minorEastAsia"/>
              <w:noProof/>
              <w:lang w:eastAsia="en-GB"/>
            </w:rPr>
          </w:pPr>
          <w:hyperlink w:anchor="_Toc531876679" w:history="1">
            <w:r w:rsidRPr="00C25AAD">
              <w:rPr>
                <w:rStyle w:val="Hyperlink"/>
                <w:rFonts w:eastAsia="Times New Roman"/>
                <w:noProof/>
              </w:rPr>
              <w:t>Our Comments:</w:t>
            </w:r>
            <w:r>
              <w:rPr>
                <w:noProof/>
                <w:webHidden/>
              </w:rPr>
              <w:tab/>
            </w:r>
            <w:r>
              <w:rPr>
                <w:noProof/>
                <w:webHidden/>
              </w:rPr>
              <w:fldChar w:fldCharType="begin"/>
            </w:r>
            <w:r>
              <w:rPr>
                <w:noProof/>
                <w:webHidden/>
              </w:rPr>
              <w:instrText xml:space="preserve"> PAGEREF _Toc531876679 \h </w:instrText>
            </w:r>
            <w:r>
              <w:rPr>
                <w:noProof/>
                <w:webHidden/>
              </w:rPr>
            </w:r>
            <w:r>
              <w:rPr>
                <w:noProof/>
                <w:webHidden/>
              </w:rPr>
              <w:fldChar w:fldCharType="separate"/>
            </w:r>
            <w:r>
              <w:rPr>
                <w:noProof/>
                <w:webHidden/>
              </w:rPr>
              <w:t>39</w:t>
            </w:r>
            <w:r>
              <w:rPr>
                <w:noProof/>
                <w:webHidden/>
              </w:rPr>
              <w:fldChar w:fldCharType="end"/>
            </w:r>
          </w:hyperlink>
        </w:p>
        <w:p w:rsidR="00186C0B" w:rsidRDefault="00186C0B">
          <w:pPr>
            <w:pStyle w:val="TOC1"/>
            <w:tabs>
              <w:tab w:val="right" w:leader="dot" w:pos="9016"/>
            </w:tabs>
            <w:rPr>
              <w:rFonts w:eastAsiaTheme="minorEastAsia"/>
              <w:noProof/>
              <w:lang w:eastAsia="en-GB"/>
            </w:rPr>
          </w:pPr>
          <w:hyperlink w:anchor="_Toc531876680" w:history="1">
            <w:r w:rsidRPr="00C25AAD">
              <w:rPr>
                <w:rStyle w:val="Hyperlink"/>
                <w:noProof/>
              </w:rPr>
              <w:t>Conclusions</w:t>
            </w:r>
            <w:r>
              <w:rPr>
                <w:noProof/>
                <w:webHidden/>
              </w:rPr>
              <w:tab/>
            </w:r>
            <w:r>
              <w:rPr>
                <w:noProof/>
                <w:webHidden/>
              </w:rPr>
              <w:fldChar w:fldCharType="begin"/>
            </w:r>
            <w:r>
              <w:rPr>
                <w:noProof/>
                <w:webHidden/>
              </w:rPr>
              <w:instrText xml:space="preserve"> PAGEREF _Toc531876680 \h </w:instrText>
            </w:r>
            <w:r>
              <w:rPr>
                <w:noProof/>
                <w:webHidden/>
              </w:rPr>
            </w:r>
            <w:r>
              <w:rPr>
                <w:noProof/>
                <w:webHidden/>
              </w:rPr>
              <w:fldChar w:fldCharType="separate"/>
            </w:r>
            <w:r>
              <w:rPr>
                <w:noProof/>
                <w:webHidden/>
              </w:rPr>
              <w:t>41</w:t>
            </w:r>
            <w:r>
              <w:rPr>
                <w:noProof/>
                <w:webHidden/>
              </w:rPr>
              <w:fldChar w:fldCharType="end"/>
            </w:r>
          </w:hyperlink>
        </w:p>
        <w:p w:rsidR="00186C0B" w:rsidRDefault="00186C0B">
          <w:pPr>
            <w:pStyle w:val="TOC1"/>
            <w:tabs>
              <w:tab w:val="right" w:leader="dot" w:pos="9016"/>
            </w:tabs>
            <w:rPr>
              <w:rFonts w:eastAsiaTheme="minorEastAsia"/>
              <w:noProof/>
              <w:lang w:eastAsia="en-GB"/>
            </w:rPr>
          </w:pPr>
          <w:hyperlink w:anchor="_Toc531876681" w:history="1">
            <w:r w:rsidRPr="00C25AAD">
              <w:rPr>
                <w:rStyle w:val="Hyperlink"/>
                <w:noProof/>
              </w:rPr>
              <w:t>Recommendations</w:t>
            </w:r>
            <w:r>
              <w:rPr>
                <w:noProof/>
                <w:webHidden/>
              </w:rPr>
              <w:tab/>
            </w:r>
            <w:r>
              <w:rPr>
                <w:noProof/>
                <w:webHidden/>
              </w:rPr>
              <w:fldChar w:fldCharType="begin"/>
            </w:r>
            <w:r>
              <w:rPr>
                <w:noProof/>
                <w:webHidden/>
              </w:rPr>
              <w:instrText xml:space="preserve"> PAGEREF _Toc531876681 \h </w:instrText>
            </w:r>
            <w:r>
              <w:rPr>
                <w:noProof/>
                <w:webHidden/>
              </w:rPr>
            </w:r>
            <w:r>
              <w:rPr>
                <w:noProof/>
                <w:webHidden/>
              </w:rPr>
              <w:fldChar w:fldCharType="separate"/>
            </w:r>
            <w:r>
              <w:rPr>
                <w:noProof/>
                <w:webHidden/>
              </w:rPr>
              <w:t>42</w:t>
            </w:r>
            <w:r>
              <w:rPr>
                <w:noProof/>
                <w:webHidden/>
              </w:rPr>
              <w:fldChar w:fldCharType="end"/>
            </w:r>
          </w:hyperlink>
        </w:p>
        <w:p w:rsidR="00186C0B" w:rsidRDefault="00186C0B">
          <w:pPr>
            <w:pStyle w:val="TOC1"/>
            <w:tabs>
              <w:tab w:val="right" w:leader="dot" w:pos="9016"/>
            </w:tabs>
            <w:rPr>
              <w:rFonts w:eastAsiaTheme="minorEastAsia"/>
              <w:noProof/>
              <w:lang w:eastAsia="en-GB"/>
            </w:rPr>
          </w:pPr>
          <w:hyperlink w:anchor="_Toc531876682" w:history="1">
            <w:r w:rsidRPr="00C25AAD">
              <w:rPr>
                <w:rStyle w:val="Hyperlink"/>
                <w:noProof/>
              </w:rPr>
              <w:t>Appendix</w:t>
            </w:r>
            <w:r>
              <w:rPr>
                <w:noProof/>
                <w:webHidden/>
              </w:rPr>
              <w:tab/>
            </w:r>
            <w:r>
              <w:rPr>
                <w:noProof/>
                <w:webHidden/>
              </w:rPr>
              <w:fldChar w:fldCharType="begin"/>
            </w:r>
            <w:r>
              <w:rPr>
                <w:noProof/>
                <w:webHidden/>
              </w:rPr>
              <w:instrText xml:space="preserve"> PAGEREF _Toc531876682 \h </w:instrText>
            </w:r>
            <w:r>
              <w:rPr>
                <w:noProof/>
                <w:webHidden/>
              </w:rPr>
            </w:r>
            <w:r>
              <w:rPr>
                <w:noProof/>
                <w:webHidden/>
              </w:rPr>
              <w:fldChar w:fldCharType="separate"/>
            </w:r>
            <w:r>
              <w:rPr>
                <w:noProof/>
                <w:webHidden/>
              </w:rPr>
              <w:t>44</w:t>
            </w:r>
            <w:r>
              <w:rPr>
                <w:noProof/>
                <w:webHidden/>
              </w:rPr>
              <w:fldChar w:fldCharType="end"/>
            </w:r>
          </w:hyperlink>
        </w:p>
        <w:p w:rsidR="00186C0B" w:rsidRDefault="00186C0B">
          <w:pPr>
            <w:pStyle w:val="TOC2"/>
            <w:tabs>
              <w:tab w:val="right" w:leader="dot" w:pos="9016"/>
            </w:tabs>
            <w:rPr>
              <w:rFonts w:eastAsiaTheme="minorEastAsia"/>
              <w:noProof/>
              <w:lang w:eastAsia="en-GB"/>
            </w:rPr>
          </w:pPr>
          <w:hyperlink w:anchor="_Toc531876683" w:history="1">
            <w:r w:rsidRPr="00C25AAD">
              <w:rPr>
                <w:rStyle w:val="Hyperlink"/>
                <w:noProof/>
              </w:rPr>
              <w:t>Appendix A: 2017 Staff - Student Committee Survey – Summary of Findings</w:t>
            </w:r>
            <w:r>
              <w:rPr>
                <w:noProof/>
                <w:webHidden/>
              </w:rPr>
              <w:tab/>
            </w:r>
            <w:r>
              <w:rPr>
                <w:noProof/>
                <w:webHidden/>
              </w:rPr>
              <w:fldChar w:fldCharType="begin"/>
            </w:r>
            <w:r>
              <w:rPr>
                <w:noProof/>
                <w:webHidden/>
              </w:rPr>
              <w:instrText xml:space="preserve"> PAGEREF _Toc531876683 \h </w:instrText>
            </w:r>
            <w:r>
              <w:rPr>
                <w:noProof/>
                <w:webHidden/>
              </w:rPr>
            </w:r>
            <w:r>
              <w:rPr>
                <w:noProof/>
                <w:webHidden/>
              </w:rPr>
              <w:fldChar w:fldCharType="separate"/>
            </w:r>
            <w:r>
              <w:rPr>
                <w:noProof/>
                <w:webHidden/>
              </w:rPr>
              <w:t>44</w:t>
            </w:r>
            <w:r>
              <w:rPr>
                <w:noProof/>
                <w:webHidden/>
              </w:rPr>
              <w:fldChar w:fldCharType="end"/>
            </w:r>
          </w:hyperlink>
        </w:p>
        <w:p w:rsidR="00186C0B" w:rsidRDefault="00186C0B">
          <w:pPr>
            <w:pStyle w:val="TOC2"/>
            <w:tabs>
              <w:tab w:val="right" w:leader="dot" w:pos="9016"/>
            </w:tabs>
            <w:rPr>
              <w:rFonts w:eastAsiaTheme="minorEastAsia"/>
              <w:noProof/>
              <w:lang w:eastAsia="en-GB"/>
            </w:rPr>
          </w:pPr>
          <w:hyperlink w:anchor="_Toc531876684" w:history="1">
            <w:r w:rsidRPr="00C25AAD">
              <w:rPr>
                <w:rStyle w:val="Hyperlink"/>
                <w:noProof/>
              </w:rPr>
              <w:t>Appendix B: 2016 Staff - Student Committee Survey – Summary of Findings</w:t>
            </w:r>
            <w:r>
              <w:rPr>
                <w:noProof/>
                <w:webHidden/>
              </w:rPr>
              <w:tab/>
            </w:r>
            <w:r>
              <w:rPr>
                <w:noProof/>
                <w:webHidden/>
              </w:rPr>
              <w:fldChar w:fldCharType="begin"/>
            </w:r>
            <w:r>
              <w:rPr>
                <w:noProof/>
                <w:webHidden/>
              </w:rPr>
              <w:instrText xml:space="preserve"> PAGEREF _Toc531876684 \h </w:instrText>
            </w:r>
            <w:r>
              <w:rPr>
                <w:noProof/>
                <w:webHidden/>
              </w:rPr>
            </w:r>
            <w:r>
              <w:rPr>
                <w:noProof/>
                <w:webHidden/>
              </w:rPr>
              <w:fldChar w:fldCharType="separate"/>
            </w:r>
            <w:r>
              <w:rPr>
                <w:noProof/>
                <w:webHidden/>
              </w:rPr>
              <w:t>47</w:t>
            </w:r>
            <w:r>
              <w:rPr>
                <w:noProof/>
                <w:webHidden/>
              </w:rPr>
              <w:fldChar w:fldCharType="end"/>
            </w:r>
          </w:hyperlink>
        </w:p>
        <w:p w:rsidR="00186C0B" w:rsidRDefault="00186C0B">
          <w:pPr>
            <w:pStyle w:val="TOC2"/>
            <w:tabs>
              <w:tab w:val="right" w:leader="dot" w:pos="9016"/>
            </w:tabs>
            <w:rPr>
              <w:rFonts w:eastAsiaTheme="minorEastAsia"/>
              <w:noProof/>
              <w:lang w:eastAsia="en-GB"/>
            </w:rPr>
          </w:pPr>
          <w:hyperlink w:anchor="_Toc531876685" w:history="1">
            <w:r w:rsidRPr="00C25AAD">
              <w:rPr>
                <w:rStyle w:val="Hyperlink"/>
                <w:noProof/>
              </w:rPr>
              <w:t>Appendix C: SSC Attendance - 2016/2017</w:t>
            </w:r>
            <w:r>
              <w:rPr>
                <w:noProof/>
                <w:webHidden/>
              </w:rPr>
              <w:tab/>
            </w:r>
            <w:r>
              <w:rPr>
                <w:noProof/>
                <w:webHidden/>
              </w:rPr>
              <w:fldChar w:fldCharType="begin"/>
            </w:r>
            <w:r>
              <w:rPr>
                <w:noProof/>
                <w:webHidden/>
              </w:rPr>
              <w:instrText xml:space="preserve"> PAGEREF _Toc531876685 \h </w:instrText>
            </w:r>
            <w:r>
              <w:rPr>
                <w:noProof/>
                <w:webHidden/>
              </w:rPr>
            </w:r>
            <w:r>
              <w:rPr>
                <w:noProof/>
                <w:webHidden/>
              </w:rPr>
              <w:fldChar w:fldCharType="separate"/>
            </w:r>
            <w:r>
              <w:rPr>
                <w:noProof/>
                <w:webHidden/>
              </w:rPr>
              <w:t>49</w:t>
            </w:r>
            <w:r>
              <w:rPr>
                <w:noProof/>
                <w:webHidden/>
              </w:rPr>
              <w:fldChar w:fldCharType="end"/>
            </w:r>
          </w:hyperlink>
        </w:p>
        <w:p w:rsidR="00186C0B" w:rsidRDefault="00186C0B">
          <w:pPr>
            <w:pStyle w:val="TOC2"/>
            <w:tabs>
              <w:tab w:val="right" w:leader="dot" w:pos="9016"/>
            </w:tabs>
            <w:rPr>
              <w:rFonts w:eastAsiaTheme="minorEastAsia"/>
              <w:noProof/>
              <w:lang w:eastAsia="en-GB"/>
            </w:rPr>
          </w:pPr>
          <w:hyperlink w:anchor="_Toc531876686" w:history="1">
            <w:r w:rsidRPr="00C25AAD">
              <w:rPr>
                <w:rStyle w:val="Hyperlink"/>
                <w:noProof/>
              </w:rPr>
              <w:t>Appendix D: SSC Attendance - 2015/2016</w:t>
            </w:r>
            <w:r>
              <w:rPr>
                <w:noProof/>
                <w:webHidden/>
              </w:rPr>
              <w:tab/>
            </w:r>
            <w:r>
              <w:rPr>
                <w:noProof/>
                <w:webHidden/>
              </w:rPr>
              <w:fldChar w:fldCharType="begin"/>
            </w:r>
            <w:r>
              <w:rPr>
                <w:noProof/>
                <w:webHidden/>
              </w:rPr>
              <w:instrText xml:space="preserve"> PAGEREF _Toc531876686 \h </w:instrText>
            </w:r>
            <w:r>
              <w:rPr>
                <w:noProof/>
                <w:webHidden/>
              </w:rPr>
            </w:r>
            <w:r>
              <w:rPr>
                <w:noProof/>
                <w:webHidden/>
              </w:rPr>
              <w:fldChar w:fldCharType="separate"/>
            </w:r>
            <w:r>
              <w:rPr>
                <w:noProof/>
                <w:webHidden/>
              </w:rPr>
              <w:t>50</w:t>
            </w:r>
            <w:r>
              <w:rPr>
                <w:noProof/>
                <w:webHidden/>
              </w:rPr>
              <w:fldChar w:fldCharType="end"/>
            </w:r>
          </w:hyperlink>
        </w:p>
        <w:p w:rsidR="00186C0B" w:rsidRDefault="00186C0B">
          <w:pPr>
            <w:pStyle w:val="TOC2"/>
            <w:tabs>
              <w:tab w:val="right" w:leader="dot" w:pos="9016"/>
            </w:tabs>
            <w:rPr>
              <w:rFonts w:eastAsiaTheme="minorEastAsia"/>
              <w:noProof/>
              <w:lang w:eastAsia="en-GB"/>
            </w:rPr>
          </w:pPr>
          <w:hyperlink w:anchor="_Toc531876687" w:history="1">
            <w:r w:rsidRPr="00C25AAD">
              <w:rPr>
                <w:rStyle w:val="Hyperlink"/>
                <w:noProof/>
              </w:rPr>
              <w:t>Appendix E: Cover Sheet- Changes for CoP for the work of SSC</w:t>
            </w:r>
            <w:r>
              <w:rPr>
                <w:noProof/>
                <w:webHidden/>
              </w:rPr>
              <w:tab/>
            </w:r>
            <w:r>
              <w:rPr>
                <w:noProof/>
                <w:webHidden/>
              </w:rPr>
              <w:fldChar w:fldCharType="begin"/>
            </w:r>
            <w:r>
              <w:rPr>
                <w:noProof/>
                <w:webHidden/>
              </w:rPr>
              <w:instrText xml:space="preserve"> PAGEREF _Toc531876687 \h </w:instrText>
            </w:r>
            <w:r>
              <w:rPr>
                <w:noProof/>
                <w:webHidden/>
              </w:rPr>
            </w:r>
            <w:r>
              <w:rPr>
                <w:noProof/>
                <w:webHidden/>
              </w:rPr>
              <w:fldChar w:fldCharType="separate"/>
            </w:r>
            <w:r>
              <w:rPr>
                <w:noProof/>
                <w:webHidden/>
              </w:rPr>
              <w:t>51</w:t>
            </w:r>
            <w:r>
              <w:rPr>
                <w:noProof/>
                <w:webHidden/>
              </w:rPr>
              <w:fldChar w:fldCharType="end"/>
            </w:r>
          </w:hyperlink>
        </w:p>
        <w:p w:rsidR="006545E1" w:rsidRDefault="006545E1">
          <w:r w:rsidRPr="4BF69E79">
            <w:fldChar w:fldCharType="end"/>
          </w:r>
        </w:p>
      </w:sdtContent>
    </w:sdt>
    <w:p w:rsidR="00186C0B" w:rsidRPr="006B5540" w:rsidRDefault="008E4907" w:rsidP="4BF69E79">
      <w:pPr>
        <w:rPr>
          <w:rFonts w:ascii="Arial" w:eastAsia="Times New Roman" w:hAnsi="Arial" w:cs="Arial"/>
          <w:b/>
          <w:bCs/>
        </w:rPr>
      </w:pPr>
      <w:r w:rsidRPr="4BF69E79">
        <w:rPr>
          <w:rFonts w:ascii="Arial" w:eastAsia="Times New Roman" w:hAnsi="Arial" w:cs="Arial"/>
          <w:b/>
          <w:bCs/>
        </w:rPr>
        <w:br w:type="page"/>
      </w:r>
    </w:p>
    <w:p w:rsidR="00DC1104" w:rsidRPr="002E39F1" w:rsidRDefault="0A027E5B" w:rsidP="002E39F1">
      <w:pPr>
        <w:pStyle w:val="Heading1"/>
      </w:pPr>
      <w:bookmarkStart w:id="2" w:name="_Toc531876646"/>
      <w:r w:rsidRPr="002E39F1">
        <w:rPr>
          <w:rStyle w:val="Heading1Char"/>
          <w:b/>
        </w:rPr>
        <w:t>Overview:</w:t>
      </w:r>
      <w:bookmarkEnd w:id="2"/>
    </w:p>
    <w:p w:rsidR="00DC1104" w:rsidRPr="008E4907" w:rsidRDefault="00C514D4" w:rsidP="4F3FBDF6">
      <w:pPr>
        <w:jc w:val="center"/>
        <w:rPr>
          <w:rFonts w:ascii="Arial" w:eastAsia="Times New Roman" w:hAnsi="Arial" w:cs="Arial"/>
        </w:rPr>
      </w:pPr>
      <w:r>
        <w:rPr>
          <w:rFonts w:ascii="Arial" w:eastAsia="Times New Roman" w:hAnsi="Arial" w:cs="Arial"/>
        </w:rPr>
        <w:pict w14:anchorId="2E558166">
          <v:rect id="_x0000_i1025" style="width:442.25pt;height:1.5pt" o:hrpct="980" o:hralign="center" o:hrstd="t" o:hr="t" fillcolor="#a0a0a0" stroked="f"/>
        </w:pict>
      </w:r>
    </w:p>
    <w:p w:rsidR="002C5039" w:rsidRDefault="4F3FBDF6" w:rsidP="4F3FBDF6">
      <w:pPr>
        <w:rPr>
          <w:rFonts w:ascii="Arial" w:eastAsia="Times New Roman" w:hAnsi="Arial" w:cs="Arial"/>
        </w:rPr>
      </w:pPr>
      <w:r w:rsidRPr="4F3FBDF6">
        <w:rPr>
          <w:rFonts w:ascii="Arial" w:eastAsia="Times New Roman" w:hAnsi="Arial" w:cs="Arial"/>
        </w:rPr>
        <w:t>This report presents an analysis of the Academic Representation System, a partnership b</w:t>
      </w:r>
      <w:r w:rsidRPr="4F3FBDF6">
        <w:rPr>
          <w:rFonts w:ascii="Arial" w:hAnsi="Arial" w:cs="Arial"/>
        </w:rPr>
        <w:t>et</w:t>
      </w:r>
      <w:r w:rsidRPr="4F3FBDF6">
        <w:rPr>
          <w:rFonts w:ascii="Arial" w:eastAsia="Times New Roman" w:hAnsi="Arial" w:cs="Arial"/>
        </w:rPr>
        <w:t>ween Leicester Students’ Union (SU) and the University of Leicester (UoL), and focuses on:</w:t>
      </w:r>
    </w:p>
    <w:p w:rsidR="002C5039" w:rsidRDefault="127CD855" w:rsidP="127CD855">
      <w:pPr>
        <w:pStyle w:val="ListParagraph"/>
        <w:numPr>
          <w:ilvl w:val="0"/>
          <w:numId w:val="39"/>
        </w:numPr>
      </w:pPr>
      <w:r w:rsidRPr="127CD855">
        <w:rPr>
          <w:rFonts w:ascii="Arial" w:hAnsi="Arial" w:cs="Arial"/>
        </w:rPr>
        <w:t>SSC satisfaction levels for the academic year 2017-2018</w:t>
      </w:r>
    </w:p>
    <w:p w:rsidR="002C5039" w:rsidRDefault="127CD855" w:rsidP="127CD855">
      <w:pPr>
        <w:pStyle w:val="ListParagraph"/>
        <w:numPr>
          <w:ilvl w:val="0"/>
          <w:numId w:val="39"/>
        </w:numPr>
      </w:pPr>
      <w:r w:rsidRPr="127CD855">
        <w:rPr>
          <w:rFonts w:ascii="Arial" w:hAnsi="Arial" w:cs="Arial"/>
        </w:rPr>
        <w:t>Course Reps Attendance levels to SSC for the academic year 2017-2018</w:t>
      </w:r>
    </w:p>
    <w:p w:rsidR="002C5039" w:rsidRPr="00AB4FF0" w:rsidRDefault="0A027E5B" w:rsidP="0A027E5B">
      <w:pPr>
        <w:pStyle w:val="ListParagraph"/>
        <w:numPr>
          <w:ilvl w:val="0"/>
          <w:numId w:val="39"/>
        </w:numPr>
        <w:rPr>
          <w:rFonts w:ascii="Arial" w:hAnsi="Arial" w:cs="Arial"/>
          <w:b/>
          <w:bCs/>
          <w:color w:val="000000" w:themeColor="text1"/>
        </w:rPr>
      </w:pPr>
      <w:r w:rsidRPr="0A027E5B">
        <w:rPr>
          <w:rFonts w:ascii="Arial" w:hAnsi="Arial" w:cs="Arial"/>
        </w:rPr>
        <w:t>Issues resolved, and areas to target for improvement from minutes</w:t>
      </w:r>
    </w:p>
    <w:p w:rsidR="4F3FBDF6" w:rsidRDefault="4F3FBDF6" w:rsidP="4F3FBDF6">
      <w:pPr>
        <w:rPr>
          <w:rFonts w:ascii="Arial" w:hAnsi="Arial" w:cs="Arial"/>
        </w:rPr>
      </w:pPr>
      <w:r w:rsidRPr="4F3FBDF6">
        <w:rPr>
          <w:rFonts w:ascii="Arial" w:hAnsi="Arial" w:cs="Arial"/>
        </w:rPr>
        <w:t>The Academic Representation System covers the recruitment, training, and support of the Course Representatives, within the works of Student Staff Committees (SSC), to ensure that Course Reps are providing the communication channel between students and staff on academic and student experience matters. Therefore, it allows</w:t>
      </w:r>
      <w:r w:rsidRPr="4F3FBDF6">
        <w:rPr>
          <w:rFonts w:ascii="Arial" w:eastAsia="Arial" w:hAnsi="Arial" w:cs="Arial"/>
        </w:rPr>
        <w:t xml:space="preserve"> departments to feed student-informed views into University committees, as well as providing students with the means of raising matters of concern.</w:t>
      </w:r>
    </w:p>
    <w:p w:rsidR="4F3FBDF6" w:rsidRDefault="127CD855" w:rsidP="4F3FBDF6">
      <w:r w:rsidRPr="127CD855">
        <w:rPr>
          <w:rFonts w:ascii="Arial" w:eastAsia="Arial" w:hAnsi="Arial" w:cs="Arial"/>
        </w:rPr>
        <w:t xml:space="preserve">This report presents the results of detailed analysis of what has been included in the meeting minutes of the last academic year, as well as on what arose from the SU surveys (Appendix A and B) of the SSC members, students and staff. Additionally, it is providing a summary of a previous two academic years’ work of the SSCs. </w:t>
      </w:r>
    </w:p>
    <w:p w:rsidR="4F3FBDF6" w:rsidRDefault="4F3FBDF6" w:rsidP="4F3FBDF6">
      <w:pPr>
        <w:rPr>
          <w:rFonts w:ascii="Arial" w:hAnsi="Arial" w:cs="Arial"/>
        </w:rPr>
      </w:pPr>
      <w:r w:rsidRPr="4F3FBDF6">
        <w:rPr>
          <w:rFonts w:ascii="Arial" w:hAnsi="Arial" w:cs="Arial"/>
        </w:rPr>
        <w:t>Where concerns have been raised or good practice identified, this report only highlights what has been recorded by the committees themselves and therefore may not be a full reflection of the meeting. We hope this report provides a helpful starting point for further discussion and working in partnership to improve the system.</w:t>
      </w:r>
    </w:p>
    <w:p w:rsidR="00AB4FF0" w:rsidRPr="009F4EB4" w:rsidRDefault="4F3FBDF6" w:rsidP="4F3FBDF6">
      <w:pPr>
        <w:rPr>
          <w:rFonts w:ascii="Arial" w:hAnsi="Arial" w:cs="Arial"/>
          <w:color w:val="FF0000"/>
        </w:rPr>
      </w:pPr>
      <w:r w:rsidRPr="4F3FBDF6">
        <w:rPr>
          <w:rFonts w:ascii="Arial" w:hAnsi="Arial" w:cs="Arial"/>
        </w:rPr>
        <w:t>Though the Code of Practice for the work of Student Staff Committees recommends the sharing of minutes from the SSC meeting with the Students’ Union and the University Quality Office, there are some instances where we have still not received complete sets of minutes from some Schools/Departments, leaving gaps in our analysis for this report.</w:t>
      </w:r>
    </w:p>
    <w:p w:rsidR="00AB4FF0" w:rsidRDefault="4F3FBDF6" w:rsidP="4F3FBDF6">
      <w:r w:rsidRPr="4F3FBDF6">
        <w:rPr>
          <w:rFonts w:ascii="Arial" w:eastAsia="Arial" w:hAnsi="Arial" w:cs="Arial"/>
        </w:rPr>
        <w:t>In keeping with previous guidelines on the functioning of SSCs, the Code of Practice recognises the strength of diversity, and allows Departments to establish arrangements which best suit their needs and the needs of their students, including the frequency of meetings.</w:t>
      </w:r>
    </w:p>
    <w:p w:rsidR="00AB4FF0" w:rsidRDefault="4F3FBDF6" w:rsidP="4F3FBDF6">
      <w:pPr>
        <w:rPr>
          <w:rFonts w:ascii="Arial" w:hAnsi="Arial" w:cs="Arial"/>
        </w:rPr>
      </w:pPr>
      <w:r w:rsidRPr="4F3FBDF6">
        <w:rPr>
          <w:rFonts w:ascii="Arial" w:hAnsi="Arial" w:cs="Arial"/>
        </w:rPr>
        <w:t>As the academic year 2017-2018 has been a year of industrial action, we acknowledge that the frequency of SSCs and the focus of a significant number of students and staff might have been impacted by these events.</w:t>
      </w:r>
    </w:p>
    <w:p w:rsidR="00AB4FF0" w:rsidRDefault="4F3FBDF6" w:rsidP="4F3FBDF6">
      <w:pPr>
        <w:rPr>
          <w:rFonts w:ascii="Arial" w:hAnsi="Arial" w:cs="Arial"/>
        </w:rPr>
      </w:pPr>
      <w:r w:rsidRPr="4F3FBDF6">
        <w:rPr>
          <w:rFonts w:ascii="Arial" w:hAnsi="Arial" w:cs="Arial"/>
        </w:rPr>
        <w:t>Overall analysis showed that there is still some variety in the conduct of SSC meetings throughout the University, however; there has obviously been a concerted effort in many Schools/Departments to alter the way they run and to meet the SSC Code of Practice.</w:t>
      </w:r>
    </w:p>
    <w:p w:rsidR="005B5FA1" w:rsidRDefault="005B5FA1" w:rsidP="00AB4FF0">
      <w:pPr>
        <w:rPr>
          <w:rFonts w:ascii="Arial" w:hAnsi="Arial" w:cs="Arial"/>
        </w:rPr>
      </w:pPr>
    </w:p>
    <w:p w:rsidR="00C242A7" w:rsidRDefault="002C5039" w:rsidP="00C242A7">
      <w:pPr>
        <w:jc w:val="center"/>
        <w:rPr>
          <w:b/>
          <w:sz w:val="28"/>
          <w:szCs w:val="28"/>
        </w:rPr>
      </w:pPr>
      <w:r>
        <w:rPr>
          <w:rFonts w:ascii="Arial" w:hAnsi="Arial" w:cs="Arial"/>
          <w:b/>
          <w:color w:val="DC5492"/>
        </w:rPr>
        <w:br w:type="page"/>
      </w:r>
    </w:p>
    <w:p w:rsidR="00C242A7" w:rsidRPr="001E23E3" w:rsidRDefault="00C242A7" w:rsidP="00C242A7">
      <w:pPr>
        <w:jc w:val="center"/>
        <w:rPr>
          <w:rFonts w:ascii="Arial" w:hAnsi="Arial" w:cs="Arial"/>
          <w:b/>
          <w:sz w:val="28"/>
          <w:szCs w:val="28"/>
        </w:rPr>
      </w:pPr>
    </w:p>
    <w:p w:rsidR="00C242A7" w:rsidRPr="001E23E3" w:rsidRDefault="00C242A7" w:rsidP="00C242A7">
      <w:pPr>
        <w:rPr>
          <w:rFonts w:ascii="Arial" w:hAnsi="Arial" w:cs="Arial"/>
        </w:rPr>
      </w:pPr>
      <w:r w:rsidRPr="001E23E3">
        <w:rPr>
          <w:rFonts w:ascii="Arial" w:hAnsi="Arial" w:cs="Arial"/>
        </w:rPr>
        <w:t>In the spring of 201</w:t>
      </w:r>
      <w:r w:rsidR="00B01EA7">
        <w:rPr>
          <w:rFonts w:ascii="Arial" w:hAnsi="Arial" w:cs="Arial"/>
        </w:rPr>
        <w:t>8</w:t>
      </w:r>
      <w:r w:rsidRPr="001E23E3">
        <w:rPr>
          <w:rFonts w:ascii="Arial" w:hAnsi="Arial" w:cs="Arial"/>
        </w:rPr>
        <w:t xml:space="preserve"> the Students’ Union, in conjunction with the University, undertook a survey of curre</w:t>
      </w:r>
      <w:r w:rsidR="00084C81">
        <w:rPr>
          <w:rFonts w:ascii="Arial" w:hAnsi="Arial" w:cs="Arial"/>
        </w:rPr>
        <w:t xml:space="preserve">nt members of departmental </w:t>
      </w:r>
      <w:r w:rsidRPr="001E23E3">
        <w:rPr>
          <w:rFonts w:ascii="Arial" w:hAnsi="Arial" w:cs="Arial"/>
        </w:rPr>
        <w:t>Student</w:t>
      </w:r>
      <w:r w:rsidR="00084C81">
        <w:rPr>
          <w:rFonts w:ascii="Arial" w:hAnsi="Arial" w:cs="Arial"/>
        </w:rPr>
        <w:t xml:space="preserve"> - Staff</w:t>
      </w:r>
      <w:r w:rsidRPr="001E23E3">
        <w:rPr>
          <w:rFonts w:ascii="Arial" w:hAnsi="Arial" w:cs="Arial"/>
        </w:rPr>
        <w:t xml:space="preserve"> Committees as a way of gathering information about:</w:t>
      </w:r>
    </w:p>
    <w:p w:rsidR="00C242A7" w:rsidRPr="001E23E3" w:rsidRDefault="441562E8" w:rsidP="007F45D7">
      <w:pPr>
        <w:pStyle w:val="ListParagraph"/>
        <w:numPr>
          <w:ilvl w:val="0"/>
          <w:numId w:val="43"/>
        </w:numPr>
        <w:rPr>
          <w:rFonts w:ascii="Arial" w:hAnsi="Arial" w:cs="Arial"/>
        </w:rPr>
      </w:pPr>
      <w:r w:rsidRPr="441562E8">
        <w:rPr>
          <w:rFonts w:ascii="Arial" w:hAnsi="Arial" w:cs="Arial"/>
        </w:rPr>
        <w:t xml:space="preserve">how the current system of student representation is working; </w:t>
      </w:r>
    </w:p>
    <w:p w:rsidR="00C242A7" w:rsidRPr="001E23E3" w:rsidRDefault="441562E8" w:rsidP="007F45D7">
      <w:pPr>
        <w:pStyle w:val="ListParagraph"/>
        <w:numPr>
          <w:ilvl w:val="0"/>
          <w:numId w:val="43"/>
        </w:numPr>
        <w:rPr>
          <w:rFonts w:ascii="Arial" w:hAnsi="Arial" w:cs="Arial"/>
        </w:rPr>
      </w:pPr>
      <w:r w:rsidRPr="441562E8">
        <w:rPr>
          <w:rFonts w:ascii="Arial" w:hAnsi="Arial" w:cs="Arial"/>
        </w:rPr>
        <w:t>whether there are examples of departmental good practice that could be rolled out across other areas of the University;</w:t>
      </w:r>
    </w:p>
    <w:p w:rsidR="00C242A7" w:rsidRPr="001E23E3" w:rsidRDefault="441562E8" w:rsidP="007F45D7">
      <w:pPr>
        <w:pStyle w:val="ListParagraph"/>
        <w:numPr>
          <w:ilvl w:val="0"/>
          <w:numId w:val="43"/>
        </w:numPr>
        <w:rPr>
          <w:rFonts w:ascii="Arial" w:hAnsi="Arial" w:cs="Arial"/>
        </w:rPr>
      </w:pPr>
      <w:r w:rsidRPr="441562E8">
        <w:rPr>
          <w:rFonts w:ascii="Arial" w:hAnsi="Arial" w:cs="Arial"/>
        </w:rPr>
        <w:t xml:space="preserve">those areas which require more focus to improve the student representation system. </w:t>
      </w:r>
    </w:p>
    <w:p w:rsidR="00C0619A" w:rsidRPr="00A274E7" w:rsidRDefault="4F3FBDF6" w:rsidP="4F3FBDF6">
      <w:pPr>
        <w:rPr>
          <w:rFonts w:ascii="Arial" w:hAnsi="Arial" w:cs="Arial"/>
        </w:rPr>
      </w:pPr>
      <w:r w:rsidRPr="4F3FBDF6">
        <w:rPr>
          <w:rFonts w:ascii="Arial" w:hAnsi="Arial" w:cs="Arial"/>
        </w:rPr>
        <w:t>Similar surveys were circulated in the springs of 2017 and 2016. The Course Reps' rate of response in the first year was 17%, with a decrease to 14% in 2017. For the spring of 2018 the rate of respondents increased to 43%, partly as a result of the survey been supported through engagement rewards.  The response rate from the staff survey for this year was 16%. This report focuses on the results from the most recent, and highest response rate survey but does on occasions draw c</w:t>
      </w:r>
      <w:r w:rsidR="002E39F1">
        <w:rPr>
          <w:rFonts w:ascii="Arial" w:hAnsi="Arial" w:cs="Arial"/>
        </w:rPr>
        <w:t>omparisons with previous years.</w:t>
      </w:r>
    </w:p>
    <w:p w:rsidR="00484062" w:rsidRPr="001E23E3" w:rsidRDefault="00484062" w:rsidP="00484062">
      <w:pPr>
        <w:rPr>
          <w:rFonts w:ascii="Arial" w:hAnsi="Arial" w:cs="Arial"/>
        </w:rPr>
      </w:pPr>
    </w:p>
    <w:p w:rsidR="00C0619A" w:rsidRDefault="30FEB675" w:rsidP="006545E1">
      <w:pPr>
        <w:pStyle w:val="Heading1"/>
        <w:rPr>
          <w:rFonts w:ascii="Arial" w:hAnsi="Arial" w:cs="Arial"/>
        </w:rPr>
      </w:pPr>
      <w:bookmarkStart w:id="3" w:name="_Toc531876647"/>
      <w:r>
        <w:t>2018 Staff - Student Committee Survey – Summary of Findings</w:t>
      </w:r>
      <w:bookmarkEnd w:id="3"/>
      <w:r w:rsidRPr="30FEB675">
        <w:rPr>
          <w:rFonts w:ascii="Arial" w:hAnsi="Arial" w:cs="Arial"/>
        </w:rPr>
        <w:t xml:space="preserve"> </w:t>
      </w:r>
    </w:p>
    <w:p w:rsidR="007B44D9" w:rsidRDefault="007B44D9" w:rsidP="006545E1">
      <w:pPr>
        <w:pStyle w:val="Heading2"/>
      </w:pPr>
    </w:p>
    <w:p w:rsidR="00C0619A" w:rsidRDefault="4F3FBDF6" w:rsidP="006545E1">
      <w:pPr>
        <w:pStyle w:val="Heading2"/>
      </w:pPr>
      <w:bookmarkStart w:id="4" w:name="_Toc531876648"/>
      <w:r>
        <w:t>Student Responses</w:t>
      </w:r>
      <w:bookmarkEnd w:id="4"/>
    </w:p>
    <w:p w:rsidR="007B44D9" w:rsidRPr="007B44D9" w:rsidRDefault="007B44D9" w:rsidP="007B44D9"/>
    <w:p w:rsidR="00C0619A" w:rsidRPr="001E23E3" w:rsidRDefault="00C0619A" w:rsidP="00C0619A">
      <w:pPr>
        <w:rPr>
          <w:rFonts w:ascii="Arial" w:hAnsi="Arial" w:cs="Arial"/>
        </w:rPr>
      </w:pPr>
      <w:r w:rsidRPr="001E23E3">
        <w:rPr>
          <w:rFonts w:ascii="Arial" w:hAnsi="Arial" w:cs="Arial"/>
        </w:rPr>
        <w:t>The responses can be summarised as follows:</w:t>
      </w:r>
    </w:p>
    <w:p w:rsidR="00C0619A" w:rsidRPr="001E23E3" w:rsidRDefault="4F3FBDF6" w:rsidP="00C0619A">
      <w:pPr>
        <w:pStyle w:val="ListParagraph"/>
        <w:numPr>
          <w:ilvl w:val="0"/>
          <w:numId w:val="42"/>
        </w:numPr>
        <w:rPr>
          <w:rFonts w:ascii="Arial" w:hAnsi="Arial" w:cs="Arial"/>
        </w:rPr>
      </w:pPr>
      <w:r w:rsidRPr="4F3FBDF6">
        <w:rPr>
          <w:rFonts w:ascii="Arial" w:hAnsi="Arial" w:cs="Arial"/>
        </w:rPr>
        <w:t xml:space="preserve">Overall 67% of students who responded indicated that they are happy with the current academic representation system and 70% were satisfied with the running of the SSCs in their Department. </w:t>
      </w:r>
    </w:p>
    <w:p w:rsidR="00C0619A" w:rsidRPr="001E23E3" w:rsidRDefault="4F3FBDF6" w:rsidP="4F3FBDF6">
      <w:pPr>
        <w:pStyle w:val="ListParagraph"/>
        <w:numPr>
          <w:ilvl w:val="0"/>
          <w:numId w:val="42"/>
        </w:numPr>
        <w:rPr>
          <w:rFonts w:ascii="Arial" w:hAnsi="Arial" w:cs="Arial"/>
          <w:color w:val="000000" w:themeColor="text1"/>
        </w:rPr>
      </w:pPr>
      <w:r w:rsidRPr="4F3FBDF6">
        <w:rPr>
          <w:rFonts w:ascii="Arial" w:hAnsi="Arial" w:cs="Arial"/>
        </w:rPr>
        <w:t>52% of respondents felt th</w:t>
      </w:r>
      <w:r w:rsidR="00084C81">
        <w:rPr>
          <w:rFonts w:ascii="Arial" w:hAnsi="Arial" w:cs="Arial"/>
        </w:rPr>
        <w:t>at their input had</w:t>
      </w:r>
      <w:r w:rsidRPr="4F3FBDF6">
        <w:rPr>
          <w:rFonts w:ascii="Arial" w:hAnsi="Arial" w:cs="Arial"/>
        </w:rPr>
        <w:t xml:space="preserve"> the effect of improving the delivery of their programme.</w:t>
      </w:r>
    </w:p>
    <w:p w:rsidR="00C0619A" w:rsidRPr="001E23E3" w:rsidRDefault="127CD855" w:rsidP="127CD855">
      <w:pPr>
        <w:pStyle w:val="ListParagraph"/>
        <w:numPr>
          <w:ilvl w:val="0"/>
          <w:numId w:val="42"/>
        </w:numPr>
      </w:pPr>
      <w:r w:rsidRPr="127CD855">
        <w:rPr>
          <w:rFonts w:ascii="Arial" w:hAnsi="Arial" w:cs="Arial"/>
        </w:rPr>
        <w:t>77% of respondents agreed that their departments provided appropriate support for their role as Course Reps.  This was a significant increase in comparison with the results from the previous two academic years (Appendix A and Appendix B).</w:t>
      </w:r>
    </w:p>
    <w:p w:rsidR="4F3FBDF6" w:rsidRDefault="4F3FBDF6" w:rsidP="4F3FBDF6">
      <w:pPr>
        <w:pStyle w:val="ListParagraph"/>
        <w:numPr>
          <w:ilvl w:val="0"/>
          <w:numId w:val="42"/>
        </w:numPr>
      </w:pPr>
      <w:r w:rsidRPr="4F3FBDF6">
        <w:rPr>
          <w:rFonts w:ascii="Arial" w:hAnsi="Arial" w:cs="Arial"/>
        </w:rPr>
        <w:t>71%</w:t>
      </w:r>
      <w:r w:rsidRPr="4F3FBDF6">
        <w:rPr>
          <w:rFonts w:ascii="Arial" w:hAnsi="Arial" w:cs="Arial"/>
          <w:color w:val="FF0000"/>
        </w:rPr>
        <w:t xml:space="preserve"> </w:t>
      </w:r>
      <w:r w:rsidRPr="4F3FBDF6">
        <w:rPr>
          <w:rFonts w:ascii="Arial" w:hAnsi="Arial" w:cs="Arial"/>
        </w:rPr>
        <w:t xml:space="preserve">of respondents indicated that they felt that members of staff on the SSCs did take students’ views into consideration when making decisions. There is an increase in comparison with the previous two academic years and suggests good practice across departments. </w:t>
      </w:r>
    </w:p>
    <w:p w:rsidR="4F3FBDF6" w:rsidRDefault="4F3FBDF6" w:rsidP="4F3FBDF6">
      <w:pPr>
        <w:rPr>
          <w:rFonts w:ascii="Arial" w:hAnsi="Arial" w:cs="Arial"/>
        </w:rPr>
      </w:pPr>
      <w:r w:rsidRPr="4F3FBDF6">
        <w:rPr>
          <w:rFonts w:ascii="Arial" w:hAnsi="Arial" w:cs="Arial"/>
        </w:rPr>
        <w:t>However,</w:t>
      </w:r>
      <w:r w:rsidR="00084C81">
        <w:rPr>
          <w:rFonts w:ascii="Arial" w:hAnsi="Arial" w:cs="Arial"/>
        </w:rPr>
        <w:t xml:space="preserve"> the following quote shows an example of</w:t>
      </w:r>
      <w:r w:rsidRPr="4F3FBDF6">
        <w:rPr>
          <w:rFonts w:ascii="Arial" w:hAnsi="Arial" w:cs="Arial"/>
        </w:rPr>
        <w:t xml:space="preserve"> where </w:t>
      </w:r>
      <w:r w:rsidR="00084C81">
        <w:rPr>
          <w:rFonts w:ascii="Arial" w:hAnsi="Arial" w:cs="Arial"/>
        </w:rPr>
        <w:t xml:space="preserve">students felt their views weren’t taken into account </w:t>
      </w:r>
      <w:r w:rsidRPr="4F3FBDF6">
        <w:rPr>
          <w:rFonts w:ascii="Arial" w:hAnsi="Arial" w:cs="Arial"/>
          <w:i/>
          <w:iCs/>
        </w:rPr>
        <w:t xml:space="preserve">“At the moment it seems like most of the suggestions are ignored or just regarded as not a constructive criticism”, </w:t>
      </w:r>
      <w:r w:rsidRPr="4F3FBDF6">
        <w:rPr>
          <w:rFonts w:ascii="Arial" w:hAnsi="Arial" w:cs="Arial"/>
        </w:rPr>
        <w:t>there is a risk of disengaging the students that have committed into representing their peers, as well as impacting on the Course Reps satisfaction with the representation system.</w:t>
      </w:r>
    </w:p>
    <w:p w:rsidR="00084C81" w:rsidRDefault="00084C81" w:rsidP="4F3FBDF6">
      <w:pPr>
        <w:rPr>
          <w:rFonts w:ascii="Arial" w:hAnsi="Arial" w:cs="Arial"/>
          <w:b/>
          <w:bCs/>
        </w:rPr>
      </w:pPr>
    </w:p>
    <w:p w:rsidR="00084C81" w:rsidRDefault="00084C81" w:rsidP="4F3FBDF6">
      <w:pPr>
        <w:rPr>
          <w:rFonts w:ascii="Arial" w:hAnsi="Arial" w:cs="Arial"/>
          <w:b/>
          <w:bCs/>
        </w:rPr>
      </w:pPr>
    </w:p>
    <w:p w:rsidR="00C0619A" w:rsidRPr="001E23E3" w:rsidRDefault="4F3FBDF6" w:rsidP="4F3FBDF6">
      <w:pPr>
        <w:rPr>
          <w:rFonts w:ascii="Arial" w:hAnsi="Arial" w:cs="Arial"/>
          <w:b/>
          <w:bCs/>
        </w:rPr>
      </w:pPr>
      <w:r w:rsidRPr="4F3FBDF6">
        <w:rPr>
          <w:rFonts w:ascii="Arial" w:hAnsi="Arial" w:cs="Arial"/>
          <w:b/>
          <w:bCs/>
        </w:rPr>
        <w:t>Comments from Course Reps</w:t>
      </w:r>
    </w:p>
    <w:p w:rsidR="00C0619A" w:rsidRDefault="4F3FBDF6" w:rsidP="4F3FBDF6">
      <w:pPr>
        <w:rPr>
          <w:rFonts w:ascii="Arial" w:hAnsi="Arial" w:cs="Arial"/>
          <w:i/>
          <w:iCs/>
        </w:rPr>
      </w:pPr>
      <w:r w:rsidRPr="4F3FBDF6">
        <w:rPr>
          <w:rFonts w:ascii="Arial" w:hAnsi="Arial" w:cs="Arial"/>
        </w:rPr>
        <w:t>“</w:t>
      </w:r>
      <w:r w:rsidRPr="4F3FBDF6">
        <w:rPr>
          <w:rFonts w:ascii="Arial" w:hAnsi="Arial" w:cs="Arial"/>
          <w:i/>
          <w:iCs/>
        </w:rPr>
        <w:t>Effectively the system is as efficient and user/customer-friendly as possible and making any adjustments would mean drastic changes, ones that are unconfirmed whether they would work. “</w:t>
      </w:r>
    </w:p>
    <w:p w:rsidR="00C0619A" w:rsidRDefault="4F3FBDF6" w:rsidP="4F3FBDF6">
      <w:pPr>
        <w:rPr>
          <w:rFonts w:ascii="Arial" w:hAnsi="Arial" w:cs="Arial"/>
          <w:i/>
          <w:iCs/>
        </w:rPr>
      </w:pPr>
      <w:r w:rsidRPr="4F3FBDF6">
        <w:rPr>
          <w:rFonts w:ascii="Arial" w:hAnsi="Arial" w:cs="Arial"/>
          <w:i/>
          <w:iCs/>
        </w:rPr>
        <w:t>“The representation structure currently performs the job admirably”</w:t>
      </w:r>
    </w:p>
    <w:p w:rsidR="00C0619A" w:rsidRPr="00EA733B" w:rsidRDefault="4F3FBDF6" w:rsidP="4F3FBDF6">
      <w:pPr>
        <w:rPr>
          <w:rFonts w:ascii="Arial" w:hAnsi="Arial" w:cs="Arial"/>
          <w:i/>
          <w:iCs/>
        </w:rPr>
      </w:pPr>
      <w:r w:rsidRPr="4F3FBDF6">
        <w:rPr>
          <w:rFonts w:ascii="Arial" w:hAnsi="Arial" w:cs="Arial"/>
          <w:i/>
          <w:iCs/>
        </w:rPr>
        <w:t>“I think the current system of student staff meetings are a great concept.”</w:t>
      </w:r>
    </w:p>
    <w:p w:rsidR="00C0619A" w:rsidRDefault="4F3FBDF6" w:rsidP="4F3FBDF6">
      <w:pPr>
        <w:rPr>
          <w:rFonts w:ascii="Arial" w:hAnsi="Arial" w:cs="Arial"/>
          <w:i/>
          <w:iCs/>
        </w:rPr>
      </w:pPr>
      <w:r w:rsidRPr="4F3FBDF6">
        <w:rPr>
          <w:rFonts w:ascii="Arial" w:hAnsi="Arial" w:cs="Arial"/>
          <w:i/>
          <w:iCs/>
        </w:rPr>
        <w:t xml:space="preserve">“I believe that the training sessions provided by the student union, help the course representative to understand how to take specific actions in an effective way.” </w:t>
      </w:r>
    </w:p>
    <w:p w:rsidR="00C0619A" w:rsidRDefault="4F3FBDF6" w:rsidP="4F3FBDF6">
      <w:pPr>
        <w:rPr>
          <w:rFonts w:ascii="Arial" w:hAnsi="Arial" w:cs="Arial"/>
          <w:i/>
          <w:iCs/>
        </w:rPr>
      </w:pPr>
      <w:r w:rsidRPr="4F3FBDF6">
        <w:rPr>
          <w:rFonts w:ascii="Arial" w:hAnsi="Arial" w:cs="Arial"/>
          <w:i/>
          <w:iCs/>
        </w:rPr>
        <w:t>“the Course Rep role is great. I enjoy it and feel my department are overly supportive and understanding!”</w:t>
      </w:r>
    </w:p>
    <w:p w:rsidR="4F3FBDF6" w:rsidRDefault="4F3FBDF6" w:rsidP="4F3FBDF6">
      <w:pPr>
        <w:rPr>
          <w:rFonts w:ascii="Arial" w:hAnsi="Arial" w:cs="Arial"/>
        </w:rPr>
      </w:pPr>
      <w:r w:rsidRPr="4F3FBDF6">
        <w:rPr>
          <w:rFonts w:ascii="Arial" w:hAnsi="Arial" w:cs="Arial"/>
        </w:rPr>
        <w:t xml:space="preserve">However, </w:t>
      </w:r>
      <w:r w:rsidR="00084C81">
        <w:rPr>
          <w:rFonts w:ascii="Arial" w:hAnsi="Arial" w:cs="Arial"/>
        </w:rPr>
        <w:t xml:space="preserve">through the survey </w:t>
      </w:r>
      <w:r w:rsidRPr="4F3FBDF6">
        <w:rPr>
          <w:rFonts w:ascii="Arial" w:hAnsi="Arial" w:cs="Arial"/>
        </w:rPr>
        <w:t xml:space="preserve">there have been recommendations of improvement, either for the SU or for the University: </w:t>
      </w:r>
    </w:p>
    <w:p w:rsidR="00C0619A" w:rsidRDefault="4F3FBDF6" w:rsidP="4F3FBDF6">
      <w:pPr>
        <w:pStyle w:val="ListParagraph"/>
        <w:numPr>
          <w:ilvl w:val="0"/>
          <w:numId w:val="46"/>
        </w:numPr>
        <w:rPr>
          <w:rFonts w:ascii="Arial" w:hAnsi="Arial" w:cs="Arial"/>
        </w:rPr>
      </w:pPr>
      <w:r w:rsidRPr="4F3FBDF6">
        <w:rPr>
          <w:rFonts w:ascii="Arial" w:hAnsi="Arial" w:cs="Arial"/>
        </w:rPr>
        <w:t>Better means through which students can suggest or present their views anonymously to reps and the Union and through which feedback from SSC can be delivered to students, and through which reps can be known by or introduced to students</w:t>
      </w:r>
    </w:p>
    <w:p w:rsidR="00C0619A" w:rsidRPr="00582766" w:rsidRDefault="001409DF" w:rsidP="00C0619A">
      <w:pPr>
        <w:pStyle w:val="ListParagraph"/>
        <w:numPr>
          <w:ilvl w:val="0"/>
          <w:numId w:val="46"/>
        </w:numPr>
        <w:rPr>
          <w:rFonts w:ascii="Arial" w:hAnsi="Arial" w:cs="Arial"/>
        </w:rPr>
      </w:pPr>
      <w:r>
        <w:rPr>
          <w:rFonts w:ascii="Arial" w:hAnsi="Arial" w:cs="Arial"/>
        </w:rPr>
        <w:t>To arrange</w:t>
      </w:r>
      <w:r w:rsidR="441562E8" w:rsidRPr="441562E8">
        <w:rPr>
          <w:rFonts w:ascii="Arial" w:hAnsi="Arial" w:cs="Arial"/>
        </w:rPr>
        <w:t xml:space="preserve"> SSCs</w:t>
      </w:r>
      <w:r>
        <w:rPr>
          <w:rFonts w:ascii="Arial" w:hAnsi="Arial" w:cs="Arial"/>
        </w:rPr>
        <w:t xml:space="preserve"> and SU workshops to avoid</w:t>
      </w:r>
      <w:r w:rsidR="441562E8" w:rsidRPr="441562E8">
        <w:rPr>
          <w:rFonts w:ascii="Arial" w:hAnsi="Arial" w:cs="Arial"/>
        </w:rPr>
        <w:t xml:space="preserve"> clash</w:t>
      </w:r>
      <w:r>
        <w:rPr>
          <w:rFonts w:ascii="Arial" w:hAnsi="Arial" w:cs="Arial"/>
        </w:rPr>
        <w:t>ing</w:t>
      </w:r>
      <w:r w:rsidR="441562E8" w:rsidRPr="441562E8">
        <w:rPr>
          <w:rFonts w:ascii="Arial" w:hAnsi="Arial" w:cs="Arial"/>
        </w:rPr>
        <w:t xml:space="preserve"> with teaching sessions, and </w:t>
      </w:r>
      <w:r>
        <w:rPr>
          <w:rFonts w:ascii="Arial" w:hAnsi="Arial" w:cs="Arial"/>
        </w:rPr>
        <w:t xml:space="preserve">increase </w:t>
      </w:r>
      <w:r w:rsidR="441562E8" w:rsidRPr="441562E8">
        <w:rPr>
          <w:rFonts w:ascii="Arial" w:hAnsi="Arial" w:cs="Arial"/>
        </w:rPr>
        <w:t xml:space="preserve">frequency </w:t>
      </w:r>
      <w:r>
        <w:rPr>
          <w:rFonts w:ascii="Arial" w:hAnsi="Arial" w:cs="Arial"/>
        </w:rPr>
        <w:t xml:space="preserve">of meetings </w:t>
      </w:r>
      <w:r w:rsidR="441562E8" w:rsidRPr="441562E8">
        <w:rPr>
          <w:rFonts w:ascii="Arial" w:hAnsi="Arial" w:cs="Arial"/>
        </w:rPr>
        <w:t>would be welcomed</w:t>
      </w:r>
      <w:r>
        <w:rPr>
          <w:rFonts w:ascii="Arial" w:hAnsi="Arial" w:cs="Arial"/>
        </w:rPr>
        <w:t xml:space="preserve">. </w:t>
      </w:r>
    </w:p>
    <w:p w:rsidR="00C0619A" w:rsidRDefault="441562E8" w:rsidP="00C0619A">
      <w:pPr>
        <w:pStyle w:val="ListParagraph"/>
        <w:numPr>
          <w:ilvl w:val="0"/>
          <w:numId w:val="46"/>
        </w:numPr>
        <w:rPr>
          <w:rFonts w:ascii="Arial" w:hAnsi="Arial" w:cs="Arial"/>
        </w:rPr>
      </w:pPr>
      <w:r w:rsidRPr="441562E8">
        <w:rPr>
          <w:rFonts w:ascii="Arial" w:hAnsi="Arial" w:cs="Arial"/>
        </w:rPr>
        <w:t>Accreditation sessions that can discuss into depth how course reps can aim and work towards higher level of accreditation.</w:t>
      </w:r>
    </w:p>
    <w:p w:rsidR="00C0619A" w:rsidRPr="001E23E3" w:rsidRDefault="00084C81" w:rsidP="00C0619A">
      <w:pPr>
        <w:rPr>
          <w:rFonts w:ascii="Arial" w:hAnsi="Arial" w:cs="Arial"/>
        </w:rPr>
      </w:pPr>
      <w:r>
        <w:rPr>
          <w:rFonts w:ascii="Arial" w:hAnsi="Arial" w:cs="Arial"/>
        </w:rPr>
        <w:t xml:space="preserve">Recurrent feedback from </w:t>
      </w:r>
      <w:r w:rsidR="00C0619A">
        <w:rPr>
          <w:rFonts w:ascii="Arial" w:hAnsi="Arial" w:cs="Arial"/>
        </w:rPr>
        <w:t>course reps covers issues such as:</w:t>
      </w:r>
    </w:p>
    <w:p w:rsidR="00C0619A" w:rsidRPr="001E23E3" w:rsidRDefault="441562E8" w:rsidP="00C0619A">
      <w:pPr>
        <w:pStyle w:val="ListParagraph"/>
        <w:numPr>
          <w:ilvl w:val="0"/>
          <w:numId w:val="41"/>
        </w:numPr>
        <w:rPr>
          <w:rFonts w:ascii="Arial" w:hAnsi="Arial" w:cs="Arial"/>
        </w:rPr>
      </w:pPr>
      <w:r w:rsidRPr="441562E8">
        <w:rPr>
          <w:rFonts w:ascii="Arial" w:hAnsi="Arial" w:cs="Arial"/>
        </w:rPr>
        <w:t>Many respondents agreed that enhanced communication is the key to develop the student representation system, with improvements in all areas being needed, (i.e. between the SU and students; departments and students and the SU and departments). In addition, respondents indicated the need to improve opportunities for course reps to communicate directly with their peers.</w:t>
      </w:r>
    </w:p>
    <w:p w:rsidR="00C0619A" w:rsidRPr="001E23E3" w:rsidRDefault="441562E8" w:rsidP="00C0619A">
      <w:pPr>
        <w:pStyle w:val="ListParagraph"/>
        <w:numPr>
          <w:ilvl w:val="0"/>
          <w:numId w:val="41"/>
        </w:numPr>
        <w:rPr>
          <w:rFonts w:ascii="Arial" w:hAnsi="Arial" w:cs="Arial"/>
        </w:rPr>
      </w:pPr>
      <w:r w:rsidRPr="441562E8">
        <w:rPr>
          <w:rFonts w:ascii="Arial" w:hAnsi="Arial" w:cs="Arial"/>
        </w:rPr>
        <w:t xml:space="preserve">Respondents felt that there should be better promotion of the course rep system, both in terms of the election process and in terms of promoting the role of course reps to the wider student body. </w:t>
      </w:r>
    </w:p>
    <w:p w:rsidR="00C0619A" w:rsidRPr="001E23E3" w:rsidRDefault="0A027E5B" w:rsidP="00C0619A">
      <w:pPr>
        <w:pStyle w:val="ListParagraph"/>
        <w:numPr>
          <w:ilvl w:val="0"/>
          <w:numId w:val="41"/>
        </w:numPr>
        <w:rPr>
          <w:rFonts w:ascii="Arial" w:hAnsi="Arial" w:cs="Arial"/>
        </w:rPr>
      </w:pPr>
      <w:r w:rsidRPr="0A027E5B">
        <w:rPr>
          <w:rFonts w:ascii="Arial" w:hAnsi="Arial" w:cs="Arial"/>
        </w:rPr>
        <w:t>Numerous respondents commented on the need for changes to the current SSC system, such as the provision of training for staff engaged in SSCs.</w:t>
      </w:r>
    </w:p>
    <w:p w:rsidR="0A027E5B" w:rsidRDefault="0A027E5B" w:rsidP="0A027E5B">
      <w:pPr>
        <w:pStyle w:val="Heading2"/>
      </w:pPr>
    </w:p>
    <w:p w:rsidR="00C0619A" w:rsidRPr="001E23E3" w:rsidRDefault="0A027E5B" w:rsidP="006545E1">
      <w:pPr>
        <w:pStyle w:val="Heading2"/>
      </w:pPr>
      <w:bookmarkStart w:id="5" w:name="_Toc531876649"/>
      <w:r>
        <w:t>Staff Responses</w:t>
      </w:r>
      <w:bookmarkEnd w:id="5"/>
    </w:p>
    <w:p w:rsidR="0A027E5B" w:rsidRDefault="0A027E5B" w:rsidP="0A027E5B">
      <w:pPr>
        <w:rPr>
          <w:rFonts w:ascii="Arial" w:hAnsi="Arial" w:cs="Arial"/>
        </w:rPr>
      </w:pPr>
    </w:p>
    <w:p w:rsidR="00C0619A" w:rsidRPr="001E23E3" w:rsidRDefault="00C0619A" w:rsidP="00C0619A">
      <w:pPr>
        <w:rPr>
          <w:rFonts w:ascii="Arial" w:hAnsi="Arial" w:cs="Arial"/>
        </w:rPr>
      </w:pPr>
      <w:r w:rsidRPr="001E23E3">
        <w:rPr>
          <w:rFonts w:ascii="Arial" w:hAnsi="Arial" w:cs="Arial"/>
        </w:rPr>
        <w:t>The responses can be summarised as follows:</w:t>
      </w:r>
    </w:p>
    <w:p w:rsidR="00C0619A" w:rsidRPr="001E23E3" w:rsidRDefault="127CD855" w:rsidP="127CD855">
      <w:pPr>
        <w:pStyle w:val="ListParagraph"/>
        <w:numPr>
          <w:ilvl w:val="0"/>
          <w:numId w:val="40"/>
        </w:numPr>
      </w:pPr>
      <w:r w:rsidRPr="127CD855">
        <w:rPr>
          <w:rFonts w:ascii="Arial" w:hAnsi="Arial" w:cs="Arial"/>
        </w:rPr>
        <w:t xml:space="preserve">Overall 62% of staff respondents indicated that they were satisfied with the current SSC system, which represented a decrease of 10% in comparison with previous year (Appendix A). </w:t>
      </w:r>
    </w:p>
    <w:p w:rsidR="00084C81" w:rsidRPr="00084C81" w:rsidRDefault="4F3FBDF6" w:rsidP="4F3FBDF6">
      <w:pPr>
        <w:pStyle w:val="ListParagraph"/>
        <w:numPr>
          <w:ilvl w:val="0"/>
          <w:numId w:val="40"/>
        </w:numPr>
      </w:pPr>
      <w:r w:rsidRPr="4F3FBDF6">
        <w:rPr>
          <w:rFonts w:ascii="Arial" w:hAnsi="Arial" w:cs="Arial"/>
        </w:rPr>
        <w:t xml:space="preserve">Whilst there is always room for improvement, </w:t>
      </w:r>
      <w:r w:rsidR="00084C81">
        <w:rPr>
          <w:rFonts w:ascii="Arial" w:hAnsi="Arial" w:cs="Arial"/>
        </w:rPr>
        <w:t xml:space="preserve">a number of other measures indicate that the system is meeting its core objectives:-  </w:t>
      </w:r>
    </w:p>
    <w:p w:rsidR="00C0619A" w:rsidRPr="001E23E3" w:rsidRDefault="4F3FBDF6" w:rsidP="00084C81">
      <w:pPr>
        <w:pStyle w:val="ListParagraph"/>
        <w:numPr>
          <w:ilvl w:val="1"/>
          <w:numId w:val="40"/>
        </w:numPr>
      </w:pPr>
      <w:r w:rsidRPr="4F3FBDF6">
        <w:rPr>
          <w:rFonts w:ascii="Arial" w:hAnsi="Arial" w:cs="Arial"/>
        </w:rPr>
        <w:t xml:space="preserve">75% indicated that Course Reps actively represent the views of their peers. </w:t>
      </w:r>
    </w:p>
    <w:p w:rsidR="00084C81" w:rsidRPr="00084C81" w:rsidRDefault="00084C81" w:rsidP="00084C81">
      <w:pPr>
        <w:pStyle w:val="ListParagraph"/>
        <w:numPr>
          <w:ilvl w:val="1"/>
          <w:numId w:val="40"/>
        </w:numPr>
      </w:pPr>
      <w:r>
        <w:rPr>
          <w:rFonts w:ascii="Arial" w:hAnsi="Arial" w:cs="Arial"/>
        </w:rPr>
        <w:t xml:space="preserve">For the third year in a row </w:t>
      </w:r>
      <w:r w:rsidR="4F3FBDF6" w:rsidRPr="4F3FBDF6">
        <w:rPr>
          <w:rFonts w:ascii="Arial" w:hAnsi="Arial" w:cs="Arial"/>
        </w:rPr>
        <w:t>87.5% reported that improvements to programme delivery had been made as a result of courses reps with 79% indicating that the SSC system was beneficial in engaging students.</w:t>
      </w:r>
    </w:p>
    <w:p w:rsidR="00084C81" w:rsidRPr="00084C81" w:rsidRDefault="4F3FBDF6" w:rsidP="00084C81">
      <w:pPr>
        <w:pStyle w:val="ListParagraph"/>
        <w:numPr>
          <w:ilvl w:val="1"/>
          <w:numId w:val="40"/>
        </w:numPr>
      </w:pPr>
      <w:r w:rsidRPr="00084C81">
        <w:rPr>
          <w:rFonts w:ascii="Arial" w:hAnsi="Arial" w:cs="Arial"/>
        </w:rPr>
        <w:t>70% of staff respondents felt that course reps have constructively challenged the matters raised.</w:t>
      </w:r>
    </w:p>
    <w:p w:rsidR="00C0619A" w:rsidRPr="00084C81" w:rsidRDefault="00C0619A" w:rsidP="00084C81">
      <w:pPr>
        <w:pStyle w:val="ListParagraph"/>
        <w:numPr>
          <w:ilvl w:val="0"/>
          <w:numId w:val="40"/>
        </w:numPr>
      </w:pPr>
      <w:r w:rsidRPr="00084C81">
        <w:rPr>
          <w:rFonts w:ascii="Arial" w:hAnsi="Arial" w:cs="Arial"/>
        </w:rPr>
        <w:t>Only 46% of the respondents agree that relevant information and updates from the department gets communicated to the SU</w:t>
      </w:r>
    </w:p>
    <w:p w:rsidR="00C0619A" w:rsidRDefault="4F3FBDF6" w:rsidP="4F3FBDF6">
      <w:pPr>
        <w:rPr>
          <w:rFonts w:ascii="Arial" w:hAnsi="Arial" w:cs="Arial"/>
          <w:b/>
          <w:bCs/>
          <w:color w:val="DC5492"/>
        </w:rPr>
      </w:pPr>
      <w:r w:rsidRPr="4F3FBDF6">
        <w:rPr>
          <w:rFonts w:ascii="Arial" w:hAnsi="Arial" w:cs="Arial"/>
          <w:b/>
          <w:bCs/>
        </w:rPr>
        <w:t>Staff Comments</w:t>
      </w:r>
    </w:p>
    <w:p w:rsidR="00C0619A" w:rsidRDefault="4F3FBDF6" w:rsidP="4F3FBDF6">
      <w:pPr>
        <w:rPr>
          <w:rFonts w:ascii="Arial" w:hAnsi="Arial" w:cs="Arial"/>
          <w:i/>
          <w:iCs/>
        </w:rPr>
      </w:pPr>
      <w:r w:rsidRPr="4F3FBDF6">
        <w:rPr>
          <w:rFonts w:ascii="Arial" w:hAnsi="Arial" w:cs="Arial"/>
          <w:i/>
          <w:iCs/>
        </w:rPr>
        <w:t>“The reps I have worked with and those I have seen chair SSCs have done a good job. “</w:t>
      </w:r>
    </w:p>
    <w:p w:rsidR="00C0619A" w:rsidRPr="00B31CD0" w:rsidRDefault="4F3FBDF6" w:rsidP="4F3FBDF6">
      <w:pPr>
        <w:rPr>
          <w:rFonts w:ascii="Arial" w:hAnsi="Arial" w:cs="Arial"/>
        </w:rPr>
      </w:pPr>
      <w:r w:rsidRPr="4F3FBDF6">
        <w:rPr>
          <w:rFonts w:ascii="Arial" w:hAnsi="Arial" w:cs="Arial"/>
          <w:i/>
          <w:iCs/>
        </w:rPr>
        <w:t>“I find that it is a great way to meet with the students and retrieve feedback about their course.”</w:t>
      </w:r>
    </w:p>
    <w:p w:rsidR="00C0619A" w:rsidRPr="00560D3F" w:rsidRDefault="00C0619A" w:rsidP="00C0619A">
      <w:pPr>
        <w:rPr>
          <w:rFonts w:ascii="Arial" w:hAnsi="Arial" w:cs="Arial"/>
        </w:rPr>
      </w:pPr>
      <w:r>
        <w:rPr>
          <w:rFonts w:ascii="Arial" w:hAnsi="Arial" w:cs="Arial"/>
        </w:rPr>
        <w:t>In addition to the positive views, there are aspects that we have been requested to look at:</w:t>
      </w:r>
    </w:p>
    <w:p w:rsidR="001409DF" w:rsidRPr="001409DF" w:rsidRDefault="4F3FBDF6" w:rsidP="4F3FBDF6">
      <w:pPr>
        <w:pStyle w:val="ListParagraph"/>
        <w:numPr>
          <w:ilvl w:val="0"/>
          <w:numId w:val="4"/>
        </w:numPr>
      </w:pPr>
      <w:r w:rsidRPr="4F3FBDF6">
        <w:rPr>
          <w:rFonts w:ascii="Arial" w:hAnsi="Arial" w:cs="Arial"/>
        </w:rPr>
        <w:t>Transparency on the processes through whi</w:t>
      </w:r>
      <w:r w:rsidR="001409DF">
        <w:rPr>
          <w:rFonts w:ascii="Arial" w:hAnsi="Arial" w:cs="Arial"/>
        </w:rPr>
        <w:t>ch reps are gathering feedback</w:t>
      </w:r>
    </w:p>
    <w:p w:rsidR="00C0619A" w:rsidRDefault="001409DF" w:rsidP="001409DF">
      <w:pPr>
        <w:pStyle w:val="ListParagraph"/>
        <w:numPr>
          <w:ilvl w:val="0"/>
          <w:numId w:val="4"/>
        </w:numPr>
      </w:pPr>
      <w:r>
        <w:rPr>
          <w:rFonts w:ascii="Arial" w:hAnsi="Arial" w:cs="Arial"/>
        </w:rPr>
        <w:t xml:space="preserve">To review the content and structure of the training </w:t>
      </w:r>
      <w:r w:rsidR="4F3FBDF6" w:rsidRPr="4F3FBDF6">
        <w:rPr>
          <w:rFonts w:ascii="Arial" w:hAnsi="Arial" w:cs="Arial"/>
        </w:rPr>
        <w:t>delivered by SU</w:t>
      </w:r>
    </w:p>
    <w:p w:rsidR="00C0619A" w:rsidRPr="00560D3F" w:rsidRDefault="4F3FBDF6" w:rsidP="4F3FBDF6">
      <w:pPr>
        <w:pStyle w:val="ListParagraph"/>
        <w:numPr>
          <w:ilvl w:val="0"/>
          <w:numId w:val="4"/>
        </w:numPr>
      </w:pPr>
      <w:r w:rsidRPr="4F3FBDF6">
        <w:rPr>
          <w:rFonts w:ascii="Arial" w:hAnsi="Arial" w:cs="Arial"/>
        </w:rPr>
        <w:t>Respondents appear knowledgeable of the challenges course reps face with regards to closing the feedback loop, and the following could be promoted as good practice “Dissemination of outcomes is tricky for reps: This year we've ask our reps to work together to produce a couple of PowerPoint slides covering the main parts of the meeting that they then present in a core lecture.”</w:t>
      </w:r>
    </w:p>
    <w:p w:rsidR="00C0619A" w:rsidRPr="00C0619A" w:rsidRDefault="00C0619A" w:rsidP="00C0619A">
      <w:pPr>
        <w:rPr>
          <w:rFonts w:ascii="Arial" w:hAnsi="Arial" w:cs="Arial"/>
        </w:rPr>
      </w:pPr>
      <w:r>
        <w:rPr>
          <w:rFonts w:ascii="Arial" w:hAnsi="Arial" w:cs="Arial"/>
        </w:rPr>
        <w:t>Recurring themes have been identified:</w:t>
      </w:r>
    </w:p>
    <w:p w:rsidR="00C0619A" w:rsidRPr="001409DF" w:rsidRDefault="001409DF" w:rsidP="001409DF">
      <w:pPr>
        <w:pStyle w:val="ListParagraph"/>
        <w:numPr>
          <w:ilvl w:val="0"/>
          <w:numId w:val="44"/>
        </w:numPr>
        <w:rPr>
          <w:rFonts w:ascii="Arial" w:hAnsi="Arial" w:cs="Arial"/>
        </w:rPr>
      </w:pPr>
      <w:r>
        <w:rPr>
          <w:rFonts w:ascii="Arial" w:hAnsi="Arial" w:cs="Arial"/>
        </w:rPr>
        <w:t>A</w:t>
      </w:r>
      <w:r w:rsidRPr="4F3FBDF6">
        <w:rPr>
          <w:rFonts w:ascii="Arial" w:hAnsi="Arial" w:cs="Arial"/>
        </w:rPr>
        <w:t>s a means of encouraging more students to st</w:t>
      </w:r>
      <w:r>
        <w:rPr>
          <w:rFonts w:ascii="Arial" w:hAnsi="Arial" w:cs="Arial"/>
        </w:rPr>
        <w:t xml:space="preserve">and for election as Course Reps staff </w:t>
      </w:r>
      <w:r w:rsidR="4F3FBDF6" w:rsidRPr="001409DF">
        <w:rPr>
          <w:rFonts w:ascii="Arial" w:hAnsi="Arial" w:cs="Arial"/>
        </w:rPr>
        <w:t>indicated a need for better publicity of Course Rep System, emphasising the benefits and the changes to course delivery that have resulted</w:t>
      </w:r>
      <w:r w:rsidRPr="001409DF">
        <w:rPr>
          <w:rFonts w:ascii="Arial" w:hAnsi="Arial" w:cs="Arial"/>
        </w:rPr>
        <w:t>.</w:t>
      </w:r>
    </w:p>
    <w:p w:rsidR="00C0619A" w:rsidRPr="001E23E3" w:rsidRDefault="441562E8" w:rsidP="00C0619A">
      <w:pPr>
        <w:pStyle w:val="ListParagraph"/>
        <w:numPr>
          <w:ilvl w:val="0"/>
          <w:numId w:val="44"/>
        </w:numPr>
        <w:rPr>
          <w:rFonts w:ascii="Arial" w:hAnsi="Arial" w:cs="Arial"/>
        </w:rPr>
      </w:pPr>
      <w:r w:rsidRPr="441562E8">
        <w:rPr>
          <w:rFonts w:ascii="Arial" w:hAnsi="Arial" w:cs="Arial"/>
        </w:rPr>
        <w:t xml:space="preserve">Staff respondents indicated that they would like Course Reps to be more representative of their peers, </w:t>
      </w:r>
      <w:r w:rsidR="001409DF">
        <w:rPr>
          <w:rFonts w:ascii="Arial" w:hAnsi="Arial" w:cs="Arial"/>
        </w:rPr>
        <w:t xml:space="preserve">by </w:t>
      </w:r>
      <w:r w:rsidRPr="441562E8">
        <w:rPr>
          <w:rFonts w:ascii="Arial" w:hAnsi="Arial" w:cs="Arial"/>
        </w:rPr>
        <w:t xml:space="preserve">not </w:t>
      </w:r>
      <w:r w:rsidR="001409DF">
        <w:rPr>
          <w:rFonts w:ascii="Arial" w:hAnsi="Arial" w:cs="Arial"/>
        </w:rPr>
        <w:t xml:space="preserve">just bringing individual issues. Staff would also like to see Course Reps getting more involved </w:t>
      </w:r>
      <w:r w:rsidRPr="441562E8">
        <w:rPr>
          <w:rFonts w:ascii="Arial" w:hAnsi="Arial" w:cs="Arial"/>
        </w:rPr>
        <w:t>in big</w:t>
      </w:r>
      <w:r w:rsidR="001409DF">
        <w:rPr>
          <w:rFonts w:ascii="Arial" w:hAnsi="Arial" w:cs="Arial"/>
        </w:rPr>
        <w:t>ger</w:t>
      </w:r>
      <w:r w:rsidRPr="441562E8">
        <w:rPr>
          <w:rFonts w:ascii="Arial" w:hAnsi="Arial" w:cs="Arial"/>
        </w:rPr>
        <w:t xml:space="preserve"> picture issues.</w:t>
      </w:r>
    </w:p>
    <w:p w:rsidR="00C0619A" w:rsidRPr="00C0619A" w:rsidRDefault="4F3FBDF6" w:rsidP="4F3FBDF6">
      <w:pPr>
        <w:pStyle w:val="ListParagraph"/>
        <w:numPr>
          <w:ilvl w:val="0"/>
          <w:numId w:val="44"/>
        </w:numPr>
        <w:rPr>
          <w:rFonts w:ascii="Arial" w:hAnsi="Arial" w:cs="Arial"/>
        </w:rPr>
      </w:pPr>
      <w:r w:rsidRPr="4F3FBDF6">
        <w:rPr>
          <w:rFonts w:ascii="Arial" w:hAnsi="Arial" w:cs="Arial"/>
        </w:rPr>
        <w:t>Staff respondents</w:t>
      </w:r>
      <w:r w:rsidR="001409DF">
        <w:rPr>
          <w:rFonts w:ascii="Arial" w:hAnsi="Arial" w:cs="Arial"/>
        </w:rPr>
        <w:t xml:space="preserve"> indicated that improved Course</w:t>
      </w:r>
      <w:r w:rsidRPr="4F3FBDF6">
        <w:rPr>
          <w:rFonts w:ascii="Arial" w:hAnsi="Arial" w:cs="Arial"/>
        </w:rPr>
        <w:t xml:space="preserve"> Rep training could better </w:t>
      </w:r>
      <w:r w:rsidR="001409DF">
        <w:rPr>
          <w:rFonts w:ascii="Arial" w:hAnsi="Arial" w:cs="Arial"/>
        </w:rPr>
        <w:t>prepare students for their role.  T</w:t>
      </w:r>
      <w:r w:rsidRPr="4F3FBDF6">
        <w:rPr>
          <w:rFonts w:ascii="Arial" w:hAnsi="Arial" w:cs="Arial"/>
        </w:rPr>
        <w:t xml:space="preserve">hey </w:t>
      </w:r>
      <w:r w:rsidR="001409DF">
        <w:rPr>
          <w:rFonts w:ascii="Arial" w:hAnsi="Arial" w:cs="Arial"/>
        </w:rPr>
        <w:t xml:space="preserve">also felt that departments require </w:t>
      </w:r>
      <w:r w:rsidRPr="4F3FBDF6">
        <w:rPr>
          <w:rFonts w:ascii="Arial" w:hAnsi="Arial" w:cs="Arial"/>
        </w:rPr>
        <w:t xml:space="preserve">training </w:t>
      </w:r>
      <w:r w:rsidR="001409DF">
        <w:rPr>
          <w:rFonts w:ascii="Arial" w:hAnsi="Arial" w:cs="Arial"/>
        </w:rPr>
        <w:t xml:space="preserve">so that </w:t>
      </w:r>
      <w:r w:rsidRPr="4F3FBDF6">
        <w:rPr>
          <w:rFonts w:ascii="Arial" w:hAnsi="Arial" w:cs="Arial"/>
        </w:rPr>
        <w:t xml:space="preserve">colleagues could better understand the value of the student representation system and the opportunity it provides for staff </w:t>
      </w:r>
      <w:r w:rsidR="001409DF">
        <w:rPr>
          <w:rFonts w:ascii="Arial" w:hAnsi="Arial" w:cs="Arial"/>
        </w:rPr>
        <w:t xml:space="preserve">to engage with the student body.  </w:t>
      </w:r>
    </w:p>
    <w:p w:rsidR="00C0619A" w:rsidRDefault="4F3FBDF6" w:rsidP="4F3FBDF6">
      <w:pPr>
        <w:rPr>
          <w:rFonts w:ascii="Arial" w:hAnsi="Arial" w:cs="Arial"/>
        </w:rPr>
      </w:pPr>
      <w:r w:rsidRPr="4F3FBDF6">
        <w:rPr>
          <w:rFonts w:ascii="Arial" w:hAnsi="Arial" w:cs="Arial"/>
        </w:rPr>
        <w:t xml:space="preserve">Both Course Reps and staff indicate close rates of satisfaction with the current system. Whilst 52% of reps expressed that their input had the effect of improving the delivery of their programme, 88% staff respondents positively to the same question. </w:t>
      </w:r>
    </w:p>
    <w:p w:rsidR="00084C81" w:rsidRPr="00084C81" w:rsidRDefault="4F3FBDF6">
      <w:pPr>
        <w:rPr>
          <w:rFonts w:ascii="Arial" w:hAnsi="Arial" w:cs="Arial"/>
        </w:rPr>
      </w:pPr>
      <w:r w:rsidRPr="4F3FBDF6">
        <w:rPr>
          <w:rFonts w:ascii="Arial" w:hAnsi="Arial" w:cs="Arial"/>
        </w:rPr>
        <w:t>This can be an indicator that either Reps are underestimating the effectiveness of their role, or that the Departments are not communicating effectively the impact that reps have on the curriculum. Regarding the latter, frequent communication and higher transparency can have an impact not only on the rate of engagement and satisfaction with the system but also on student satisfaction at institution level, such as NSS.</w:t>
      </w:r>
    </w:p>
    <w:p w:rsidR="001409DF" w:rsidRDefault="001409DF" w:rsidP="006545E1">
      <w:pPr>
        <w:pStyle w:val="Heading1"/>
      </w:pPr>
    </w:p>
    <w:p w:rsidR="00AC5881" w:rsidRPr="00AC5881" w:rsidRDefault="30FEB675" w:rsidP="006545E1">
      <w:pPr>
        <w:pStyle w:val="Heading1"/>
      </w:pPr>
      <w:bookmarkStart w:id="6" w:name="_Toc531876650"/>
      <w:r>
        <w:t>SSC Attendance - 2017/2018</w:t>
      </w:r>
      <w:bookmarkEnd w:id="6"/>
    </w:p>
    <w:p w:rsidR="00AC5881" w:rsidRDefault="00AC5881" w:rsidP="00AC5881"/>
    <w:tbl>
      <w:tblPr>
        <w:tblStyle w:val="TableGrid"/>
        <w:tblW w:w="0" w:type="auto"/>
        <w:tblLook w:val="04A0" w:firstRow="1" w:lastRow="0" w:firstColumn="1" w:lastColumn="0" w:noHBand="0" w:noVBand="1"/>
      </w:tblPr>
      <w:tblGrid>
        <w:gridCol w:w="2020"/>
        <w:gridCol w:w="1519"/>
        <w:gridCol w:w="1843"/>
        <w:gridCol w:w="1766"/>
        <w:gridCol w:w="1868"/>
      </w:tblGrid>
      <w:tr w:rsidR="00AC5881" w:rsidTr="0AF0E479">
        <w:tc>
          <w:tcPr>
            <w:tcW w:w="2020" w:type="dxa"/>
          </w:tcPr>
          <w:p w:rsidR="00AC5881" w:rsidRDefault="00AC5881" w:rsidP="004B778A">
            <w:r>
              <w:t>Department</w:t>
            </w:r>
          </w:p>
        </w:tc>
        <w:tc>
          <w:tcPr>
            <w:tcW w:w="1519" w:type="dxa"/>
          </w:tcPr>
          <w:p w:rsidR="00AC5881" w:rsidRDefault="00AC5881" w:rsidP="004B778A">
            <w:r>
              <w:t>No. of Course Reps</w:t>
            </w:r>
          </w:p>
          <w:p w:rsidR="00AC5881" w:rsidRDefault="00AC5881" w:rsidP="004B778A"/>
        </w:tc>
        <w:tc>
          <w:tcPr>
            <w:tcW w:w="1843" w:type="dxa"/>
          </w:tcPr>
          <w:p w:rsidR="00AC5881" w:rsidRDefault="00AC5881" w:rsidP="004B778A">
            <w:r>
              <w:t>No. of SSCs Scheduled</w:t>
            </w:r>
          </w:p>
        </w:tc>
        <w:tc>
          <w:tcPr>
            <w:tcW w:w="1766" w:type="dxa"/>
          </w:tcPr>
          <w:p w:rsidR="00AC5881" w:rsidRDefault="00AC5881" w:rsidP="004B778A">
            <w:r>
              <w:t>Reps attending at least one SSC</w:t>
            </w:r>
          </w:p>
        </w:tc>
        <w:tc>
          <w:tcPr>
            <w:tcW w:w="1868" w:type="dxa"/>
          </w:tcPr>
          <w:p w:rsidR="00AC5881" w:rsidRDefault="00AC5881" w:rsidP="004B778A">
            <w:r>
              <w:t>Average Rate of attendance to SSCs</w:t>
            </w:r>
          </w:p>
        </w:tc>
      </w:tr>
      <w:tr w:rsidR="00AC5881" w:rsidTr="0AF0E479">
        <w:tc>
          <w:tcPr>
            <w:tcW w:w="2020" w:type="dxa"/>
          </w:tcPr>
          <w:p w:rsidR="00AC5881" w:rsidRDefault="00AC5881" w:rsidP="004B778A">
            <w:r>
              <w:t>American Studies</w:t>
            </w:r>
          </w:p>
        </w:tc>
        <w:tc>
          <w:tcPr>
            <w:tcW w:w="1519" w:type="dxa"/>
          </w:tcPr>
          <w:p w:rsidR="00AC5881" w:rsidRDefault="00AC5881" w:rsidP="004B778A">
            <w:r>
              <w:t>3</w:t>
            </w:r>
          </w:p>
        </w:tc>
        <w:tc>
          <w:tcPr>
            <w:tcW w:w="1843" w:type="dxa"/>
          </w:tcPr>
          <w:p w:rsidR="00AC5881" w:rsidRDefault="00AC5881" w:rsidP="004B778A">
            <w:r>
              <w:t>2</w:t>
            </w:r>
          </w:p>
        </w:tc>
        <w:tc>
          <w:tcPr>
            <w:tcW w:w="1766" w:type="dxa"/>
          </w:tcPr>
          <w:p w:rsidR="00AC5881" w:rsidRDefault="00AC5881" w:rsidP="004B778A">
            <w:r>
              <w:t>100%</w:t>
            </w:r>
          </w:p>
        </w:tc>
        <w:tc>
          <w:tcPr>
            <w:tcW w:w="1868" w:type="dxa"/>
          </w:tcPr>
          <w:p w:rsidR="00AC5881" w:rsidRDefault="00AC5881" w:rsidP="004B778A">
            <w:r>
              <w:t>100%</w:t>
            </w:r>
          </w:p>
        </w:tc>
      </w:tr>
      <w:tr w:rsidR="00AC5881" w:rsidTr="0AF0E479">
        <w:tc>
          <w:tcPr>
            <w:tcW w:w="2020" w:type="dxa"/>
          </w:tcPr>
          <w:p w:rsidR="00AC5881" w:rsidRDefault="00AC5881" w:rsidP="004B778A">
            <w:r>
              <w:t>Archaeology and Ancient History</w:t>
            </w:r>
          </w:p>
        </w:tc>
        <w:tc>
          <w:tcPr>
            <w:tcW w:w="1519" w:type="dxa"/>
          </w:tcPr>
          <w:p w:rsidR="00AC5881" w:rsidRDefault="00AC5881" w:rsidP="004B778A">
            <w:r>
              <w:t>13</w:t>
            </w:r>
          </w:p>
        </w:tc>
        <w:tc>
          <w:tcPr>
            <w:tcW w:w="1843" w:type="dxa"/>
          </w:tcPr>
          <w:p w:rsidR="00AC5881" w:rsidRDefault="00AC5881" w:rsidP="004B778A">
            <w:r>
              <w:t>3</w:t>
            </w:r>
          </w:p>
        </w:tc>
        <w:tc>
          <w:tcPr>
            <w:tcW w:w="1766" w:type="dxa"/>
          </w:tcPr>
          <w:p w:rsidR="00AC5881" w:rsidRDefault="00AC5881" w:rsidP="004B778A">
            <w:r>
              <w:t>100%</w:t>
            </w:r>
          </w:p>
        </w:tc>
        <w:tc>
          <w:tcPr>
            <w:tcW w:w="1868" w:type="dxa"/>
          </w:tcPr>
          <w:p w:rsidR="00AC5881" w:rsidRDefault="00BF625D" w:rsidP="004B778A">
            <w:r>
              <w:t>63</w:t>
            </w:r>
            <w:r w:rsidR="00AC5881">
              <w:t>%</w:t>
            </w:r>
          </w:p>
        </w:tc>
      </w:tr>
      <w:tr w:rsidR="00AC5881" w:rsidTr="0AF0E479">
        <w:tc>
          <w:tcPr>
            <w:tcW w:w="2020" w:type="dxa"/>
          </w:tcPr>
          <w:p w:rsidR="00AC5881" w:rsidRDefault="00AC5881" w:rsidP="004B778A">
            <w:r>
              <w:t>Biological Sciences</w:t>
            </w:r>
          </w:p>
        </w:tc>
        <w:tc>
          <w:tcPr>
            <w:tcW w:w="1519" w:type="dxa"/>
          </w:tcPr>
          <w:p w:rsidR="00AC5881" w:rsidRDefault="00AC5881" w:rsidP="004B778A">
            <w:r>
              <w:t>23</w:t>
            </w:r>
          </w:p>
        </w:tc>
        <w:tc>
          <w:tcPr>
            <w:tcW w:w="1843" w:type="dxa"/>
          </w:tcPr>
          <w:p w:rsidR="00AC5881" w:rsidRDefault="00AC5881" w:rsidP="004B778A">
            <w:r>
              <w:t>5</w:t>
            </w:r>
          </w:p>
        </w:tc>
        <w:tc>
          <w:tcPr>
            <w:tcW w:w="1766" w:type="dxa"/>
          </w:tcPr>
          <w:p w:rsidR="00AC5881" w:rsidRDefault="00AC5881" w:rsidP="004B778A">
            <w:r>
              <w:t>96%</w:t>
            </w:r>
          </w:p>
        </w:tc>
        <w:tc>
          <w:tcPr>
            <w:tcW w:w="1868" w:type="dxa"/>
          </w:tcPr>
          <w:p w:rsidR="00AC5881" w:rsidRDefault="00AC5881" w:rsidP="004B778A">
            <w:r>
              <w:t>55%</w:t>
            </w:r>
          </w:p>
        </w:tc>
      </w:tr>
      <w:tr w:rsidR="00AC5881" w:rsidTr="0AF0E479">
        <w:tc>
          <w:tcPr>
            <w:tcW w:w="2020" w:type="dxa"/>
          </w:tcPr>
          <w:p w:rsidR="00AC5881" w:rsidRDefault="00AC5881" w:rsidP="004B778A">
            <w:r>
              <w:t>Business</w:t>
            </w:r>
          </w:p>
        </w:tc>
        <w:tc>
          <w:tcPr>
            <w:tcW w:w="1519" w:type="dxa"/>
          </w:tcPr>
          <w:p w:rsidR="00AC5881" w:rsidRDefault="00AC5881" w:rsidP="004B778A">
            <w:r>
              <w:t>50</w:t>
            </w:r>
          </w:p>
        </w:tc>
        <w:tc>
          <w:tcPr>
            <w:tcW w:w="1843" w:type="dxa"/>
          </w:tcPr>
          <w:p w:rsidR="00AC5881" w:rsidRDefault="00AC5881" w:rsidP="004B778A">
            <w:r>
              <w:t>4</w:t>
            </w:r>
          </w:p>
        </w:tc>
        <w:tc>
          <w:tcPr>
            <w:tcW w:w="1766" w:type="dxa"/>
          </w:tcPr>
          <w:p w:rsidR="00AC5881" w:rsidRDefault="00AC5881" w:rsidP="004B778A">
            <w:r>
              <w:t>44%</w:t>
            </w:r>
          </w:p>
        </w:tc>
        <w:tc>
          <w:tcPr>
            <w:tcW w:w="1868" w:type="dxa"/>
          </w:tcPr>
          <w:p w:rsidR="00AC5881" w:rsidRDefault="00AC5881" w:rsidP="004B778A">
            <w:r>
              <w:t>49%</w:t>
            </w:r>
          </w:p>
        </w:tc>
      </w:tr>
      <w:tr w:rsidR="00347977" w:rsidTr="0AF0E479">
        <w:tc>
          <w:tcPr>
            <w:tcW w:w="2020" w:type="dxa"/>
          </w:tcPr>
          <w:p w:rsidR="00347977" w:rsidRDefault="00347977" w:rsidP="004B778A">
            <w:r>
              <w:t>Cancer Studies</w:t>
            </w:r>
          </w:p>
        </w:tc>
        <w:tc>
          <w:tcPr>
            <w:tcW w:w="1519" w:type="dxa"/>
          </w:tcPr>
          <w:p w:rsidR="00347977" w:rsidRDefault="00347977" w:rsidP="004B778A">
            <w:r>
              <w:t>2</w:t>
            </w:r>
          </w:p>
        </w:tc>
        <w:tc>
          <w:tcPr>
            <w:tcW w:w="1843" w:type="dxa"/>
          </w:tcPr>
          <w:p w:rsidR="00347977" w:rsidRDefault="00347977" w:rsidP="004B778A">
            <w:r>
              <w:t>3</w:t>
            </w:r>
          </w:p>
        </w:tc>
        <w:tc>
          <w:tcPr>
            <w:tcW w:w="1766" w:type="dxa"/>
          </w:tcPr>
          <w:p w:rsidR="00347977" w:rsidRDefault="00347977" w:rsidP="004B778A">
            <w:r>
              <w:t>50%</w:t>
            </w:r>
          </w:p>
        </w:tc>
        <w:tc>
          <w:tcPr>
            <w:tcW w:w="1868" w:type="dxa"/>
          </w:tcPr>
          <w:p w:rsidR="00347977" w:rsidRDefault="00347977" w:rsidP="004B778A">
            <w:r>
              <w:t>100%</w:t>
            </w:r>
          </w:p>
        </w:tc>
      </w:tr>
      <w:tr w:rsidR="00AC5881" w:rsidTr="0AF0E479">
        <w:tc>
          <w:tcPr>
            <w:tcW w:w="2020" w:type="dxa"/>
          </w:tcPr>
          <w:p w:rsidR="00AC5881" w:rsidRDefault="00AC5881" w:rsidP="004B778A">
            <w:r>
              <w:t>Chemistry</w:t>
            </w:r>
          </w:p>
        </w:tc>
        <w:tc>
          <w:tcPr>
            <w:tcW w:w="1519" w:type="dxa"/>
          </w:tcPr>
          <w:p w:rsidR="00AC5881" w:rsidRDefault="00AC5881" w:rsidP="004B778A">
            <w:r>
              <w:t>14</w:t>
            </w:r>
          </w:p>
        </w:tc>
        <w:tc>
          <w:tcPr>
            <w:tcW w:w="1843" w:type="dxa"/>
          </w:tcPr>
          <w:p w:rsidR="00AC5881" w:rsidRDefault="00AC5881" w:rsidP="004B778A">
            <w:r>
              <w:t>4</w:t>
            </w:r>
          </w:p>
        </w:tc>
        <w:tc>
          <w:tcPr>
            <w:tcW w:w="1766" w:type="dxa"/>
          </w:tcPr>
          <w:p w:rsidR="00AC5881" w:rsidRDefault="00AC5881" w:rsidP="004B778A">
            <w:r>
              <w:t>86%</w:t>
            </w:r>
          </w:p>
        </w:tc>
        <w:tc>
          <w:tcPr>
            <w:tcW w:w="1868" w:type="dxa"/>
          </w:tcPr>
          <w:p w:rsidR="00AC5881" w:rsidRDefault="00AC5881" w:rsidP="004B778A">
            <w:r>
              <w:t>55%</w:t>
            </w:r>
          </w:p>
        </w:tc>
      </w:tr>
      <w:tr w:rsidR="00AC5881" w:rsidTr="0AF0E479">
        <w:tc>
          <w:tcPr>
            <w:tcW w:w="2020" w:type="dxa"/>
          </w:tcPr>
          <w:p w:rsidR="00AC5881" w:rsidRDefault="00347977" w:rsidP="004B778A">
            <w:r>
              <w:t>Criminology</w:t>
            </w:r>
          </w:p>
        </w:tc>
        <w:tc>
          <w:tcPr>
            <w:tcW w:w="1519" w:type="dxa"/>
          </w:tcPr>
          <w:p w:rsidR="00AC5881" w:rsidRDefault="00AC5881" w:rsidP="004B778A">
            <w:r>
              <w:t>14</w:t>
            </w:r>
          </w:p>
        </w:tc>
        <w:tc>
          <w:tcPr>
            <w:tcW w:w="1843" w:type="dxa"/>
          </w:tcPr>
          <w:p w:rsidR="00AC5881" w:rsidRDefault="00AC5881" w:rsidP="004B778A">
            <w:r>
              <w:t>1UG &amp; 2PGT</w:t>
            </w:r>
          </w:p>
        </w:tc>
        <w:tc>
          <w:tcPr>
            <w:tcW w:w="1766" w:type="dxa"/>
          </w:tcPr>
          <w:p w:rsidR="00AC5881" w:rsidRDefault="00AC5881" w:rsidP="004B778A">
            <w:r>
              <w:t>79%</w:t>
            </w:r>
          </w:p>
        </w:tc>
        <w:tc>
          <w:tcPr>
            <w:tcW w:w="1868" w:type="dxa"/>
          </w:tcPr>
          <w:p w:rsidR="00AC5881" w:rsidRDefault="00AC5881" w:rsidP="004B778A">
            <w:r>
              <w:t>100% &amp; 55%</w:t>
            </w:r>
          </w:p>
        </w:tc>
      </w:tr>
      <w:tr w:rsidR="0000069C" w:rsidTr="0AF0E479">
        <w:tc>
          <w:tcPr>
            <w:tcW w:w="2020" w:type="dxa"/>
          </w:tcPr>
          <w:p w:rsidR="0000069C" w:rsidRDefault="0000069C" w:rsidP="0000069C">
            <w:r>
              <w:t>DRT</w:t>
            </w:r>
          </w:p>
        </w:tc>
        <w:tc>
          <w:tcPr>
            <w:tcW w:w="1519" w:type="dxa"/>
          </w:tcPr>
          <w:p w:rsidR="0000069C" w:rsidRDefault="0000069C" w:rsidP="0000069C">
            <w:r>
              <w:t>4</w:t>
            </w:r>
          </w:p>
        </w:tc>
        <w:tc>
          <w:tcPr>
            <w:tcW w:w="1843" w:type="dxa"/>
          </w:tcPr>
          <w:p w:rsidR="0000069C" w:rsidRDefault="0000069C" w:rsidP="0000069C">
            <w:r>
              <w:t>Data not available</w:t>
            </w:r>
          </w:p>
        </w:tc>
        <w:tc>
          <w:tcPr>
            <w:tcW w:w="1766" w:type="dxa"/>
          </w:tcPr>
          <w:p w:rsidR="0000069C" w:rsidRDefault="0000069C" w:rsidP="0000069C">
            <w:r>
              <w:t>Data not available</w:t>
            </w:r>
          </w:p>
        </w:tc>
        <w:tc>
          <w:tcPr>
            <w:tcW w:w="1868" w:type="dxa"/>
          </w:tcPr>
          <w:p w:rsidR="0000069C" w:rsidRDefault="0000069C" w:rsidP="0000069C">
            <w:r>
              <w:t>Data not available</w:t>
            </w:r>
          </w:p>
        </w:tc>
      </w:tr>
      <w:tr w:rsidR="00AC5881" w:rsidTr="0AF0E479">
        <w:tc>
          <w:tcPr>
            <w:tcW w:w="2020" w:type="dxa"/>
          </w:tcPr>
          <w:p w:rsidR="00AC5881" w:rsidRDefault="00AC5881" w:rsidP="004B778A">
            <w:r>
              <w:t>Education</w:t>
            </w:r>
          </w:p>
        </w:tc>
        <w:tc>
          <w:tcPr>
            <w:tcW w:w="1519" w:type="dxa"/>
          </w:tcPr>
          <w:p w:rsidR="00AC5881" w:rsidRDefault="00AC5881" w:rsidP="004B778A">
            <w:r>
              <w:t>7</w:t>
            </w:r>
          </w:p>
        </w:tc>
        <w:tc>
          <w:tcPr>
            <w:tcW w:w="1843" w:type="dxa"/>
          </w:tcPr>
          <w:p w:rsidR="00AC5881" w:rsidRDefault="00AC5881" w:rsidP="004B778A">
            <w:r>
              <w:t>2</w:t>
            </w:r>
          </w:p>
        </w:tc>
        <w:tc>
          <w:tcPr>
            <w:tcW w:w="1766" w:type="dxa"/>
          </w:tcPr>
          <w:p w:rsidR="00AC5881" w:rsidRDefault="00AC5881" w:rsidP="004B778A">
            <w:r>
              <w:t>86%</w:t>
            </w:r>
          </w:p>
        </w:tc>
        <w:tc>
          <w:tcPr>
            <w:tcW w:w="1868" w:type="dxa"/>
          </w:tcPr>
          <w:p w:rsidR="00AC5881" w:rsidRDefault="00AC5881" w:rsidP="004B778A">
            <w:r>
              <w:t>92%</w:t>
            </w:r>
          </w:p>
        </w:tc>
      </w:tr>
      <w:tr w:rsidR="00AC5881" w:rsidTr="0AF0E479">
        <w:tc>
          <w:tcPr>
            <w:tcW w:w="2020" w:type="dxa"/>
          </w:tcPr>
          <w:p w:rsidR="00AC5881" w:rsidRDefault="00AC5881" w:rsidP="004B778A">
            <w:r>
              <w:t>Engineering</w:t>
            </w:r>
          </w:p>
        </w:tc>
        <w:tc>
          <w:tcPr>
            <w:tcW w:w="1519" w:type="dxa"/>
          </w:tcPr>
          <w:p w:rsidR="00AC5881" w:rsidRDefault="00AC5881" w:rsidP="004B778A">
            <w:r>
              <w:t>31</w:t>
            </w:r>
          </w:p>
        </w:tc>
        <w:tc>
          <w:tcPr>
            <w:tcW w:w="1843" w:type="dxa"/>
          </w:tcPr>
          <w:p w:rsidR="00AC5881" w:rsidRDefault="00AC5881" w:rsidP="004B778A">
            <w:r>
              <w:t>4 UG &amp; 3PGT</w:t>
            </w:r>
          </w:p>
        </w:tc>
        <w:tc>
          <w:tcPr>
            <w:tcW w:w="1766" w:type="dxa"/>
          </w:tcPr>
          <w:p w:rsidR="00AC5881" w:rsidRDefault="00AC5881" w:rsidP="004B778A">
            <w:r>
              <w:t>77%</w:t>
            </w:r>
          </w:p>
        </w:tc>
        <w:tc>
          <w:tcPr>
            <w:tcW w:w="1868" w:type="dxa"/>
          </w:tcPr>
          <w:p w:rsidR="00AC5881" w:rsidRDefault="00AC5881" w:rsidP="004B778A">
            <w:r>
              <w:t xml:space="preserve">57% &amp; 61% </w:t>
            </w:r>
          </w:p>
        </w:tc>
      </w:tr>
      <w:tr w:rsidR="00AC5881" w:rsidTr="0AF0E479">
        <w:tc>
          <w:tcPr>
            <w:tcW w:w="2020" w:type="dxa"/>
          </w:tcPr>
          <w:p w:rsidR="00AC5881" w:rsidRDefault="00AC5881" w:rsidP="004B778A">
            <w:r>
              <w:t>English</w:t>
            </w:r>
          </w:p>
        </w:tc>
        <w:tc>
          <w:tcPr>
            <w:tcW w:w="1519" w:type="dxa"/>
          </w:tcPr>
          <w:p w:rsidR="00AC5881" w:rsidRDefault="00AC5881" w:rsidP="00970AB3">
            <w:r>
              <w:t>1</w:t>
            </w:r>
            <w:r w:rsidR="00970AB3">
              <w:t>9</w:t>
            </w:r>
          </w:p>
        </w:tc>
        <w:tc>
          <w:tcPr>
            <w:tcW w:w="1843" w:type="dxa"/>
          </w:tcPr>
          <w:p w:rsidR="00AC5881" w:rsidRDefault="00AC5881" w:rsidP="004B778A">
            <w:r>
              <w:t>3</w:t>
            </w:r>
          </w:p>
        </w:tc>
        <w:tc>
          <w:tcPr>
            <w:tcW w:w="1766" w:type="dxa"/>
          </w:tcPr>
          <w:p w:rsidR="00AC5881" w:rsidRDefault="00AC5881" w:rsidP="004B778A">
            <w:r>
              <w:t>84%</w:t>
            </w:r>
          </w:p>
        </w:tc>
        <w:tc>
          <w:tcPr>
            <w:tcW w:w="1868" w:type="dxa"/>
          </w:tcPr>
          <w:p w:rsidR="00AC5881" w:rsidRDefault="00AC5881" w:rsidP="004B778A">
            <w:r>
              <w:t>71%</w:t>
            </w:r>
          </w:p>
        </w:tc>
      </w:tr>
      <w:tr w:rsidR="00AC5881" w:rsidTr="0AF0E479">
        <w:tc>
          <w:tcPr>
            <w:tcW w:w="2020" w:type="dxa"/>
          </w:tcPr>
          <w:p w:rsidR="00AC5881" w:rsidRDefault="00AC5881" w:rsidP="004B778A">
            <w:r>
              <w:t>Geography</w:t>
            </w:r>
          </w:p>
        </w:tc>
        <w:tc>
          <w:tcPr>
            <w:tcW w:w="1519" w:type="dxa"/>
          </w:tcPr>
          <w:p w:rsidR="00AC5881" w:rsidRDefault="00AC5881" w:rsidP="004B778A">
            <w:r>
              <w:t>11</w:t>
            </w:r>
          </w:p>
        </w:tc>
        <w:tc>
          <w:tcPr>
            <w:tcW w:w="1843" w:type="dxa"/>
          </w:tcPr>
          <w:p w:rsidR="00AC5881" w:rsidRDefault="00AC5881" w:rsidP="004B778A">
            <w:r>
              <w:t>4</w:t>
            </w:r>
          </w:p>
        </w:tc>
        <w:tc>
          <w:tcPr>
            <w:tcW w:w="1766" w:type="dxa"/>
          </w:tcPr>
          <w:p w:rsidR="00AC5881" w:rsidRDefault="00AC5881" w:rsidP="004B778A">
            <w:r>
              <w:t>100%</w:t>
            </w:r>
          </w:p>
        </w:tc>
        <w:tc>
          <w:tcPr>
            <w:tcW w:w="1868" w:type="dxa"/>
          </w:tcPr>
          <w:p w:rsidR="00AC5881" w:rsidRDefault="00AC5881" w:rsidP="004B778A">
            <w:r>
              <w:t xml:space="preserve">71% - </w:t>
            </w:r>
            <w:r w:rsidRPr="00AC5881">
              <w:t>4 reps 100%</w:t>
            </w:r>
          </w:p>
        </w:tc>
      </w:tr>
      <w:tr w:rsidR="00AC5881" w:rsidTr="0AF0E479">
        <w:tc>
          <w:tcPr>
            <w:tcW w:w="2020" w:type="dxa"/>
          </w:tcPr>
          <w:p w:rsidR="00AC5881" w:rsidRDefault="00AC5881" w:rsidP="004B778A">
            <w:r>
              <w:t>Geology</w:t>
            </w:r>
          </w:p>
        </w:tc>
        <w:tc>
          <w:tcPr>
            <w:tcW w:w="1519" w:type="dxa"/>
          </w:tcPr>
          <w:p w:rsidR="00AC5881" w:rsidRDefault="00AC5881" w:rsidP="004B778A">
            <w:r>
              <w:t>13</w:t>
            </w:r>
          </w:p>
        </w:tc>
        <w:tc>
          <w:tcPr>
            <w:tcW w:w="1843" w:type="dxa"/>
          </w:tcPr>
          <w:p w:rsidR="00AC5881" w:rsidRDefault="00AC5881" w:rsidP="004B778A">
            <w:r>
              <w:t>4</w:t>
            </w:r>
          </w:p>
        </w:tc>
        <w:tc>
          <w:tcPr>
            <w:tcW w:w="1766" w:type="dxa"/>
          </w:tcPr>
          <w:p w:rsidR="00AC5881" w:rsidRDefault="00AC5881" w:rsidP="004B778A">
            <w:r>
              <w:t>100%</w:t>
            </w:r>
          </w:p>
        </w:tc>
        <w:tc>
          <w:tcPr>
            <w:tcW w:w="1868" w:type="dxa"/>
          </w:tcPr>
          <w:p w:rsidR="00AC5881" w:rsidRDefault="00AC5881" w:rsidP="004B778A">
            <w:r>
              <w:t>79%</w:t>
            </w:r>
          </w:p>
        </w:tc>
      </w:tr>
      <w:tr w:rsidR="0000069C" w:rsidTr="0AF0E479">
        <w:tc>
          <w:tcPr>
            <w:tcW w:w="2020" w:type="dxa"/>
          </w:tcPr>
          <w:p w:rsidR="0000069C" w:rsidRDefault="0000069C" w:rsidP="0000069C">
            <w:r>
              <w:t>Health Sciences</w:t>
            </w:r>
          </w:p>
        </w:tc>
        <w:tc>
          <w:tcPr>
            <w:tcW w:w="1519" w:type="dxa"/>
          </w:tcPr>
          <w:p w:rsidR="0000069C" w:rsidRDefault="0000069C" w:rsidP="0000069C">
            <w:r>
              <w:t>3</w:t>
            </w:r>
          </w:p>
        </w:tc>
        <w:tc>
          <w:tcPr>
            <w:tcW w:w="1843" w:type="dxa"/>
          </w:tcPr>
          <w:p w:rsidR="0000069C" w:rsidRDefault="0000069C" w:rsidP="0000069C">
            <w:r>
              <w:t>Data not available</w:t>
            </w:r>
          </w:p>
        </w:tc>
        <w:tc>
          <w:tcPr>
            <w:tcW w:w="1766" w:type="dxa"/>
          </w:tcPr>
          <w:p w:rsidR="0000069C" w:rsidRDefault="0000069C" w:rsidP="0000069C">
            <w:r>
              <w:t>Data not available</w:t>
            </w:r>
          </w:p>
        </w:tc>
        <w:tc>
          <w:tcPr>
            <w:tcW w:w="1868" w:type="dxa"/>
          </w:tcPr>
          <w:p w:rsidR="0000069C" w:rsidRDefault="0000069C" w:rsidP="0000069C">
            <w:r>
              <w:t>Data not available</w:t>
            </w:r>
          </w:p>
        </w:tc>
      </w:tr>
      <w:tr w:rsidR="00AC5881" w:rsidTr="0AF0E479">
        <w:tc>
          <w:tcPr>
            <w:tcW w:w="2020" w:type="dxa"/>
          </w:tcPr>
          <w:p w:rsidR="00AC5881" w:rsidRDefault="00AC5881" w:rsidP="004B778A">
            <w:r>
              <w:t>History</w:t>
            </w:r>
          </w:p>
        </w:tc>
        <w:tc>
          <w:tcPr>
            <w:tcW w:w="1519" w:type="dxa"/>
          </w:tcPr>
          <w:p w:rsidR="00AC5881" w:rsidRDefault="00AC5881" w:rsidP="004B778A">
            <w:r>
              <w:t>13</w:t>
            </w:r>
          </w:p>
        </w:tc>
        <w:tc>
          <w:tcPr>
            <w:tcW w:w="1843" w:type="dxa"/>
          </w:tcPr>
          <w:p w:rsidR="00AC5881" w:rsidRDefault="00AC5881" w:rsidP="004B778A">
            <w:r>
              <w:t>2</w:t>
            </w:r>
          </w:p>
        </w:tc>
        <w:tc>
          <w:tcPr>
            <w:tcW w:w="1766" w:type="dxa"/>
          </w:tcPr>
          <w:p w:rsidR="00AC5881" w:rsidRDefault="00AC5881" w:rsidP="004B778A">
            <w:r>
              <w:t>54%</w:t>
            </w:r>
          </w:p>
        </w:tc>
        <w:tc>
          <w:tcPr>
            <w:tcW w:w="1868" w:type="dxa"/>
          </w:tcPr>
          <w:p w:rsidR="00AC5881" w:rsidRDefault="00AC5881" w:rsidP="004B778A">
            <w:r>
              <w:t>64%</w:t>
            </w:r>
          </w:p>
        </w:tc>
      </w:tr>
      <w:tr w:rsidR="00AC5881" w:rsidTr="0AF0E479">
        <w:tc>
          <w:tcPr>
            <w:tcW w:w="2020" w:type="dxa"/>
          </w:tcPr>
          <w:p w:rsidR="00AC5881" w:rsidRDefault="00AC5881" w:rsidP="004B778A">
            <w:r>
              <w:t>History of Art and Film</w:t>
            </w:r>
          </w:p>
        </w:tc>
        <w:tc>
          <w:tcPr>
            <w:tcW w:w="1519" w:type="dxa"/>
          </w:tcPr>
          <w:p w:rsidR="00AC5881" w:rsidRDefault="00AC5881" w:rsidP="004B778A">
            <w:r>
              <w:t>7</w:t>
            </w:r>
          </w:p>
        </w:tc>
        <w:tc>
          <w:tcPr>
            <w:tcW w:w="1843" w:type="dxa"/>
          </w:tcPr>
          <w:p w:rsidR="00AC5881" w:rsidRDefault="00AC5881" w:rsidP="004B778A">
            <w:r>
              <w:t>2</w:t>
            </w:r>
          </w:p>
        </w:tc>
        <w:tc>
          <w:tcPr>
            <w:tcW w:w="1766" w:type="dxa"/>
          </w:tcPr>
          <w:p w:rsidR="00AC5881" w:rsidRDefault="00AC5881" w:rsidP="004B778A">
            <w:r>
              <w:t>86%</w:t>
            </w:r>
          </w:p>
        </w:tc>
        <w:tc>
          <w:tcPr>
            <w:tcW w:w="1868" w:type="dxa"/>
          </w:tcPr>
          <w:p w:rsidR="00AC5881" w:rsidRDefault="00AC5881" w:rsidP="004B778A">
            <w:r>
              <w:t>67%</w:t>
            </w:r>
          </w:p>
        </w:tc>
      </w:tr>
      <w:tr w:rsidR="00AC5881" w:rsidTr="0AF0E479">
        <w:tc>
          <w:tcPr>
            <w:tcW w:w="2020" w:type="dxa"/>
          </w:tcPr>
          <w:p w:rsidR="00AC5881" w:rsidRDefault="00AC5881" w:rsidP="004B778A">
            <w:r>
              <w:t>Informatics</w:t>
            </w:r>
          </w:p>
        </w:tc>
        <w:tc>
          <w:tcPr>
            <w:tcW w:w="1519" w:type="dxa"/>
          </w:tcPr>
          <w:p w:rsidR="00AC5881" w:rsidRDefault="00AC5881" w:rsidP="004B778A">
            <w:r>
              <w:t>37</w:t>
            </w:r>
          </w:p>
        </w:tc>
        <w:tc>
          <w:tcPr>
            <w:tcW w:w="1843" w:type="dxa"/>
          </w:tcPr>
          <w:p w:rsidR="00AC5881" w:rsidRDefault="00AC5881" w:rsidP="004B778A">
            <w:r>
              <w:t>4</w:t>
            </w:r>
          </w:p>
        </w:tc>
        <w:tc>
          <w:tcPr>
            <w:tcW w:w="1766" w:type="dxa"/>
          </w:tcPr>
          <w:p w:rsidR="00AC5881" w:rsidRDefault="00AC5881" w:rsidP="004B778A">
            <w:r>
              <w:t>78%</w:t>
            </w:r>
          </w:p>
        </w:tc>
        <w:tc>
          <w:tcPr>
            <w:tcW w:w="1868" w:type="dxa"/>
          </w:tcPr>
          <w:p w:rsidR="00AC5881" w:rsidRDefault="00AC5881" w:rsidP="004B778A">
            <w:r>
              <w:t>54%</w:t>
            </w:r>
          </w:p>
        </w:tc>
      </w:tr>
      <w:tr w:rsidR="00AC5881" w:rsidTr="0AF0E479">
        <w:tc>
          <w:tcPr>
            <w:tcW w:w="2020" w:type="dxa"/>
          </w:tcPr>
          <w:p w:rsidR="00AC5881" w:rsidRDefault="00AC5881" w:rsidP="004B778A">
            <w:r>
              <w:t>Law</w:t>
            </w:r>
          </w:p>
        </w:tc>
        <w:tc>
          <w:tcPr>
            <w:tcW w:w="1519" w:type="dxa"/>
          </w:tcPr>
          <w:p w:rsidR="00AC5881" w:rsidRDefault="00AC5881" w:rsidP="004B778A">
            <w:r>
              <w:t>25</w:t>
            </w:r>
          </w:p>
        </w:tc>
        <w:tc>
          <w:tcPr>
            <w:tcW w:w="1843" w:type="dxa"/>
          </w:tcPr>
          <w:p w:rsidR="00AC5881" w:rsidRDefault="00AC5881" w:rsidP="004B778A">
            <w:r>
              <w:t>4</w:t>
            </w:r>
          </w:p>
        </w:tc>
        <w:tc>
          <w:tcPr>
            <w:tcW w:w="1766" w:type="dxa"/>
          </w:tcPr>
          <w:p w:rsidR="00AC5881" w:rsidRDefault="00AC5881" w:rsidP="004B778A">
            <w:r>
              <w:t>79%</w:t>
            </w:r>
          </w:p>
        </w:tc>
        <w:tc>
          <w:tcPr>
            <w:tcW w:w="1868" w:type="dxa"/>
          </w:tcPr>
          <w:p w:rsidR="00AC5881" w:rsidRDefault="00AC5881" w:rsidP="004B778A">
            <w:r>
              <w:t>36%</w:t>
            </w:r>
          </w:p>
        </w:tc>
      </w:tr>
      <w:tr w:rsidR="00AC5881" w:rsidTr="0AF0E479">
        <w:tc>
          <w:tcPr>
            <w:tcW w:w="2020" w:type="dxa"/>
          </w:tcPr>
          <w:p w:rsidR="00AC5881" w:rsidRDefault="00AC5881" w:rsidP="004B778A">
            <w:r>
              <w:t>Mathematics</w:t>
            </w:r>
          </w:p>
        </w:tc>
        <w:tc>
          <w:tcPr>
            <w:tcW w:w="1519" w:type="dxa"/>
          </w:tcPr>
          <w:p w:rsidR="00AC5881" w:rsidRDefault="00AC5881" w:rsidP="004B778A">
            <w:r>
              <w:t>12</w:t>
            </w:r>
          </w:p>
        </w:tc>
        <w:tc>
          <w:tcPr>
            <w:tcW w:w="1843" w:type="dxa"/>
          </w:tcPr>
          <w:p w:rsidR="00AC5881" w:rsidRDefault="00AC5881" w:rsidP="004B778A">
            <w:r>
              <w:t>3</w:t>
            </w:r>
          </w:p>
        </w:tc>
        <w:tc>
          <w:tcPr>
            <w:tcW w:w="1766" w:type="dxa"/>
          </w:tcPr>
          <w:p w:rsidR="00AC5881" w:rsidRDefault="00AC5881" w:rsidP="004B778A">
            <w:r>
              <w:t>82%</w:t>
            </w:r>
          </w:p>
        </w:tc>
        <w:tc>
          <w:tcPr>
            <w:tcW w:w="1868" w:type="dxa"/>
          </w:tcPr>
          <w:p w:rsidR="00AC5881" w:rsidRDefault="00AC5881" w:rsidP="004B778A">
            <w:r>
              <w:t>52%</w:t>
            </w:r>
          </w:p>
        </w:tc>
      </w:tr>
      <w:tr w:rsidR="00AC5881" w:rsidTr="0AF0E479">
        <w:tc>
          <w:tcPr>
            <w:tcW w:w="2020" w:type="dxa"/>
          </w:tcPr>
          <w:p w:rsidR="00AC5881" w:rsidRDefault="00AC5881" w:rsidP="004B778A">
            <w:r>
              <w:t>Medicine</w:t>
            </w:r>
          </w:p>
        </w:tc>
        <w:tc>
          <w:tcPr>
            <w:tcW w:w="1519" w:type="dxa"/>
          </w:tcPr>
          <w:p w:rsidR="00AC5881" w:rsidRDefault="00AC5881" w:rsidP="004B778A">
            <w:r>
              <w:t>13</w:t>
            </w:r>
          </w:p>
        </w:tc>
        <w:tc>
          <w:tcPr>
            <w:tcW w:w="1843" w:type="dxa"/>
          </w:tcPr>
          <w:p w:rsidR="00AC5881" w:rsidRDefault="00AC5881" w:rsidP="004B778A">
            <w:r>
              <w:t>4</w:t>
            </w:r>
          </w:p>
        </w:tc>
        <w:tc>
          <w:tcPr>
            <w:tcW w:w="1766" w:type="dxa"/>
          </w:tcPr>
          <w:p w:rsidR="00AC5881" w:rsidRDefault="00AC5881" w:rsidP="004B778A">
            <w:r>
              <w:t>77%</w:t>
            </w:r>
          </w:p>
        </w:tc>
        <w:tc>
          <w:tcPr>
            <w:tcW w:w="1868" w:type="dxa"/>
          </w:tcPr>
          <w:p w:rsidR="00AC5881" w:rsidRDefault="00AC5881" w:rsidP="004B778A">
            <w:r>
              <w:t>47.5%</w:t>
            </w:r>
          </w:p>
        </w:tc>
      </w:tr>
      <w:tr w:rsidR="00AC5881" w:rsidTr="0AF0E479">
        <w:tc>
          <w:tcPr>
            <w:tcW w:w="2020" w:type="dxa"/>
          </w:tcPr>
          <w:p w:rsidR="00AC5881" w:rsidRDefault="00AC5881" w:rsidP="004B778A">
            <w:r>
              <w:t>Media and Communication</w:t>
            </w:r>
          </w:p>
        </w:tc>
        <w:tc>
          <w:tcPr>
            <w:tcW w:w="1519" w:type="dxa"/>
          </w:tcPr>
          <w:p w:rsidR="00AC5881" w:rsidRDefault="00AC5881" w:rsidP="004B778A">
            <w:r>
              <w:t>12</w:t>
            </w:r>
          </w:p>
        </w:tc>
        <w:tc>
          <w:tcPr>
            <w:tcW w:w="1843" w:type="dxa"/>
          </w:tcPr>
          <w:p w:rsidR="00AC5881" w:rsidRDefault="00AC5881" w:rsidP="004B778A">
            <w:r>
              <w:t>1UG &amp; 2PGT</w:t>
            </w:r>
          </w:p>
        </w:tc>
        <w:tc>
          <w:tcPr>
            <w:tcW w:w="1766" w:type="dxa"/>
          </w:tcPr>
          <w:p w:rsidR="00AC5881" w:rsidRDefault="00AC5881" w:rsidP="004B778A">
            <w:r>
              <w:t>92%</w:t>
            </w:r>
          </w:p>
        </w:tc>
        <w:tc>
          <w:tcPr>
            <w:tcW w:w="1868" w:type="dxa"/>
          </w:tcPr>
          <w:p w:rsidR="00AC5881" w:rsidRDefault="00BF625D" w:rsidP="004B778A">
            <w:r>
              <w:t>100% &amp; 88</w:t>
            </w:r>
            <w:r w:rsidR="00AC5881">
              <w:t>%</w:t>
            </w:r>
          </w:p>
        </w:tc>
      </w:tr>
      <w:tr w:rsidR="00AC5881" w:rsidTr="0AF0E479">
        <w:tc>
          <w:tcPr>
            <w:tcW w:w="2020" w:type="dxa"/>
          </w:tcPr>
          <w:p w:rsidR="00AC5881" w:rsidRDefault="00AC5881" w:rsidP="004B778A">
            <w:r>
              <w:t>Modern Languages</w:t>
            </w:r>
          </w:p>
        </w:tc>
        <w:tc>
          <w:tcPr>
            <w:tcW w:w="1519" w:type="dxa"/>
          </w:tcPr>
          <w:p w:rsidR="00AC5881" w:rsidRDefault="00AC5881" w:rsidP="004B778A">
            <w:r>
              <w:t>9</w:t>
            </w:r>
          </w:p>
        </w:tc>
        <w:tc>
          <w:tcPr>
            <w:tcW w:w="1843" w:type="dxa"/>
          </w:tcPr>
          <w:p w:rsidR="00AC5881" w:rsidRDefault="00AC5881" w:rsidP="004B778A">
            <w:r>
              <w:t>2</w:t>
            </w:r>
          </w:p>
        </w:tc>
        <w:tc>
          <w:tcPr>
            <w:tcW w:w="1766" w:type="dxa"/>
          </w:tcPr>
          <w:p w:rsidR="00AC5881" w:rsidRDefault="00AC5881" w:rsidP="004B778A">
            <w:r>
              <w:t>89%</w:t>
            </w:r>
          </w:p>
        </w:tc>
        <w:tc>
          <w:tcPr>
            <w:tcW w:w="1868" w:type="dxa"/>
          </w:tcPr>
          <w:p w:rsidR="00AC5881" w:rsidRDefault="00AC5881" w:rsidP="004B778A">
            <w:r>
              <w:t>69%</w:t>
            </w:r>
          </w:p>
        </w:tc>
      </w:tr>
      <w:tr w:rsidR="00AC5881" w:rsidTr="0AF0E479">
        <w:tc>
          <w:tcPr>
            <w:tcW w:w="2020" w:type="dxa"/>
          </w:tcPr>
          <w:p w:rsidR="00AC5881" w:rsidRDefault="00AC5881" w:rsidP="004B778A">
            <w:r>
              <w:t>Museum Studies</w:t>
            </w:r>
          </w:p>
        </w:tc>
        <w:tc>
          <w:tcPr>
            <w:tcW w:w="1519" w:type="dxa"/>
          </w:tcPr>
          <w:p w:rsidR="00AC5881" w:rsidRDefault="00AC5881" w:rsidP="004B778A">
            <w:r>
              <w:t>16</w:t>
            </w:r>
          </w:p>
        </w:tc>
        <w:tc>
          <w:tcPr>
            <w:tcW w:w="1843" w:type="dxa"/>
          </w:tcPr>
          <w:p w:rsidR="00AC5881" w:rsidRDefault="00AC5881" w:rsidP="004B778A">
            <w:r>
              <w:t>3</w:t>
            </w:r>
          </w:p>
        </w:tc>
        <w:tc>
          <w:tcPr>
            <w:tcW w:w="1766" w:type="dxa"/>
          </w:tcPr>
          <w:p w:rsidR="00AC5881" w:rsidRDefault="00AC5881" w:rsidP="004B778A">
            <w:r>
              <w:t>100%</w:t>
            </w:r>
          </w:p>
        </w:tc>
        <w:tc>
          <w:tcPr>
            <w:tcW w:w="1868" w:type="dxa"/>
          </w:tcPr>
          <w:p w:rsidR="00AC5881" w:rsidRDefault="00AC5881" w:rsidP="004B778A">
            <w:r>
              <w:t>77%</w:t>
            </w:r>
          </w:p>
        </w:tc>
      </w:tr>
      <w:tr w:rsidR="00AC5881" w:rsidTr="0AF0E479">
        <w:tc>
          <w:tcPr>
            <w:tcW w:w="2020" w:type="dxa"/>
          </w:tcPr>
          <w:p w:rsidR="00AC5881" w:rsidRDefault="00AC5881" w:rsidP="004B778A">
            <w:r>
              <w:t>Natural Sciences</w:t>
            </w:r>
          </w:p>
        </w:tc>
        <w:tc>
          <w:tcPr>
            <w:tcW w:w="1519" w:type="dxa"/>
          </w:tcPr>
          <w:p w:rsidR="00AC5881" w:rsidRDefault="00AC5881" w:rsidP="004B778A">
            <w:r>
              <w:t>5</w:t>
            </w:r>
          </w:p>
        </w:tc>
        <w:tc>
          <w:tcPr>
            <w:tcW w:w="1843" w:type="dxa"/>
          </w:tcPr>
          <w:p w:rsidR="00AC5881" w:rsidRDefault="00AC5881" w:rsidP="004B778A">
            <w:r>
              <w:t>3</w:t>
            </w:r>
          </w:p>
        </w:tc>
        <w:tc>
          <w:tcPr>
            <w:tcW w:w="1766" w:type="dxa"/>
          </w:tcPr>
          <w:p w:rsidR="00AC5881" w:rsidRDefault="00AC5881" w:rsidP="004B778A">
            <w:r>
              <w:t>80%</w:t>
            </w:r>
          </w:p>
        </w:tc>
        <w:tc>
          <w:tcPr>
            <w:tcW w:w="1868" w:type="dxa"/>
          </w:tcPr>
          <w:p w:rsidR="00AC5881" w:rsidRDefault="00AC5881" w:rsidP="004B778A">
            <w:r>
              <w:t>83%</w:t>
            </w:r>
          </w:p>
        </w:tc>
      </w:tr>
      <w:tr w:rsidR="00AC5881" w:rsidTr="0AF0E479">
        <w:tc>
          <w:tcPr>
            <w:tcW w:w="2020" w:type="dxa"/>
          </w:tcPr>
          <w:p w:rsidR="00AC5881" w:rsidRDefault="00AC5881" w:rsidP="004B778A">
            <w:r>
              <w:t>Physics and Astronomy</w:t>
            </w:r>
          </w:p>
        </w:tc>
        <w:tc>
          <w:tcPr>
            <w:tcW w:w="1519" w:type="dxa"/>
          </w:tcPr>
          <w:p w:rsidR="00AC5881" w:rsidRDefault="00AC5881" w:rsidP="004B778A">
            <w:r>
              <w:t>17</w:t>
            </w:r>
          </w:p>
        </w:tc>
        <w:tc>
          <w:tcPr>
            <w:tcW w:w="1843" w:type="dxa"/>
          </w:tcPr>
          <w:p w:rsidR="00AC5881" w:rsidRDefault="00AC5881" w:rsidP="004B778A">
            <w:r>
              <w:t>5</w:t>
            </w:r>
          </w:p>
        </w:tc>
        <w:tc>
          <w:tcPr>
            <w:tcW w:w="1766" w:type="dxa"/>
          </w:tcPr>
          <w:p w:rsidR="00AC5881" w:rsidRDefault="00AC5881" w:rsidP="004B778A">
            <w:r>
              <w:t>94%</w:t>
            </w:r>
          </w:p>
        </w:tc>
        <w:tc>
          <w:tcPr>
            <w:tcW w:w="1868" w:type="dxa"/>
          </w:tcPr>
          <w:p w:rsidR="00AC5881" w:rsidRDefault="00AC5881" w:rsidP="004B778A">
            <w:r>
              <w:t>60%</w:t>
            </w:r>
          </w:p>
        </w:tc>
      </w:tr>
      <w:tr w:rsidR="00AC5881" w:rsidTr="0AF0E479">
        <w:tc>
          <w:tcPr>
            <w:tcW w:w="2020" w:type="dxa"/>
          </w:tcPr>
          <w:p w:rsidR="00AC5881" w:rsidRDefault="00AC5881" w:rsidP="00AC5881">
            <w:r>
              <w:t>Politics and IR</w:t>
            </w:r>
          </w:p>
        </w:tc>
        <w:tc>
          <w:tcPr>
            <w:tcW w:w="1519" w:type="dxa"/>
          </w:tcPr>
          <w:p w:rsidR="00AC5881" w:rsidRDefault="00AC5881" w:rsidP="004B778A">
            <w:r>
              <w:t>10</w:t>
            </w:r>
          </w:p>
        </w:tc>
        <w:tc>
          <w:tcPr>
            <w:tcW w:w="1843" w:type="dxa"/>
          </w:tcPr>
          <w:p w:rsidR="00AC5881" w:rsidRDefault="00AC5881" w:rsidP="004B778A">
            <w:r>
              <w:t>3</w:t>
            </w:r>
          </w:p>
        </w:tc>
        <w:tc>
          <w:tcPr>
            <w:tcW w:w="1766" w:type="dxa"/>
          </w:tcPr>
          <w:p w:rsidR="00AC5881" w:rsidRDefault="00AC5881" w:rsidP="004B778A">
            <w:r>
              <w:t>50%</w:t>
            </w:r>
          </w:p>
        </w:tc>
        <w:tc>
          <w:tcPr>
            <w:tcW w:w="1868" w:type="dxa"/>
          </w:tcPr>
          <w:p w:rsidR="00AC5881" w:rsidRDefault="00AC5881" w:rsidP="004B778A">
            <w:r>
              <w:t>53%</w:t>
            </w:r>
          </w:p>
        </w:tc>
      </w:tr>
      <w:tr w:rsidR="00AC5881" w:rsidTr="0AF0E479">
        <w:tc>
          <w:tcPr>
            <w:tcW w:w="2020" w:type="dxa"/>
          </w:tcPr>
          <w:p w:rsidR="00AC5881" w:rsidRDefault="00AC5881" w:rsidP="004B778A">
            <w:r>
              <w:t>Psychology</w:t>
            </w:r>
          </w:p>
        </w:tc>
        <w:tc>
          <w:tcPr>
            <w:tcW w:w="1519" w:type="dxa"/>
          </w:tcPr>
          <w:p w:rsidR="00AC5881" w:rsidRDefault="00AC5881" w:rsidP="004B778A">
            <w:r>
              <w:t>14</w:t>
            </w:r>
          </w:p>
        </w:tc>
        <w:tc>
          <w:tcPr>
            <w:tcW w:w="1843" w:type="dxa"/>
          </w:tcPr>
          <w:p w:rsidR="00AC5881" w:rsidRDefault="00AC5881" w:rsidP="004B778A">
            <w:r>
              <w:t>4</w:t>
            </w:r>
          </w:p>
        </w:tc>
        <w:tc>
          <w:tcPr>
            <w:tcW w:w="1766" w:type="dxa"/>
          </w:tcPr>
          <w:p w:rsidR="00AC5881" w:rsidRDefault="00AC5881" w:rsidP="004B778A">
            <w:r>
              <w:t>93%</w:t>
            </w:r>
          </w:p>
        </w:tc>
        <w:tc>
          <w:tcPr>
            <w:tcW w:w="1868" w:type="dxa"/>
          </w:tcPr>
          <w:p w:rsidR="00AC5881" w:rsidRDefault="00AC5881" w:rsidP="004B778A">
            <w:r>
              <w:t>54%</w:t>
            </w:r>
          </w:p>
        </w:tc>
      </w:tr>
      <w:tr w:rsidR="00AC5881" w:rsidTr="0AF0E479">
        <w:tc>
          <w:tcPr>
            <w:tcW w:w="2020" w:type="dxa"/>
          </w:tcPr>
          <w:p w:rsidR="00AC5881" w:rsidRDefault="00AC5881" w:rsidP="004B778A">
            <w:r>
              <w:t>Sociology</w:t>
            </w:r>
          </w:p>
        </w:tc>
        <w:tc>
          <w:tcPr>
            <w:tcW w:w="1519" w:type="dxa"/>
          </w:tcPr>
          <w:p w:rsidR="00AC5881" w:rsidRDefault="00AC5881" w:rsidP="004B778A">
            <w:r>
              <w:t>5</w:t>
            </w:r>
          </w:p>
        </w:tc>
        <w:tc>
          <w:tcPr>
            <w:tcW w:w="1843" w:type="dxa"/>
          </w:tcPr>
          <w:p w:rsidR="00AC5881" w:rsidRDefault="00AC5881" w:rsidP="004B778A">
            <w:r>
              <w:t>1UG &amp; 2PGT</w:t>
            </w:r>
          </w:p>
        </w:tc>
        <w:tc>
          <w:tcPr>
            <w:tcW w:w="1766" w:type="dxa"/>
          </w:tcPr>
          <w:p w:rsidR="00AC5881" w:rsidRDefault="00AC5881" w:rsidP="004B778A">
            <w:r>
              <w:t>80%</w:t>
            </w:r>
          </w:p>
        </w:tc>
        <w:tc>
          <w:tcPr>
            <w:tcW w:w="1868" w:type="dxa"/>
          </w:tcPr>
          <w:p w:rsidR="00AC5881" w:rsidRDefault="00AC5881" w:rsidP="004B778A">
            <w:r>
              <w:t>100% &amp; 66%</w:t>
            </w:r>
          </w:p>
        </w:tc>
      </w:tr>
    </w:tbl>
    <w:p w:rsidR="00AC5881" w:rsidRDefault="00AC5881">
      <w:pPr>
        <w:rPr>
          <w:rFonts w:ascii="Arial" w:hAnsi="Arial" w:cs="Arial"/>
          <w:b/>
          <w:color w:val="DC5492"/>
        </w:rPr>
      </w:pPr>
    </w:p>
    <w:p w:rsidR="00C24794" w:rsidRPr="00347977" w:rsidRDefault="4F3FBDF6" w:rsidP="4F3FBDF6">
      <w:pPr>
        <w:rPr>
          <w:rFonts w:ascii="Arial" w:hAnsi="Arial" w:cs="Arial"/>
        </w:rPr>
      </w:pPr>
      <w:r w:rsidRPr="4F3FBDF6">
        <w:rPr>
          <w:rFonts w:ascii="Arial" w:hAnsi="Arial" w:cs="Arial"/>
        </w:rPr>
        <w:t xml:space="preserve">As previously indicated, within the academic year 2017-2018 there was disruption of learning and teaching due to the participation of a considerable proportion of both academic and professional services staff in the industrial action. We appreciate that this could have impacted the scheduling the recommended amount of the SSCs. </w:t>
      </w:r>
    </w:p>
    <w:p w:rsidR="00C24794" w:rsidRPr="00347977" w:rsidRDefault="4F3FBDF6" w:rsidP="4F3FBDF6">
      <w:pPr>
        <w:rPr>
          <w:rFonts w:ascii="Arial" w:hAnsi="Arial" w:cs="Arial"/>
        </w:rPr>
      </w:pPr>
      <w:r w:rsidRPr="4F3FBDF6">
        <w:rPr>
          <w:rFonts w:ascii="Arial" w:hAnsi="Arial" w:cs="Arial"/>
        </w:rPr>
        <w:t>Overall, from 404 Course Reps- 309 attended at least one SSC, resulting with a rate of 76% of the reps attending SSCs. The above table indicates a prevalence of departments within the College of Social Sciences Arts and Humanities (CSSAH) where the number of scheduled SSCs is below the minimum recommended in the Code of Practice. Course Reps attendance appears to be lower in the CSSAH when compared with the other two Colleges.</w:t>
      </w:r>
    </w:p>
    <w:p w:rsidR="00C24794" w:rsidRPr="00347977" w:rsidRDefault="4F3FBDF6" w:rsidP="4F3FBDF6">
      <w:pPr>
        <w:rPr>
          <w:rFonts w:ascii="Arial" w:hAnsi="Arial" w:cs="Arial"/>
        </w:rPr>
      </w:pPr>
      <w:r w:rsidRPr="4F3FBDF6">
        <w:rPr>
          <w:rFonts w:ascii="Arial" w:hAnsi="Arial" w:cs="Arial"/>
        </w:rPr>
        <w:t xml:space="preserve">Historically, students seem to disengage when there are larger gaps between their SSCs, and their interest and commitment decreases as the year goes on as a result of increased academic workload and imminent deadlines. Additionally, on </w:t>
      </w:r>
      <w:r w:rsidR="002D7269">
        <w:rPr>
          <w:rFonts w:ascii="Arial" w:hAnsi="Arial" w:cs="Arial"/>
        </w:rPr>
        <w:t xml:space="preserve">an </w:t>
      </w:r>
      <w:r w:rsidRPr="4F3FBDF6">
        <w:rPr>
          <w:rFonts w:ascii="Arial" w:hAnsi="Arial" w:cs="Arial"/>
        </w:rPr>
        <w:t>ob</w:t>
      </w:r>
      <w:r w:rsidR="002D7269">
        <w:rPr>
          <w:rFonts w:ascii="Arial" w:hAnsi="Arial" w:cs="Arial"/>
        </w:rPr>
        <w:t>servational basis, department have on occasions</w:t>
      </w:r>
      <w:r w:rsidRPr="4F3FBDF6">
        <w:rPr>
          <w:rFonts w:ascii="Arial" w:hAnsi="Arial" w:cs="Arial"/>
        </w:rPr>
        <w:t xml:space="preserve"> schedule</w:t>
      </w:r>
      <w:r w:rsidR="002D7269">
        <w:rPr>
          <w:rFonts w:ascii="Arial" w:hAnsi="Arial" w:cs="Arial"/>
        </w:rPr>
        <w:t>d</w:t>
      </w:r>
      <w:r w:rsidRPr="4F3FBDF6">
        <w:rPr>
          <w:rFonts w:ascii="Arial" w:hAnsi="Arial" w:cs="Arial"/>
        </w:rPr>
        <w:t xml:space="preserve"> SSCs around summer examination</w:t>
      </w:r>
      <w:r w:rsidR="002D7269">
        <w:rPr>
          <w:rFonts w:ascii="Arial" w:hAnsi="Arial" w:cs="Arial"/>
        </w:rPr>
        <w:t>s</w:t>
      </w:r>
      <w:r w:rsidRPr="4F3FBDF6">
        <w:rPr>
          <w:rFonts w:ascii="Arial" w:hAnsi="Arial" w:cs="Arial"/>
        </w:rPr>
        <w:t xml:space="preserve">, for which we do not have consistent records. </w:t>
      </w:r>
    </w:p>
    <w:p w:rsidR="00C24794" w:rsidRPr="00347977" w:rsidRDefault="4F3FBDF6" w:rsidP="4F3FBDF6">
      <w:pPr>
        <w:rPr>
          <w:rFonts w:ascii="Arial" w:hAnsi="Arial" w:cs="Arial"/>
        </w:rPr>
      </w:pPr>
      <w:r w:rsidRPr="4F3FBDF6">
        <w:rPr>
          <w:rFonts w:ascii="Arial" w:hAnsi="Arial" w:cs="Arial"/>
        </w:rPr>
        <w:t xml:space="preserve">Whilst not confirmed, there seems to be a correlation between the number of reps per meeting and the rate of attendance to SSCs, as it can be seen for: Law, School of Business and Informatics. One could speculate that the rate of engagement decreases within large meetings as Reps feel that their voice is not being heard. One could also speculate that certain methods of recruitment, such as welcoming all volunteers without competition (practice within the Informatics Department) is not inducive to engagement. </w:t>
      </w:r>
    </w:p>
    <w:p w:rsidR="00C24794" w:rsidRPr="00347977" w:rsidRDefault="30FEB675" w:rsidP="30FEB675">
      <w:pPr>
        <w:rPr>
          <w:rFonts w:ascii="Arial" w:hAnsi="Arial" w:cs="Arial"/>
        </w:rPr>
      </w:pPr>
      <w:r w:rsidRPr="30FEB675">
        <w:rPr>
          <w:rFonts w:ascii="Arial" w:hAnsi="Arial" w:cs="Arial"/>
        </w:rPr>
        <w:t>Another speculation would be that Departments that have higher number of scheduled teaching sessions also have a higher rate of Reps engaging with both the Department and the SU, which could be related to availability on campus and engagement with their peers. However, this could be worthy of further investigation within future reviews.</w:t>
      </w:r>
    </w:p>
    <w:p w:rsidR="4F3FBDF6" w:rsidRDefault="4F3FBDF6" w:rsidP="4F3FBDF6"/>
    <w:p w:rsidR="4F3FBDF6" w:rsidRDefault="4F3FBDF6" w:rsidP="4F3FBDF6">
      <w:pPr>
        <w:rPr>
          <w:rFonts w:ascii="Calibri" w:eastAsia="Calibri" w:hAnsi="Calibri" w:cs="Calibri"/>
          <w:color w:val="000000" w:themeColor="text1"/>
        </w:rPr>
      </w:pPr>
    </w:p>
    <w:p w:rsidR="4F3FBDF6" w:rsidRDefault="4F3FBDF6" w:rsidP="4F3FBDF6"/>
    <w:p w:rsidR="4F3FBDF6" w:rsidRDefault="4F3FBDF6" w:rsidP="4F3FBDF6">
      <w:pPr>
        <w:rPr>
          <w:rFonts w:ascii="Arial" w:hAnsi="Arial" w:cs="Arial"/>
        </w:rPr>
      </w:pPr>
    </w:p>
    <w:p w:rsidR="00AC5881" w:rsidRDefault="00AC5881">
      <w:pPr>
        <w:rPr>
          <w:rFonts w:ascii="Arial" w:hAnsi="Arial" w:cs="Arial"/>
          <w:b/>
          <w:color w:val="DC5492"/>
        </w:rPr>
      </w:pPr>
      <w:r>
        <w:rPr>
          <w:rFonts w:ascii="Arial" w:hAnsi="Arial" w:cs="Arial"/>
          <w:b/>
          <w:color w:val="DC5492"/>
        </w:rPr>
        <w:br w:type="page"/>
      </w:r>
    </w:p>
    <w:p w:rsidR="00FF0D8E" w:rsidRPr="008E4907" w:rsidRDefault="30FEB675" w:rsidP="127CD855">
      <w:pPr>
        <w:pStyle w:val="Heading1"/>
        <w:rPr>
          <w:rFonts w:ascii="Arial" w:eastAsia="Times New Roman" w:hAnsi="Arial" w:cs="Arial"/>
          <w:bCs/>
          <w:color w:val="E357DC"/>
          <w:lang w:eastAsia="en-GB"/>
        </w:rPr>
      </w:pPr>
      <w:bookmarkStart w:id="7" w:name="_Toc531876651"/>
      <w:r>
        <w:rPr>
          <w:b w:val="0"/>
        </w:rPr>
        <w:t>SSC Departments Analysis</w:t>
      </w:r>
      <w:bookmarkEnd w:id="7"/>
    </w:p>
    <w:p w:rsidR="00677363" w:rsidRDefault="00677363" w:rsidP="006545E1">
      <w:pPr>
        <w:pStyle w:val="Heading2"/>
        <w:rPr>
          <w:rFonts w:eastAsia="Times New Roman"/>
          <w:lang w:eastAsia="en-GB"/>
        </w:rPr>
      </w:pPr>
      <w:bookmarkStart w:id="8" w:name="_Toc531876652"/>
      <w:r w:rsidRPr="008E4907">
        <w:rPr>
          <w:rFonts w:eastAsia="Times New Roman"/>
          <w:lang w:eastAsia="en-GB"/>
        </w:rPr>
        <w:t>American Studies</w:t>
      </w:r>
      <w:bookmarkEnd w:id="8"/>
    </w:p>
    <w:p w:rsidR="00DC1104" w:rsidRPr="00DC1104" w:rsidRDefault="00C514D4" w:rsidP="4F3FBDF6">
      <w:pPr>
        <w:rPr>
          <w:rFonts w:ascii="Arial" w:eastAsia="Times New Roman" w:hAnsi="Arial" w:cs="Arial"/>
          <w:b/>
          <w:bCs/>
          <w:color w:val="000000" w:themeColor="text1"/>
          <w:lang w:eastAsia="en-GB"/>
        </w:rPr>
      </w:pPr>
      <w:r>
        <w:rPr>
          <w:rFonts w:ascii="Arial" w:eastAsia="Times New Roman" w:hAnsi="Arial" w:cs="Arial"/>
        </w:rPr>
        <w:pict w14:anchorId="429174E1">
          <v:rect id="_x0000_i1026" style="width:442.25pt;height:1.5pt" o:hrpct="980" o:hralign="center" o:hrstd="t" o:hr="t" fillcolor="#a0a0a0" stroked="f"/>
        </w:pict>
      </w:r>
      <w:r w:rsidR="4F3FBDF6" w:rsidRPr="4F3FBDF6">
        <w:rPr>
          <w:rFonts w:ascii="Arial" w:eastAsia="Times New Roman" w:hAnsi="Arial" w:cs="Arial"/>
          <w:b/>
          <w:bCs/>
          <w:color w:val="000000" w:themeColor="text1"/>
          <w:lang w:eastAsia="en-GB"/>
        </w:rPr>
        <w:t>Student-Staff Committee Actions</w:t>
      </w:r>
    </w:p>
    <w:p w:rsidR="00DC1104" w:rsidRPr="00DC1104" w:rsidRDefault="4F3FBDF6" w:rsidP="4F3FBDF6">
      <w:pPr>
        <w:rPr>
          <w:rFonts w:ascii="Arial" w:hAnsi="Arial" w:cs="Arial"/>
        </w:rPr>
      </w:pPr>
      <w:r w:rsidRPr="4F3FBDF6">
        <w:rPr>
          <w:rFonts w:ascii="Arial" w:hAnsi="Arial" w:cs="Arial"/>
        </w:rPr>
        <w:t>Attendance to SSCs was high, with all Reps attending both SSCs. The department only scheduled two SSCs across the academic year, which will hopefully be improved under the new Code of Practice.</w:t>
      </w:r>
    </w:p>
    <w:p w:rsidR="00677363" w:rsidRPr="008E4907" w:rsidRDefault="006B5540" w:rsidP="00677363">
      <w:pPr>
        <w:rPr>
          <w:rFonts w:ascii="Arial" w:hAnsi="Arial" w:cs="Arial"/>
          <w:b/>
        </w:rPr>
      </w:pPr>
      <w:r w:rsidRPr="006B5540">
        <w:rPr>
          <w:rFonts w:ascii="Arial" w:hAnsi="Arial" w:cs="Arial"/>
          <w:b/>
        </w:rPr>
        <w:t>Here are a sample of the successes of this department’s course re</w:t>
      </w:r>
      <w:r>
        <w:rPr>
          <w:rFonts w:ascii="Arial" w:hAnsi="Arial" w:cs="Arial"/>
          <w:b/>
        </w:rPr>
        <w:t>ps in the 2017/8 academic year:</w:t>
      </w:r>
    </w:p>
    <w:p w:rsidR="00677363" w:rsidRPr="008E4907" w:rsidRDefault="441562E8" w:rsidP="00677363">
      <w:pPr>
        <w:pStyle w:val="ListParagraph"/>
        <w:numPr>
          <w:ilvl w:val="0"/>
          <w:numId w:val="9"/>
        </w:numPr>
        <w:rPr>
          <w:rFonts w:ascii="Arial" w:hAnsi="Arial" w:cs="Arial"/>
        </w:rPr>
      </w:pPr>
      <w:r w:rsidRPr="441562E8">
        <w:rPr>
          <w:rFonts w:ascii="Arial" w:hAnsi="Arial" w:cs="Arial"/>
        </w:rPr>
        <w:t>The number of study abroad options was extended, following complaints from students</w:t>
      </w:r>
    </w:p>
    <w:p w:rsidR="00FE6751" w:rsidRPr="00071FB7" w:rsidRDefault="441562E8" w:rsidP="00071FB7">
      <w:pPr>
        <w:pStyle w:val="ListParagraph"/>
        <w:numPr>
          <w:ilvl w:val="0"/>
          <w:numId w:val="9"/>
        </w:numPr>
        <w:rPr>
          <w:rFonts w:ascii="Arial" w:hAnsi="Arial" w:cs="Arial"/>
        </w:rPr>
      </w:pPr>
      <w:r w:rsidRPr="441562E8">
        <w:rPr>
          <w:rFonts w:ascii="Arial" w:hAnsi="Arial" w:cs="Arial"/>
        </w:rPr>
        <w:t>Information on ‘how to become a mentor’ was circulated to students (2</w:t>
      </w:r>
      <w:r w:rsidRPr="441562E8">
        <w:rPr>
          <w:rFonts w:ascii="Arial" w:hAnsi="Arial" w:cs="Arial"/>
          <w:vertAlign w:val="superscript"/>
        </w:rPr>
        <w:t>nd</w:t>
      </w:r>
      <w:r w:rsidRPr="441562E8">
        <w:rPr>
          <w:rFonts w:ascii="Arial" w:hAnsi="Arial" w:cs="Arial"/>
        </w:rPr>
        <w:t xml:space="preserve"> and 3</w:t>
      </w:r>
      <w:r w:rsidRPr="441562E8">
        <w:rPr>
          <w:rFonts w:ascii="Arial" w:hAnsi="Arial" w:cs="Arial"/>
          <w:vertAlign w:val="superscript"/>
        </w:rPr>
        <w:t>rd</w:t>
      </w:r>
      <w:r w:rsidRPr="441562E8">
        <w:rPr>
          <w:rFonts w:ascii="Arial" w:hAnsi="Arial" w:cs="Arial"/>
        </w:rPr>
        <w:t xml:space="preserve"> years)</w:t>
      </w:r>
    </w:p>
    <w:p w:rsidR="006B5540" w:rsidRPr="006B5540" w:rsidRDefault="006B5540" w:rsidP="006B5540">
      <w:pPr>
        <w:rPr>
          <w:rFonts w:ascii="Arial" w:hAnsi="Arial" w:cs="Arial"/>
        </w:rPr>
      </w:pPr>
      <w:r w:rsidRPr="006B5540">
        <w:rPr>
          <w:rFonts w:ascii="Arial" w:hAnsi="Arial" w:cs="Arial"/>
          <w:b/>
        </w:rPr>
        <w:t>Here are a sample of the ongoing issues raised by students in this department:</w:t>
      </w:r>
    </w:p>
    <w:p w:rsidR="00677363" w:rsidRPr="008E4907" w:rsidRDefault="441562E8" w:rsidP="00677363">
      <w:pPr>
        <w:pStyle w:val="ListParagraph"/>
        <w:numPr>
          <w:ilvl w:val="0"/>
          <w:numId w:val="10"/>
        </w:numPr>
        <w:rPr>
          <w:rFonts w:ascii="Arial" w:hAnsi="Arial" w:cs="Arial"/>
        </w:rPr>
      </w:pPr>
      <w:r w:rsidRPr="441562E8">
        <w:rPr>
          <w:rFonts w:ascii="Arial" w:hAnsi="Arial" w:cs="Arial"/>
        </w:rPr>
        <w:t>Staff said that issues concerning the lack of submission receipts on Turnitin would be rectified by the 2018/9 academic year</w:t>
      </w:r>
    </w:p>
    <w:p w:rsidR="00677363" w:rsidRPr="008E4907" w:rsidRDefault="441562E8" w:rsidP="00677363">
      <w:pPr>
        <w:pStyle w:val="ListParagraph"/>
        <w:numPr>
          <w:ilvl w:val="0"/>
          <w:numId w:val="10"/>
        </w:numPr>
        <w:rPr>
          <w:rFonts w:ascii="Arial" w:hAnsi="Arial" w:cs="Arial"/>
        </w:rPr>
      </w:pPr>
      <w:r w:rsidRPr="441562E8">
        <w:rPr>
          <w:rFonts w:ascii="Arial" w:hAnsi="Arial" w:cs="Arial"/>
        </w:rPr>
        <w:t>2</w:t>
      </w:r>
      <w:r w:rsidRPr="441562E8">
        <w:rPr>
          <w:rFonts w:ascii="Arial" w:hAnsi="Arial" w:cs="Arial"/>
          <w:vertAlign w:val="superscript"/>
        </w:rPr>
        <w:t>nd</w:t>
      </w:r>
      <w:r w:rsidRPr="441562E8">
        <w:rPr>
          <w:rFonts w:ascii="Arial" w:hAnsi="Arial" w:cs="Arial"/>
        </w:rPr>
        <w:t>/3</w:t>
      </w:r>
      <w:r w:rsidRPr="441562E8">
        <w:rPr>
          <w:rFonts w:ascii="Arial" w:hAnsi="Arial" w:cs="Arial"/>
          <w:vertAlign w:val="superscript"/>
        </w:rPr>
        <w:t>rd</w:t>
      </w:r>
      <w:r w:rsidRPr="441562E8">
        <w:rPr>
          <w:rFonts w:ascii="Arial" w:hAnsi="Arial" w:cs="Arial"/>
        </w:rPr>
        <w:t xml:space="preserve"> year students reported confusion over when different teaching events would take place during reading week</w:t>
      </w:r>
    </w:p>
    <w:p w:rsidR="00677363" w:rsidRPr="008E4907" w:rsidRDefault="00C514D4" w:rsidP="00677363">
      <w:pPr>
        <w:jc w:val="center"/>
        <w:rPr>
          <w:rFonts w:ascii="Arial" w:eastAsia="Times New Roman" w:hAnsi="Arial" w:cs="Arial"/>
        </w:rPr>
      </w:pPr>
      <w:r>
        <w:rPr>
          <w:rFonts w:ascii="Arial" w:eastAsia="Times New Roman" w:hAnsi="Arial" w:cs="Arial"/>
        </w:rPr>
        <w:pict w14:anchorId="613DBDD1">
          <v:rect id="_x0000_i1027" style="width:442.25pt;height:1.5pt" o:hrpct="980" o:hralign="center" o:hrstd="t" o:hr="t" fillcolor="#a0a0a0" stroked="f"/>
        </w:pict>
      </w:r>
    </w:p>
    <w:p w:rsidR="00D040D8" w:rsidRPr="008E4907" w:rsidRDefault="00D040D8" w:rsidP="00D040D8">
      <w:pPr>
        <w:rPr>
          <w:rFonts w:ascii="Arial" w:hAnsi="Arial" w:cs="Arial"/>
          <w:b/>
        </w:rPr>
      </w:pPr>
      <w:r>
        <w:rPr>
          <w:rFonts w:ascii="Arial" w:hAnsi="Arial" w:cs="Arial"/>
          <w:b/>
        </w:rPr>
        <w:t>General Student Feedback</w:t>
      </w:r>
    </w:p>
    <w:p w:rsidR="00D040D8" w:rsidRPr="008E4907" w:rsidRDefault="441562E8" w:rsidP="4BF69E79">
      <w:pPr>
        <w:pStyle w:val="ListParagraph"/>
        <w:numPr>
          <w:ilvl w:val="0"/>
          <w:numId w:val="36"/>
        </w:numPr>
        <w:rPr>
          <w:rFonts w:ascii="Arial" w:hAnsi="Arial" w:cs="Arial"/>
          <w:b/>
          <w:bCs/>
        </w:rPr>
      </w:pPr>
      <w:r w:rsidRPr="441562E8">
        <w:rPr>
          <w:rFonts w:ascii="Arial" w:hAnsi="Arial" w:cs="Arial"/>
          <w:b/>
          <w:bCs/>
        </w:rPr>
        <w:t>Positives:</w:t>
      </w:r>
    </w:p>
    <w:p w:rsidR="007975F1" w:rsidRPr="008E4907" w:rsidRDefault="441562E8" w:rsidP="007F45D7">
      <w:pPr>
        <w:pStyle w:val="ListParagraph"/>
        <w:numPr>
          <w:ilvl w:val="1"/>
          <w:numId w:val="36"/>
        </w:numPr>
        <w:rPr>
          <w:rFonts w:ascii="Arial" w:hAnsi="Arial" w:cs="Arial"/>
        </w:rPr>
      </w:pPr>
      <w:r w:rsidRPr="441562E8">
        <w:rPr>
          <w:rFonts w:ascii="Arial" w:hAnsi="Arial" w:cs="Arial"/>
        </w:rPr>
        <w:t>Lecturers and staff members deliver engaging content and challenge students to succeed</w:t>
      </w:r>
    </w:p>
    <w:p w:rsidR="007975F1" w:rsidRPr="008E4907" w:rsidRDefault="441562E8" w:rsidP="007F45D7">
      <w:pPr>
        <w:pStyle w:val="ListParagraph"/>
        <w:numPr>
          <w:ilvl w:val="1"/>
          <w:numId w:val="36"/>
        </w:numPr>
        <w:rPr>
          <w:rFonts w:ascii="Arial" w:hAnsi="Arial" w:cs="Arial"/>
        </w:rPr>
      </w:pPr>
      <w:r w:rsidRPr="441562E8">
        <w:rPr>
          <w:rFonts w:ascii="Arial" w:hAnsi="Arial" w:cs="Arial"/>
        </w:rPr>
        <w:t>The course offers opportunities to bring information and ideas together from different topics</w:t>
      </w:r>
    </w:p>
    <w:p w:rsidR="007975F1" w:rsidRPr="008E4907" w:rsidRDefault="441562E8" w:rsidP="007F45D7">
      <w:pPr>
        <w:pStyle w:val="ListParagraph"/>
        <w:numPr>
          <w:ilvl w:val="1"/>
          <w:numId w:val="36"/>
        </w:numPr>
        <w:rPr>
          <w:rFonts w:ascii="Arial" w:hAnsi="Arial" w:cs="Arial"/>
        </w:rPr>
      </w:pPr>
      <w:r w:rsidRPr="441562E8">
        <w:rPr>
          <w:rFonts w:ascii="Arial" w:hAnsi="Arial" w:cs="Arial"/>
        </w:rPr>
        <w:t>Great opportunities to study abroad</w:t>
      </w:r>
    </w:p>
    <w:p w:rsidR="007975F1" w:rsidRPr="008E4907" w:rsidRDefault="441562E8" w:rsidP="007F45D7">
      <w:pPr>
        <w:pStyle w:val="ListParagraph"/>
        <w:numPr>
          <w:ilvl w:val="1"/>
          <w:numId w:val="36"/>
        </w:numPr>
        <w:rPr>
          <w:rFonts w:ascii="Arial" w:hAnsi="Arial" w:cs="Arial"/>
        </w:rPr>
      </w:pPr>
      <w:r w:rsidRPr="441562E8">
        <w:rPr>
          <w:rFonts w:ascii="Arial" w:hAnsi="Arial" w:cs="Arial"/>
        </w:rPr>
        <w:t>Staff members are accessible</w:t>
      </w:r>
    </w:p>
    <w:p w:rsidR="00D040D8" w:rsidRPr="008E4907" w:rsidRDefault="441562E8" w:rsidP="4BF69E79">
      <w:pPr>
        <w:pStyle w:val="ListParagraph"/>
        <w:numPr>
          <w:ilvl w:val="0"/>
          <w:numId w:val="36"/>
        </w:numPr>
        <w:rPr>
          <w:rFonts w:ascii="Arial" w:hAnsi="Arial" w:cs="Arial"/>
          <w:b/>
          <w:bCs/>
        </w:rPr>
      </w:pPr>
      <w:r w:rsidRPr="441562E8">
        <w:rPr>
          <w:rFonts w:ascii="Arial" w:hAnsi="Arial" w:cs="Arial"/>
          <w:b/>
          <w:bCs/>
        </w:rPr>
        <w:t>Negatives:</w:t>
      </w:r>
    </w:p>
    <w:p w:rsidR="007975F1" w:rsidRPr="008E4907" w:rsidRDefault="441562E8" w:rsidP="007F45D7">
      <w:pPr>
        <w:pStyle w:val="ListParagraph"/>
        <w:numPr>
          <w:ilvl w:val="1"/>
          <w:numId w:val="36"/>
        </w:numPr>
        <w:rPr>
          <w:rFonts w:ascii="Arial" w:hAnsi="Arial" w:cs="Arial"/>
        </w:rPr>
      </w:pPr>
      <w:r w:rsidRPr="441562E8">
        <w:rPr>
          <w:rFonts w:ascii="Arial" w:hAnsi="Arial" w:cs="Arial"/>
        </w:rPr>
        <w:t>Some modules are dated, and could be improved to be more relevant politically and socially</w:t>
      </w:r>
    </w:p>
    <w:p w:rsidR="007975F1" w:rsidRPr="008E4907" w:rsidRDefault="441562E8" w:rsidP="007F45D7">
      <w:pPr>
        <w:pStyle w:val="ListParagraph"/>
        <w:numPr>
          <w:ilvl w:val="1"/>
          <w:numId w:val="36"/>
        </w:numPr>
        <w:rPr>
          <w:rFonts w:ascii="Arial" w:hAnsi="Arial" w:cs="Arial"/>
        </w:rPr>
      </w:pPr>
      <w:r w:rsidRPr="441562E8">
        <w:rPr>
          <w:rFonts w:ascii="Arial" w:hAnsi="Arial" w:cs="Arial"/>
        </w:rPr>
        <w:t>Marking and assessment is inconsistent, and it is unclear how student feedback is acted upon</w:t>
      </w:r>
    </w:p>
    <w:p w:rsidR="007975F1" w:rsidRPr="008E4907" w:rsidRDefault="441562E8" w:rsidP="007F45D7">
      <w:pPr>
        <w:pStyle w:val="ListParagraph"/>
        <w:numPr>
          <w:ilvl w:val="1"/>
          <w:numId w:val="36"/>
        </w:numPr>
        <w:rPr>
          <w:rFonts w:ascii="Arial" w:hAnsi="Arial" w:cs="Arial"/>
        </w:rPr>
      </w:pPr>
      <w:r w:rsidRPr="441562E8">
        <w:rPr>
          <w:rFonts w:ascii="Arial" w:hAnsi="Arial" w:cs="Arial"/>
        </w:rPr>
        <w:t>More guidance regarding year abroad preparation would be appreciated</w:t>
      </w:r>
    </w:p>
    <w:p w:rsidR="00677363" w:rsidRPr="008E4907" w:rsidRDefault="00677363">
      <w:pPr>
        <w:rPr>
          <w:rFonts w:ascii="Arial" w:hAnsi="Arial" w:cs="Arial"/>
        </w:rPr>
      </w:pPr>
      <w:r w:rsidRPr="008E4907">
        <w:rPr>
          <w:rFonts w:ascii="Arial" w:hAnsi="Arial" w:cs="Arial"/>
        </w:rPr>
        <w:br w:type="page"/>
      </w:r>
    </w:p>
    <w:p w:rsidR="00677363" w:rsidRDefault="007E21F5" w:rsidP="006545E1">
      <w:pPr>
        <w:pStyle w:val="Heading2"/>
        <w:rPr>
          <w:rFonts w:eastAsia="Times New Roman"/>
          <w:lang w:eastAsia="en-GB"/>
        </w:rPr>
      </w:pPr>
      <w:bookmarkStart w:id="9" w:name="_Toc531876653"/>
      <w:r w:rsidRPr="008E4907">
        <w:rPr>
          <w:rFonts w:eastAsia="Times New Roman"/>
          <w:lang w:eastAsia="en-GB"/>
        </w:rPr>
        <w:t>Archaeology and A</w:t>
      </w:r>
      <w:r w:rsidR="00677363" w:rsidRPr="008E4907">
        <w:rPr>
          <w:rFonts w:eastAsia="Times New Roman"/>
          <w:lang w:eastAsia="en-GB"/>
        </w:rPr>
        <w:t xml:space="preserve">ncient </w:t>
      </w:r>
      <w:r w:rsidRPr="008E4907">
        <w:rPr>
          <w:rFonts w:eastAsia="Times New Roman"/>
          <w:lang w:eastAsia="en-GB"/>
        </w:rPr>
        <w:t>H</w:t>
      </w:r>
      <w:r w:rsidR="00677363" w:rsidRPr="008E4907">
        <w:rPr>
          <w:rFonts w:eastAsia="Times New Roman"/>
          <w:lang w:eastAsia="en-GB"/>
        </w:rPr>
        <w:t>istory</w:t>
      </w:r>
      <w:bookmarkEnd w:id="9"/>
    </w:p>
    <w:p w:rsidR="00DC1104" w:rsidRPr="00DC1104" w:rsidRDefault="00C514D4" w:rsidP="4F3FBDF6">
      <w:pPr>
        <w:rPr>
          <w:rFonts w:ascii="Arial" w:eastAsia="Times New Roman" w:hAnsi="Arial" w:cs="Arial"/>
          <w:b/>
          <w:bCs/>
          <w:color w:val="000000" w:themeColor="text1"/>
          <w:lang w:eastAsia="en-GB"/>
        </w:rPr>
      </w:pPr>
      <w:r>
        <w:rPr>
          <w:rFonts w:ascii="Arial" w:eastAsia="Times New Roman" w:hAnsi="Arial" w:cs="Arial"/>
        </w:rPr>
        <w:pict w14:anchorId="18A7F237">
          <v:rect id="_x0000_i1028" style="width:442.25pt;height:1.5pt" o:hrpct="980" o:hralign="center" o:hrstd="t" o:hr="t" fillcolor="#a0a0a0" stroked="f"/>
        </w:pict>
      </w:r>
      <w:r w:rsidR="4F3FBDF6" w:rsidRPr="4F3FBDF6">
        <w:rPr>
          <w:rFonts w:ascii="Arial" w:eastAsia="Times New Roman" w:hAnsi="Arial" w:cs="Arial"/>
          <w:b/>
          <w:bCs/>
          <w:color w:val="000000" w:themeColor="text1"/>
          <w:lang w:eastAsia="en-GB"/>
        </w:rPr>
        <w:t>Student-Staff Committee Actions</w:t>
      </w:r>
    </w:p>
    <w:p w:rsidR="00DC1104" w:rsidRPr="00DC1104" w:rsidRDefault="4F3FBDF6" w:rsidP="4F3FBDF6">
      <w:pPr>
        <w:rPr>
          <w:rFonts w:ascii="Arial" w:hAnsi="Arial" w:cs="Arial"/>
        </w:rPr>
      </w:pPr>
      <w:r w:rsidRPr="4F3FBDF6">
        <w:rPr>
          <w:rFonts w:ascii="Arial" w:hAnsi="Arial" w:cs="Arial"/>
        </w:rPr>
        <w:t>Attendance to SSCs was average. Every Rep attended at least one SSC, and Reps attended 2 out of the 3 scheduled on average. The department only scheduled three SSCs across the academic year, which will hopefully be improved under the new Code of Practice.</w:t>
      </w:r>
    </w:p>
    <w:p w:rsidR="00677363" w:rsidRPr="008E4907" w:rsidRDefault="006B5540" w:rsidP="00677363">
      <w:pPr>
        <w:rPr>
          <w:rFonts w:ascii="Arial" w:hAnsi="Arial" w:cs="Arial"/>
          <w:b/>
        </w:rPr>
      </w:pPr>
      <w:r w:rsidRPr="006B5540">
        <w:rPr>
          <w:rFonts w:ascii="Arial" w:hAnsi="Arial" w:cs="Arial"/>
          <w:b/>
        </w:rPr>
        <w:t>Here are a sample of the successes of this department’s course re</w:t>
      </w:r>
      <w:r>
        <w:rPr>
          <w:rFonts w:ascii="Arial" w:hAnsi="Arial" w:cs="Arial"/>
          <w:b/>
        </w:rPr>
        <w:t>ps in the 2017/8 academic year:</w:t>
      </w:r>
    </w:p>
    <w:p w:rsidR="00677363" w:rsidRPr="008E4907" w:rsidRDefault="441562E8" w:rsidP="00677363">
      <w:pPr>
        <w:pStyle w:val="ListParagraph"/>
        <w:numPr>
          <w:ilvl w:val="0"/>
          <w:numId w:val="11"/>
        </w:numPr>
        <w:rPr>
          <w:rFonts w:ascii="Arial" w:hAnsi="Arial" w:cs="Arial"/>
        </w:rPr>
      </w:pPr>
      <w:r w:rsidRPr="441562E8">
        <w:rPr>
          <w:rFonts w:ascii="Arial" w:hAnsi="Arial" w:cs="Arial"/>
        </w:rPr>
        <w:t>Assessment deadlines were revised in line with rescheduled lectures, due to the impact of industrial strikes</w:t>
      </w:r>
    </w:p>
    <w:p w:rsidR="00677363" w:rsidRPr="008E4907" w:rsidRDefault="441562E8" w:rsidP="00677363">
      <w:pPr>
        <w:pStyle w:val="ListParagraph"/>
        <w:numPr>
          <w:ilvl w:val="0"/>
          <w:numId w:val="11"/>
        </w:numPr>
        <w:rPr>
          <w:rFonts w:ascii="Arial" w:hAnsi="Arial" w:cs="Arial"/>
        </w:rPr>
      </w:pPr>
      <w:r w:rsidRPr="441562E8">
        <w:rPr>
          <w:rFonts w:ascii="Arial" w:hAnsi="Arial" w:cs="Arial"/>
        </w:rPr>
        <w:t>Breaks scheduled during two hour lectures, following complaints from multiple students</w:t>
      </w:r>
    </w:p>
    <w:p w:rsidR="00FE6751" w:rsidRPr="008E4907" w:rsidRDefault="441562E8" w:rsidP="41E4AD96">
      <w:pPr>
        <w:pStyle w:val="ListParagraph"/>
        <w:numPr>
          <w:ilvl w:val="0"/>
          <w:numId w:val="11"/>
        </w:numPr>
        <w:rPr>
          <w:rFonts w:ascii="Arial" w:hAnsi="Arial" w:cs="Arial"/>
        </w:rPr>
      </w:pPr>
      <w:r w:rsidRPr="441562E8">
        <w:rPr>
          <w:rFonts w:ascii="Arial" w:hAnsi="Arial" w:cs="Arial"/>
        </w:rPr>
        <w:t>2</w:t>
      </w:r>
      <w:r w:rsidRPr="441562E8">
        <w:rPr>
          <w:rFonts w:ascii="Arial" w:hAnsi="Arial" w:cs="Arial"/>
          <w:vertAlign w:val="superscript"/>
        </w:rPr>
        <w:t xml:space="preserve">nd </w:t>
      </w:r>
      <w:r w:rsidRPr="441562E8">
        <w:rPr>
          <w:rFonts w:ascii="Arial" w:hAnsi="Arial" w:cs="Arial"/>
        </w:rPr>
        <w:t>year students had several timetabling issues, particularly concerning clashes with history modules; this has been resolved for the 2018/9 academic year</w:t>
      </w:r>
    </w:p>
    <w:p w:rsidR="006B5540" w:rsidRDefault="006B5540" w:rsidP="00FE6751">
      <w:pPr>
        <w:rPr>
          <w:rFonts w:ascii="Arial" w:hAnsi="Arial" w:cs="Arial"/>
          <w:b/>
        </w:rPr>
      </w:pPr>
      <w:r w:rsidRPr="006B5540">
        <w:rPr>
          <w:rFonts w:ascii="Arial" w:hAnsi="Arial" w:cs="Arial"/>
          <w:b/>
        </w:rPr>
        <w:t>Here are a sample of the ongoing issues raised by students in this department:</w:t>
      </w:r>
    </w:p>
    <w:p w:rsidR="00677363" w:rsidRPr="008E4907" w:rsidRDefault="441562E8" w:rsidP="00677363">
      <w:pPr>
        <w:pStyle w:val="ListParagraph"/>
        <w:numPr>
          <w:ilvl w:val="0"/>
          <w:numId w:val="11"/>
        </w:numPr>
        <w:rPr>
          <w:rFonts w:ascii="Arial" w:hAnsi="Arial" w:cs="Arial"/>
        </w:rPr>
      </w:pPr>
      <w:r w:rsidRPr="441562E8">
        <w:rPr>
          <w:rFonts w:ascii="Arial" w:hAnsi="Arial" w:cs="Arial"/>
        </w:rPr>
        <w:t>Students reported that staff need more training on sensitivity and signposting, regarding mental health</w:t>
      </w:r>
    </w:p>
    <w:p w:rsidR="00677363" w:rsidRPr="008E4907" w:rsidRDefault="441562E8" w:rsidP="00677363">
      <w:pPr>
        <w:pStyle w:val="ListParagraph"/>
        <w:numPr>
          <w:ilvl w:val="0"/>
          <w:numId w:val="11"/>
        </w:numPr>
        <w:rPr>
          <w:rFonts w:ascii="Arial" w:hAnsi="Arial" w:cs="Arial"/>
        </w:rPr>
      </w:pPr>
      <w:r w:rsidRPr="441562E8">
        <w:rPr>
          <w:rFonts w:ascii="Arial" w:hAnsi="Arial" w:cs="Arial"/>
        </w:rPr>
        <w:t>Students were able to sign up to modules without having completed prerequisite modules, and tutors were then unwilling to provide ‘catch-up’ sessions; has this been rectified?</w:t>
      </w:r>
    </w:p>
    <w:p w:rsidR="00677363" w:rsidRPr="008E4907" w:rsidRDefault="00C514D4" w:rsidP="00677363">
      <w:pPr>
        <w:jc w:val="center"/>
        <w:rPr>
          <w:rFonts w:ascii="Arial" w:eastAsia="Times New Roman" w:hAnsi="Arial" w:cs="Arial"/>
        </w:rPr>
      </w:pPr>
      <w:r>
        <w:rPr>
          <w:rFonts w:ascii="Arial" w:eastAsia="Times New Roman" w:hAnsi="Arial" w:cs="Arial"/>
        </w:rPr>
        <w:pict w14:anchorId="7E03E20C">
          <v:rect id="_x0000_i1029" style="width:442.25pt;height:1.5pt" o:hrpct="980" o:hralign="center" o:hrstd="t" o:hr="t" fillcolor="#a0a0a0" stroked="f"/>
        </w:pict>
      </w:r>
    </w:p>
    <w:p w:rsidR="00D040D8" w:rsidRPr="008E4907" w:rsidRDefault="00D040D8" w:rsidP="00D040D8">
      <w:pPr>
        <w:rPr>
          <w:rFonts w:ascii="Arial" w:hAnsi="Arial" w:cs="Arial"/>
          <w:b/>
        </w:rPr>
      </w:pPr>
      <w:r>
        <w:rPr>
          <w:rFonts w:ascii="Arial" w:hAnsi="Arial" w:cs="Arial"/>
          <w:b/>
        </w:rPr>
        <w:t>General Student Feedback</w:t>
      </w:r>
    </w:p>
    <w:p w:rsidR="00D040D8" w:rsidRPr="008E4907" w:rsidRDefault="441562E8" w:rsidP="4BF69E79">
      <w:pPr>
        <w:pStyle w:val="ListParagraph"/>
        <w:numPr>
          <w:ilvl w:val="0"/>
          <w:numId w:val="36"/>
        </w:numPr>
        <w:rPr>
          <w:rFonts w:ascii="Arial" w:hAnsi="Arial" w:cs="Arial"/>
          <w:b/>
          <w:bCs/>
        </w:rPr>
      </w:pPr>
      <w:r w:rsidRPr="441562E8">
        <w:rPr>
          <w:rFonts w:ascii="Arial" w:hAnsi="Arial" w:cs="Arial"/>
          <w:b/>
          <w:bCs/>
        </w:rPr>
        <w:t>Positives:</w:t>
      </w:r>
    </w:p>
    <w:p w:rsidR="006815AE" w:rsidRPr="008E4907" w:rsidRDefault="441562E8" w:rsidP="007F45D7">
      <w:pPr>
        <w:pStyle w:val="ListParagraph"/>
        <w:numPr>
          <w:ilvl w:val="1"/>
          <w:numId w:val="36"/>
        </w:numPr>
        <w:rPr>
          <w:rFonts w:ascii="Arial" w:hAnsi="Arial" w:cs="Arial"/>
        </w:rPr>
      </w:pPr>
      <w:r w:rsidRPr="441562E8">
        <w:rPr>
          <w:rFonts w:ascii="Arial" w:hAnsi="Arial" w:cs="Arial"/>
        </w:rPr>
        <w:t>Staff are supportive, knowledgeable and easy to contact</w:t>
      </w:r>
    </w:p>
    <w:p w:rsidR="009B4F5F" w:rsidRPr="008E4907" w:rsidRDefault="441562E8" w:rsidP="007F45D7">
      <w:pPr>
        <w:pStyle w:val="ListParagraph"/>
        <w:numPr>
          <w:ilvl w:val="1"/>
          <w:numId w:val="36"/>
        </w:numPr>
        <w:rPr>
          <w:rFonts w:ascii="Arial" w:hAnsi="Arial" w:cs="Arial"/>
        </w:rPr>
      </w:pPr>
      <w:r w:rsidRPr="441562E8">
        <w:rPr>
          <w:rFonts w:ascii="Arial" w:hAnsi="Arial" w:cs="Arial"/>
        </w:rPr>
        <w:t>The course provides opportunities to explore a variety of ideas or concepts in depth</w:t>
      </w:r>
    </w:p>
    <w:p w:rsidR="009B4F5F" w:rsidRPr="008E4907" w:rsidRDefault="441562E8" w:rsidP="007F45D7">
      <w:pPr>
        <w:pStyle w:val="ListParagraph"/>
        <w:numPr>
          <w:ilvl w:val="1"/>
          <w:numId w:val="36"/>
        </w:numPr>
        <w:rPr>
          <w:rFonts w:ascii="Arial" w:hAnsi="Arial" w:cs="Arial"/>
        </w:rPr>
      </w:pPr>
      <w:r w:rsidRPr="441562E8">
        <w:rPr>
          <w:rFonts w:ascii="Arial" w:hAnsi="Arial" w:cs="Arial"/>
        </w:rPr>
        <w:t>Staff deliver engaging and cutting edge research</w:t>
      </w:r>
    </w:p>
    <w:p w:rsidR="009B4F5F" w:rsidRPr="008E4907" w:rsidRDefault="441562E8" w:rsidP="007F45D7">
      <w:pPr>
        <w:pStyle w:val="ListParagraph"/>
        <w:numPr>
          <w:ilvl w:val="1"/>
          <w:numId w:val="36"/>
        </w:numPr>
        <w:rPr>
          <w:rFonts w:ascii="Arial" w:hAnsi="Arial" w:cs="Arial"/>
        </w:rPr>
      </w:pPr>
      <w:r w:rsidRPr="441562E8">
        <w:rPr>
          <w:rFonts w:ascii="Arial" w:hAnsi="Arial" w:cs="Arial"/>
        </w:rPr>
        <w:t>Informative and practical field trips</w:t>
      </w:r>
    </w:p>
    <w:p w:rsidR="00D040D8" w:rsidRPr="008E4907" w:rsidRDefault="441562E8" w:rsidP="4BF69E79">
      <w:pPr>
        <w:pStyle w:val="ListParagraph"/>
        <w:numPr>
          <w:ilvl w:val="0"/>
          <w:numId w:val="36"/>
        </w:numPr>
        <w:rPr>
          <w:rFonts w:ascii="Arial" w:hAnsi="Arial" w:cs="Arial"/>
          <w:b/>
          <w:bCs/>
        </w:rPr>
      </w:pPr>
      <w:r w:rsidRPr="441562E8">
        <w:rPr>
          <w:rFonts w:ascii="Arial" w:hAnsi="Arial" w:cs="Arial"/>
          <w:b/>
          <w:bCs/>
        </w:rPr>
        <w:t>Negatives:</w:t>
      </w:r>
    </w:p>
    <w:p w:rsidR="00FE6751" w:rsidRPr="008E4907" w:rsidRDefault="441562E8" w:rsidP="007F45D7">
      <w:pPr>
        <w:pStyle w:val="ListParagraph"/>
        <w:numPr>
          <w:ilvl w:val="1"/>
          <w:numId w:val="36"/>
        </w:numPr>
        <w:autoSpaceDE w:val="0"/>
        <w:autoSpaceDN w:val="0"/>
        <w:adjustRightInd w:val="0"/>
        <w:spacing w:after="0" w:line="240" w:lineRule="auto"/>
        <w:rPr>
          <w:rFonts w:ascii="Arial" w:hAnsi="Arial" w:cs="Arial"/>
        </w:rPr>
      </w:pPr>
      <w:r w:rsidRPr="441562E8">
        <w:rPr>
          <w:rFonts w:ascii="Arial" w:hAnsi="Arial" w:cs="Arial"/>
        </w:rPr>
        <w:t>Better support and communication for distance-learning and part-time students, including accessible contact with staff and other students.</w:t>
      </w:r>
    </w:p>
    <w:p w:rsidR="00FE6751" w:rsidRPr="008E4907" w:rsidRDefault="441562E8" w:rsidP="007F45D7">
      <w:pPr>
        <w:pStyle w:val="ListParagraph"/>
        <w:numPr>
          <w:ilvl w:val="1"/>
          <w:numId w:val="36"/>
        </w:numPr>
        <w:autoSpaceDE w:val="0"/>
        <w:autoSpaceDN w:val="0"/>
        <w:adjustRightInd w:val="0"/>
        <w:spacing w:after="0" w:line="240" w:lineRule="auto"/>
        <w:rPr>
          <w:rFonts w:ascii="Arial" w:hAnsi="Arial" w:cs="Arial"/>
        </w:rPr>
      </w:pPr>
      <w:r w:rsidRPr="441562E8">
        <w:rPr>
          <w:rFonts w:ascii="Arial" w:hAnsi="Arial" w:cs="Arial"/>
        </w:rPr>
        <w:t>Feedback can sometimes come across as unclear and inconsistent, surfacing a need for more explanation or rationale for the marks given for a piece of assessment.</w:t>
      </w:r>
    </w:p>
    <w:p w:rsidR="00FE6751" w:rsidRPr="008E4907" w:rsidRDefault="441562E8" w:rsidP="007F45D7">
      <w:pPr>
        <w:pStyle w:val="ListParagraph"/>
        <w:numPr>
          <w:ilvl w:val="1"/>
          <w:numId w:val="36"/>
        </w:numPr>
        <w:autoSpaceDE w:val="0"/>
        <w:autoSpaceDN w:val="0"/>
        <w:adjustRightInd w:val="0"/>
        <w:spacing w:after="0" w:line="240" w:lineRule="auto"/>
        <w:rPr>
          <w:rFonts w:ascii="Arial" w:hAnsi="Arial" w:cs="Arial"/>
        </w:rPr>
      </w:pPr>
      <w:r w:rsidRPr="441562E8">
        <w:rPr>
          <w:rFonts w:ascii="Arial" w:hAnsi="Arial" w:cs="Arial"/>
        </w:rPr>
        <w:t xml:space="preserve">Addressing issues with the personal tutoring system. </w:t>
      </w:r>
    </w:p>
    <w:p w:rsidR="00FE6751" w:rsidRPr="008E4907" w:rsidRDefault="441562E8" w:rsidP="007F45D7">
      <w:pPr>
        <w:pStyle w:val="ListParagraph"/>
        <w:numPr>
          <w:ilvl w:val="1"/>
          <w:numId w:val="36"/>
        </w:numPr>
        <w:autoSpaceDE w:val="0"/>
        <w:autoSpaceDN w:val="0"/>
        <w:adjustRightInd w:val="0"/>
        <w:spacing w:after="0" w:line="240" w:lineRule="auto"/>
        <w:rPr>
          <w:rFonts w:ascii="Arial" w:hAnsi="Arial" w:cs="Arial"/>
        </w:rPr>
      </w:pPr>
      <w:r w:rsidRPr="441562E8">
        <w:rPr>
          <w:rFonts w:ascii="Arial" w:hAnsi="Arial" w:cs="Arial"/>
        </w:rPr>
        <w:t xml:space="preserve">Availability of library resources </w:t>
      </w:r>
      <w:r w:rsidRPr="441562E8">
        <w:rPr>
          <w:rFonts w:ascii="Cambria Math" w:hAnsi="Cambria Math" w:cs="Cambria Math"/>
        </w:rPr>
        <w:t>‐</w:t>
      </w:r>
      <w:r w:rsidRPr="441562E8">
        <w:rPr>
          <w:rFonts w:ascii="Arial" w:hAnsi="Arial" w:cs="Arial"/>
        </w:rPr>
        <w:t xml:space="preserve"> often core and supplementary texts not available (especially print only resources </w:t>
      </w:r>
      <w:r w:rsidRPr="441562E8">
        <w:rPr>
          <w:rFonts w:ascii="Cambria Math" w:hAnsi="Cambria Math" w:cs="Cambria Math"/>
        </w:rPr>
        <w:t>‐</w:t>
      </w:r>
      <w:r w:rsidRPr="441562E8">
        <w:rPr>
          <w:rFonts w:ascii="Arial" w:hAnsi="Arial" w:cs="Arial"/>
        </w:rPr>
        <w:t xml:space="preserve"> 1 copy per 20 students)</w:t>
      </w:r>
    </w:p>
    <w:p w:rsidR="00FE6751" w:rsidRPr="008E4907" w:rsidRDefault="441562E8" w:rsidP="007F45D7">
      <w:pPr>
        <w:pStyle w:val="ListParagraph"/>
        <w:numPr>
          <w:ilvl w:val="1"/>
          <w:numId w:val="36"/>
        </w:numPr>
        <w:autoSpaceDE w:val="0"/>
        <w:autoSpaceDN w:val="0"/>
        <w:adjustRightInd w:val="0"/>
        <w:spacing w:after="0" w:line="240" w:lineRule="auto"/>
        <w:rPr>
          <w:rFonts w:ascii="Arial" w:hAnsi="Arial" w:cs="Arial"/>
        </w:rPr>
      </w:pPr>
      <w:r w:rsidRPr="441562E8">
        <w:rPr>
          <w:rFonts w:ascii="Arial" w:hAnsi="Arial" w:cs="Arial"/>
        </w:rPr>
        <w:t>Mitigating circumstances (fit to sit) and student support in lectures for accessibility requirements (e.g. dyslexia)</w:t>
      </w:r>
    </w:p>
    <w:p w:rsidR="00817A9E" w:rsidRPr="008E4907" w:rsidRDefault="00817A9E" w:rsidP="00677363">
      <w:pPr>
        <w:rPr>
          <w:rFonts w:ascii="Arial" w:hAnsi="Arial" w:cs="Arial"/>
        </w:rPr>
      </w:pPr>
    </w:p>
    <w:p w:rsidR="00817A9E" w:rsidRPr="008E4907" w:rsidRDefault="00817A9E">
      <w:pPr>
        <w:rPr>
          <w:rFonts w:ascii="Arial" w:hAnsi="Arial" w:cs="Arial"/>
        </w:rPr>
      </w:pPr>
      <w:r w:rsidRPr="008E4907">
        <w:rPr>
          <w:rFonts w:ascii="Arial" w:hAnsi="Arial" w:cs="Arial"/>
        </w:rPr>
        <w:br w:type="page"/>
      </w:r>
    </w:p>
    <w:p w:rsidR="00677363" w:rsidRDefault="00677363" w:rsidP="006545E1">
      <w:pPr>
        <w:pStyle w:val="Heading2"/>
      </w:pPr>
      <w:bookmarkStart w:id="10" w:name="_Toc531876654"/>
      <w:r w:rsidRPr="008E4907">
        <w:t>Biological Sciences</w:t>
      </w:r>
      <w:bookmarkEnd w:id="10"/>
    </w:p>
    <w:p w:rsidR="00DC1104" w:rsidRPr="00DC1104" w:rsidRDefault="00C514D4" w:rsidP="4F3FBDF6">
      <w:pPr>
        <w:rPr>
          <w:rFonts w:ascii="Arial" w:eastAsia="Times New Roman" w:hAnsi="Arial" w:cs="Arial"/>
          <w:b/>
          <w:bCs/>
          <w:color w:val="000000" w:themeColor="text1"/>
          <w:lang w:eastAsia="en-GB"/>
        </w:rPr>
      </w:pPr>
      <w:r>
        <w:rPr>
          <w:rFonts w:ascii="Arial" w:eastAsia="Times New Roman" w:hAnsi="Arial" w:cs="Arial"/>
        </w:rPr>
        <w:pict w14:anchorId="7603DDCB">
          <v:rect id="_x0000_i1030" style="width:442.25pt;height:1.5pt" o:hrpct="980" o:hralign="center" o:hrstd="t" o:hr="t" fillcolor="#a0a0a0" stroked="f"/>
        </w:pict>
      </w:r>
      <w:r w:rsidR="4F3FBDF6" w:rsidRPr="4F3FBDF6">
        <w:rPr>
          <w:rFonts w:ascii="Arial" w:eastAsia="Times New Roman" w:hAnsi="Arial" w:cs="Arial"/>
          <w:b/>
          <w:bCs/>
          <w:color w:val="000000" w:themeColor="text1"/>
          <w:lang w:eastAsia="en-GB"/>
        </w:rPr>
        <w:t>Student-Staff Committee Actions</w:t>
      </w:r>
    </w:p>
    <w:p w:rsidR="00DC1104" w:rsidRPr="00DC1104" w:rsidRDefault="4F3FBDF6" w:rsidP="4F3FBDF6">
      <w:pPr>
        <w:rPr>
          <w:rFonts w:ascii="Arial" w:hAnsi="Arial" w:cs="Arial"/>
        </w:rPr>
      </w:pPr>
      <w:r w:rsidRPr="4F3FBDF6">
        <w:rPr>
          <w:rFonts w:ascii="Arial" w:hAnsi="Arial" w:cs="Arial"/>
        </w:rPr>
        <w:t>Attendance to SSCs was average. Almost every Rep attended at least one SSC, but Reps only attended around 50% of SSCs on average. The department scheduled 5 SSCs across the academic year, which is fantastic.</w:t>
      </w:r>
    </w:p>
    <w:p w:rsidR="006B5540" w:rsidRPr="006B5540" w:rsidRDefault="006B5540" w:rsidP="006B5540">
      <w:pPr>
        <w:rPr>
          <w:rFonts w:ascii="Arial" w:hAnsi="Arial" w:cs="Arial"/>
          <w:b/>
        </w:rPr>
      </w:pPr>
      <w:r w:rsidRPr="006B5540">
        <w:rPr>
          <w:rFonts w:ascii="Arial" w:hAnsi="Arial" w:cs="Arial"/>
          <w:b/>
        </w:rPr>
        <w:t>Here are a sample of the successes of this department’s course reps in the 2017/8 academic year:</w:t>
      </w:r>
    </w:p>
    <w:p w:rsidR="00677363" w:rsidRPr="008E4907" w:rsidRDefault="441562E8" w:rsidP="00677363">
      <w:pPr>
        <w:pStyle w:val="ListParagraph"/>
        <w:numPr>
          <w:ilvl w:val="0"/>
          <w:numId w:val="12"/>
        </w:numPr>
        <w:rPr>
          <w:rFonts w:ascii="Arial" w:hAnsi="Arial" w:cs="Arial"/>
        </w:rPr>
      </w:pPr>
      <w:r w:rsidRPr="441562E8">
        <w:rPr>
          <w:rFonts w:ascii="Arial" w:hAnsi="Arial" w:cs="Arial"/>
        </w:rPr>
        <w:t>Students were sent copies of external examiner reports and granted access to past papers</w:t>
      </w:r>
    </w:p>
    <w:p w:rsidR="00677363" w:rsidRPr="008E4907" w:rsidRDefault="441562E8" w:rsidP="00677363">
      <w:pPr>
        <w:pStyle w:val="ListParagraph"/>
        <w:numPr>
          <w:ilvl w:val="0"/>
          <w:numId w:val="12"/>
        </w:numPr>
        <w:rPr>
          <w:rFonts w:ascii="Arial" w:hAnsi="Arial" w:cs="Arial"/>
        </w:rPr>
      </w:pPr>
      <w:r w:rsidRPr="441562E8">
        <w:rPr>
          <w:rFonts w:ascii="Arial" w:hAnsi="Arial" w:cs="Arial"/>
        </w:rPr>
        <w:t>Careers and time management workshops were organised on student request</w:t>
      </w:r>
    </w:p>
    <w:p w:rsidR="00677363" w:rsidRPr="008E4907" w:rsidRDefault="441562E8" w:rsidP="00677363">
      <w:pPr>
        <w:pStyle w:val="ListParagraph"/>
        <w:numPr>
          <w:ilvl w:val="0"/>
          <w:numId w:val="12"/>
        </w:numPr>
        <w:rPr>
          <w:rFonts w:ascii="Arial" w:hAnsi="Arial" w:cs="Arial"/>
        </w:rPr>
      </w:pPr>
      <w:r w:rsidRPr="441562E8">
        <w:rPr>
          <w:rFonts w:ascii="Arial" w:hAnsi="Arial" w:cs="Arial"/>
        </w:rPr>
        <w:t>Assignment deadlines amended so that they are more evenly spaced</w:t>
      </w:r>
    </w:p>
    <w:p w:rsidR="00677363" w:rsidRPr="008E4907" w:rsidRDefault="441562E8" w:rsidP="00677363">
      <w:pPr>
        <w:pStyle w:val="ListParagraph"/>
        <w:numPr>
          <w:ilvl w:val="0"/>
          <w:numId w:val="12"/>
        </w:numPr>
        <w:rPr>
          <w:rFonts w:ascii="Arial" w:hAnsi="Arial" w:cs="Arial"/>
        </w:rPr>
      </w:pPr>
      <w:r w:rsidRPr="441562E8">
        <w:rPr>
          <w:rFonts w:ascii="Arial" w:hAnsi="Arial" w:cs="Arial"/>
        </w:rPr>
        <w:t>Course timetable uploaded to blackboard for student access</w:t>
      </w:r>
    </w:p>
    <w:p w:rsidR="00677363" w:rsidRPr="008E4907" w:rsidRDefault="441562E8" w:rsidP="00677363">
      <w:pPr>
        <w:pStyle w:val="ListParagraph"/>
        <w:numPr>
          <w:ilvl w:val="0"/>
          <w:numId w:val="12"/>
        </w:numPr>
        <w:rPr>
          <w:rFonts w:ascii="Arial" w:hAnsi="Arial" w:cs="Arial"/>
        </w:rPr>
      </w:pPr>
      <w:r w:rsidRPr="441562E8">
        <w:rPr>
          <w:rFonts w:ascii="Arial" w:hAnsi="Arial" w:cs="Arial"/>
        </w:rPr>
        <w:t>Issues with Panopto were rectified</w:t>
      </w:r>
    </w:p>
    <w:p w:rsidR="00677363" w:rsidRPr="008E4907" w:rsidRDefault="441562E8" w:rsidP="00677363">
      <w:pPr>
        <w:pStyle w:val="ListParagraph"/>
        <w:numPr>
          <w:ilvl w:val="0"/>
          <w:numId w:val="12"/>
        </w:numPr>
        <w:rPr>
          <w:rFonts w:ascii="Arial" w:hAnsi="Arial" w:cs="Arial"/>
        </w:rPr>
      </w:pPr>
      <w:r w:rsidRPr="441562E8">
        <w:rPr>
          <w:rFonts w:ascii="Arial" w:hAnsi="Arial" w:cs="Arial"/>
        </w:rPr>
        <w:t>Separate SSCs organised for Medical Physiology and Genetics</w:t>
      </w:r>
    </w:p>
    <w:p w:rsidR="00677363" w:rsidRPr="008E4907" w:rsidRDefault="441562E8" w:rsidP="00677363">
      <w:pPr>
        <w:pStyle w:val="ListParagraph"/>
        <w:numPr>
          <w:ilvl w:val="0"/>
          <w:numId w:val="12"/>
        </w:numPr>
        <w:rPr>
          <w:rFonts w:ascii="Arial" w:hAnsi="Arial" w:cs="Arial"/>
        </w:rPr>
      </w:pPr>
      <w:r w:rsidRPr="441562E8">
        <w:rPr>
          <w:rFonts w:ascii="Arial" w:hAnsi="Arial" w:cs="Arial"/>
        </w:rPr>
        <w:t>Assessment deadlines were revised in line with rescheduled lectures, due to the impact of industrial strikes</w:t>
      </w:r>
    </w:p>
    <w:p w:rsidR="006B5540" w:rsidRDefault="006B5540" w:rsidP="00740625">
      <w:pPr>
        <w:rPr>
          <w:rFonts w:ascii="Arial" w:hAnsi="Arial" w:cs="Arial"/>
          <w:b/>
        </w:rPr>
      </w:pPr>
      <w:r w:rsidRPr="006B5540">
        <w:rPr>
          <w:rFonts w:ascii="Arial" w:hAnsi="Arial" w:cs="Arial"/>
          <w:b/>
        </w:rPr>
        <w:t>Here are a sample of the ongoing issues raised by students in this department:</w:t>
      </w:r>
    </w:p>
    <w:p w:rsidR="00677363" w:rsidRPr="008E4907" w:rsidRDefault="441562E8" w:rsidP="00677363">
      <w:pPr>
        <w:pStyle w:val="ListParagraph"/>
        <w:numPr>
          <w:ilvl w:val="0"/>
          <w:numId w:val="12"/>
        </w:numPr>
        <w:rPr>
          <w:rFonts w:ascii="Arial" w:hAnsi="Arial" w:cs="Arial"/>
        </w:rPr>
      </w:pPr>
      <w:r w:rsidRPr="441562E8">
        <w:rPr>
          <w:rFonts w:ascii="Arial" w:hAnsi="Arial" w:cs="Arial"/>
        </w:rPr>
        <w:t>Issues concerning lack of support in practicals, and practicals being scheduled before the relevant theory sessions</w:t>
      </w:r>
    </w:p>
    <w:p w:rsidR="00677363" w:rsidRPr="008E4907" w:rsidRDefault="441562E8" w:rsidP="00677363">
      <w:pPr>
        <w:pStyle w:val="ListParagraph"/>
        <w:numPr>
          <w:ilvl w:val="0"/>
          <w:numId w:val="12"/>
        </w:numPr>
        <w:rPr>
          <w:rFonts w:ascii="Arial" w:hAnsi="Arial" w:cs="Arial"/>
        </w:rPr>
      </w:pPr>
      <w:r w:rsidRPr="441562E8">
        <w:rPr>
          <w:rFonts w:ascii="Arial" w:hAnsi="Arial" w:cs="Arial"/>
        </w:rPr>
        <w:t>Department Committee said they would consider the incorporation of a reading week for the 2018/9 academic year, following student feedback</w:t>
      </w:r>
    </w:p>
    <w:p w:rsidR="00677363" w:rsidRPr="008E4907" w:rsidRDefault="441562E8" w:rsidP="00677363">
      <w:pPr>
        <w:pStyle w:val="ListParagraph"/>
        <w:numPr>
          <w:ilvl w:val="0"/>
          <w:numId w:val="12"/>
        </w:numPr>
        <w:rPr>
          <w:rFonts w:ascii="Arial" w:hAnsi="Arial" w:cs="Arial"/>
        </w:rPr>
      </w:pPr>
      <w:r w:rsidRPr="441562E8">
        <w:rPr>
          <w:rFonts w:ascii="Arial" w:hAnsi="Arial" w:cs="Arial"/>
        </w:rPr>
        <w:t>Students requested personal tutor training</w:t>
      </w:r>
    </w:p>
    <w:p w:rsidR="00677363" w:rsidRPr="008E4907" w:rsidRDefault="441562E8" w:rsidP="00677363">
      <w:pPr>
        <w:pStyle w:val="ListParagraph"/>
        <w:numPr>
          <w:ilvl w:val="0"/>
          <w:numId w:val="12"/>
        </w:numPr>
        <w:rPr>
          <w:rFonts w:ascii="Arial" w:hAnsi="Arial" w:cs="Arial"/>
        </w:rPr>
      </w:pPr>
      <w:r w:rsidRPr="441562E8">
        <w:rPr>
          <w:rFonts w:ascii="Arial" w:hAnsi="Arial" w:cs="Arial"/>
        </w:rPr>
        <w:t>Students want exam preparation sessions</w:t>
      </w:r>
    </w:p>
    <w:p w:rsidR="00677363" w:rsidRPr="008E4907" w:rsidRDefault="441562E8" w:rsidP="00677363">
      <w:pPr>
        <w:pStyle w:val="ListParagraph"/>
        <w:numPr>
          <w:ilvl w:val="0"/>
          <w:numId w:val="12"/>
        </w:numPr>
        <w:rPr>
          <w:rFonts w:ascii="Arial" w:hAnsi="Arial" w:cs="Arial"/>
        </w:rPr>
      </w:pPr>
      <w:r w:rsidRPr="441562E8">
        <w:rPr>
          <w:rFonts w:ascii="Arial" w:hAnsi="Arial" w:cs="Arial"/>
        </w:rPr>
        <w:t>Students requested a spreadsheet to calculate weighted module scores, so it could be worth checking if this has been done?</w:t>
      </w:r>
    </w:p>
    <w:p w:rsidR="00677363" w:rsidRPr="008E4907" w:rsidRDefault="441562E8" w:rsidP="00677363">
      <w:pPr>
        <w:pStyle w:val="ListParagraph"/>
        <w:numPr>
          <w:ilvl w:val="0"/>
          <w:numId w:val="12"/>
        </w:numPr>
        <w:rPr>
          <w:rFonts w:ascii="Arial" w:hAnsi="Arial" w:cs="Arial"/>
        </w:rPr>
      </w:pPr>
      <w:r w:rsidRPr="441562E8">
        <w:rPr>
          <w:rFonts w:ascii="Arial" w:hAnsi="Arial" w:cs="Arial"/>
        </w:rPr>
        <w:t>Students requested faster and more consistent feedback</w:t>
      </w:r>
    </w:p>
    <w:p w:rsidR="00677363" w:rsidRPr="008E4907" w:rsidRDefault="441562E8" w:rsidP="00677363">
      <w:pPr>
        <w:pStyle w:val="ListParagraph"/>
        <w:numPr>
          <w:ilvl w:val="0"/>
          <w:numId w:val="12"/>
        </w:numPr>
        <w:rPr>
          <w:rFonts w:ascii="Arial" w:hAnsi="Arial" w:cs="Arial"/>
        </w:rPr>
      </w:pPr>
      <w:r w:rsidRPr="441562E8">
        <w:rPr>
          <w:rFonts w:ascii="Arial" w:hAnsi="Arial" w:cs="Arial"/>
        </w:rPr>
        <w:t>Students requested more time in labs</w:t>
      </w:r>
    </w:p>
    <w:p w:rsidR="00677363" w:rsidRPr="008E4907" w:rsidRDefault="00C514D4" w:rsidP="127CD855">
      <w:pPr>
        <w:rPr>
          <w:rFonts w:ascii="Arial" w:hAnsi="Arial" w:cs="Arial"/>
          <w:b/>
          <w:bCs/>
        </w:rPr>
      </w:pPr>
      <w:r>
        <w:rPr>
          <w:rFonts w:ascii="Arial" w:eastAsia="Times New Roman" w:hAnsi="Arial" w:cs="Arial"/>
        </w:rPr>
        <w:pict w14:anchorId="0D60A345">
          <v:rect id="_x0000_i1031" style="width:442.25pt;height:1.5pt" o:hrpct="980" o:hralign="center" o:hrstd="t" o:hr="t" fillcolor="#a0a0a0" stroked="f"/>
        </w:pict>
      </w:r>
      <w:r w:rsidR="127CD855" w:rsidRPr="127CD855">
        <w:rPr>
          <w:rFonts w:ascii="Arial" w:hAnsi="Arial" w:cs="Arial"/>
          <w:b/>
          <w:bCs/>
        </w:rPr>
        <w:t>General Student Feedback</w:t>
      </w:r>
    </w:p>
    <w:p w:rsidR="00D040D8" w:rsidRPr="008E4907" w:rsidRDefault="441562E8" w:rsidP="4BF69E79">
      <w:pPr>
        <w:pStyle w:val="ListParagraph"/>
        <w:numPr>
          <w:ilvl w:val="0"/>
          <w:numId w:val="36"/>
        </w:numPr>
        <w:rPr>
          <w:rFonts w:ascii="Arial" w:hAnsi="Arial" w:cs="Arial"/>
          <w:b/>
          <w:bCs/>
        </w:rPr>
      </w:pPr>
      <w:r w:rsidRPr="441562E8">
        <w:rPr>
          <w:rFonts w:ascii="Arial" w:hAnsi="Arial" w:cs="Arial"/>
          <w:b/>
          <w:bCs/>
        </w:rPr>
        <w:t>Positives:</w:t>
      </w:r>
    </w:p>
    <w:p w:rsidR="001D77CC" w:rsidRPr="008E4907" w:rsidRDefault="441562E8" w:rsidP="007F45D7">
      <w:pPr>
        <w:pStyle w:val="ListParagraph"/>
        <w:numPr>
          <w:ilvl w:val="1"/>
          <w:numId w:val="36"/>
        </w:numPr>
        <w:autoSpaceDE w:val="0"/>
        <w:autoSpaceDN w:val="0"/>
        <w:adjustRightInd w:val="0"/>
        <w:spacing w:after="0" w:line="240" w:lineRule="auto"/>
        <w:rPr>
          <w:rFonts w:ascii="Arial" w:hAnsi="Arial" w:cs="Arial"/>
        </w:rPr>
      </w:pPr>
      <w:r w:rsidRPr="441562E8">
        <w:rPr>
          <w:rFonts w:ascii="Arial" w:hAnsi="Arial" w:cs="Arial"/>
        </w:rPr>
        <w:t>Course field trips</w:t>
      </w:r>
    </w:p>
    <w:p w:rsidR="001D77CC" w:rsidRPr="008E4907" w:rsidRDefault="441562E8" w:rsidP="007F45D7">
      <w:pPr>
        <w:pStyle w:val="ListParagraph"/>
        <w:numPr>
          <w:ilvl w:val="1"/>
          <w:numId w:val="36"/>
        </w:numPr>
        <w:autoSpaceDE w:val="0"/>
        <w:autoSpaceDN w:val="0"/>
        <w:adjustRightInd w:val="0"/>
        <w:spacing w:after="0" w:line="240" w:lineRule="auto"/>
        <w:rPr>
          <w:rFonts w:ascii="Arial" w:hAnsi="Arial" w:cs="Arial"/>
        </w:rPr>
      </w:pPr>
      <w:r w:rsidRPr="441562E8">
        <w:rPr>
          <w:rFonts w:ascii="Arial" w:hAnsi="Arial" w:cs="Arial"/>
        </w:rPr>
        <w:t>Supportive and available staff, including lecturers and personal tutors</w:t>
      </w:r>
    </w:p>
    <w:p w:rsidR="001D77CC" w:rsidRPr="008E4907" w:rsidRDefault="441562E8" w:rsidP="4BF69E79">
      <w:pPr>
        <w:pStyle w:val="ListParagraph"/>
        <w:numPr>
          <w:ilvl w:val="1"/>
          <w:numId w:val="36"/>
        </w:numPr>
        <w:rPr>
          <w:rFonts w:ascii="Arial" w:hAnsi="Arial" w:cs="Arial"/>
          <w:b/>
          <w:bCs/>
        </w:rPr>
      </w:pPr>
      <w:r w:rsidRPr="441562E8">
        <w:rPr>
          <w:rFonts w:ascii="Arial" w:hAnsi="Arial" w:cs="Arial"/>
        </w:rPr>
        <w:t>High quality of teaching in labs and lectures</w:t>
      </w:r>
    </w:p>
    <w:p w:rsidR="00D040D8" w:rsidRPr="008E4907" w:rsidRDefault="441562E8" w:rsidP="4BF69E79">
      <w:pPr>
        <w:pStyle w:val="ListParagraph"/>
        <w:numPr>
          <w:ilvl w:val="0"/>
          <w:numId w:val="36"/>
        </w:numPr>
        <w:rPr>
          <w:rFonts w:ascii="Arial" w:hAnsi="Arial" w:cs="Arial"/>
          <w:b/>
          <w:bCs/>
        </w:rPr>
      </w:pPr>
      <w:r w:rsidRPr="441562E8">
        <w:rPr>
          <w:rFonts w:ascii="Arial" w:hAnsi="Arial" w:cs="Arial"/>
          <w:b/>
          <w:bCs/>
        </w:rPr>
        <w:t>Negatives:</w:t>
      </w:r>
    </w:p>
    <w:p w:rsidR="001D77CC" w:rsidRPr="008E4907" w:rsidRDefault="441562E8" w:rsidP="007F45D7">
      <w:pPr>
        <w:pStyle w:val="ListParagraph"/>
        <w:numPr>
          <w:ilvl w:val="1"/>
          <w:numId w:val="37"/>
        </w:numPr>
        <w:autoSpaceDE w:val="0"/>
        <w:autoSpaceDN w:val="0"/>
        <w:adjustRightInd w:val="0"/>
        <w:spacing w:after="0" w:line="240" w:lineRule="auto"/>
        <w:rPr>
          <w:rFonts w:ascii="Arial" w:hAnsi="Arial" w:cs="Arial"/>
        </w:rPr>
      </w:pPr>
      <w:r w:rsidRPr="441562E8">
        <w:rPr>
          <w:rFonts w:ascii="Arial" w:hAnsi="Arial" w:cs="Arial"/>
        </w:rPr>
        <w:t>Feedback inconsistent and sometimes vague</w:t>
      </w:r>
    </w:p>
    <w:p w:rsidR="001D77CC" w:rsidRPr="008E4907" w:rsidRDefault="441562E8" w:rsidP="007F45D7">
      <w:pPr>
        <w:pStyle w:val="ListParagraph"/>
        <w:numPr>
          <w:ilvl w:val="1"/>
          <w:numId w:val="37"/>
        </w:numPr>
        <w:autoSpaceDE w:val="0"/>
        <w:autoSpaceDN w:val="0"/>
        <w:adjustRightInd w:val="0"/>
        <w:spacing w:after="0" w:line="240" w:lineRule="auto"/>
        <w:rPr>
          <w:rFonts w:ascii="Arial" w:hAnsi="Arial" w:cs="Arial"/>
        </w:rPr>
      </w:pPr>
      <w:r w:rsidRPr="441562E8">
        <w:rPr>
          <w:rFonts w:ascii="Arial" w:hAnsi="Arial" w:cs="Arial"/>
        </w:rPr>
        <w:t>Lack of specific modules in first 2 years (especially for the neuroscience degree stream)</w:t>
      </w:r>
    </w:p>
    <w:p w:rsidR="001D77CC" w:rsidRPr="008E4907" w:rsidRDefault="441562E8" w:rsidP="007F45D7">
      <w:pPr>
        <w:pStyle w:val="ListParagraph"/>
        <w:numPr>
          <w:ilvl w:val="1"/>
          <w:numId w:val="37"/>
        </w:numPr>
        <w:autoSpaceDE w:val="0"/>
        <w:autoSpaceDN w:val="0"/>
        <w:adjustRightInd w:val="0"/>
        <w:spacing w:after="0" w:line="240" w:lineRule="auto"/>
        <w:rPr>
          <w:rFonts w:ascii="Arial" w:hAnsi="Arial" w:cs="Arial"/>
        </w:rPr>
      </w:pPr>
      <w:r w:rsidRPr="441562E8">
        <w:rPr>
          <w:rFonts w:ascii="Arial" w:hAnsi="Arial" w:cs="Arial"/>
        </w:rPr>
        <w:t>A lack of organisation in releasing key dates, including: timetabling, deadlines and exam schedules</w:t>
      </w:r>
    </w:p>
    <w:p w:rsidR="001D77CC" w:rsidRPr="008E4907" w:rsidRDefault="441562E8" w:rsidP="007F45D7">
      <w:pPr>
        <w:pStyle w:val="ListParagraph"/>
        <w:numPr>
          <w:ilvl w:val="1"/>
          <w:numId w:val="37"/>
        </w:numPr>
        <w:autoSpaceDE w:val="0"/>
        <w:autoSpaceDN w:val="0"/>
        <w:adjustRightInd w:val="0"/>
        <w:spacing w:after="0" w:line="240" w:lineRule="auto"/>
        <w:rPr>
          <w:rFonts w:ascii="Arial" w:hAnsi="Arial" w:cs="Arial"/>
        </w:rPr>
      </w:pPr>
      <w:r w:rsidRPr="441562E8">
        <w:rPr>
          <w:rFonts w:ascii="Arial" w:hAnsi="Arial" w:cs="Arial"/>
        </w:rPr>
        <w:t>Overlapping assessment deadlines, adding unnecessary pressure</w:t>
      </w:r>
    </w:p>
    <w:p w:rsidR="001D77CC" w:rsidRPr="008E4907" w:rsidRDefault="441562E8" w:rsidP="4BF69E79">
      <w:pPr>
        <w:pStyle w:val="ListParagraph"/>
        <w:numPr>
          <w:ilvl w:val="1"/>
          <w:numId w:val="37"/>
        </w:numPr>
        <w:rPr>
          <w:rFonts w:ascii="Arial" w:hAnsi="Arial" w:cs="Arial"/>
          <w:b/>
          <w:bCs/>
        </w:rPr>
      </w:pPr>
      <w:r w:rsidRPr="441562E8">
        <w:rPr>
          <w:rFonts w:ascii="Arial" w:hAnsi="Arial" w:cs="Arial"/>
        </w:rPr>
        <w:t>Peer marking in some modules is perceived as unfair</w:t>
      </w:r>
    </w:p>
    <w:p w:rsidR="127CD855" w:rsidRDefault="127CD855" w:rsidP="127CD855">
      <w:pPr>
        <w:pStyle w:val="Heading2"/>
        <w:rPr>
          <w:rFonts w:ascii="Arial" w:hAnsi="Arial" w:cs="Arial"/>
        </w:rPr>
      </w:pPr>
      <w:r w:rsidRPr="127CD855">
        <w:rPr>
          <w:rFonts w:ascii="Arial" w:hAnsi="Arial" w:cs="Arial"/>
        </w:rPr>
        <w:br w:type="page"/>
      </w:r>
      <w:bookmarkStart w:id="11" w:name="_Toc531876655"/>
      <w:r w:rsidR="00761C01">
        <w:t>Business</w:t>
      </w:r>
      <w:r w:rsidR="006E78C9">
        <w:t>, School of (A</w:t>
      </w:r>
      <w:r>
        <w:t>ccounting and Finance)</w:t>
      </w:r>
      <w:bookmarkEnd w:id="11"/>
    </w:p>
    <w:p w:rsidR="127CD855" w:rsidRDefault="00C514D4" w:rsidP="127CD855">
      <w:r>
        <w:rPr>
          <w:rFonts w:ascii="Arial" w:eastAsia="Times New Roman" w:hAnsi="Arial" w:cs="Arial"/>
        </w:rPr>
        <w:pict w14:anchorId="56F533C8">
          <v:rect id="_x0000_i1032" style="width:442.25pt;height:1.5pt" o:hrpct="980" o:hralign="center" o:hrstd="t" o:hr="t" fillcolor="#a0a0a0" stroked="f"/>
        </w:pict>
      </w:r>
    </w:p>
    <w:p w:rsidR="127CD855" w:rsidRDefault="127CD855" w:rsidP="127CD855">
      <w:pPr>
        <w:spacing w:line="240" w:lineRule="auto"/>
        <w:rPr>
          <w:rFonts w:ascii="Arial" w:eastAsia="Times New Roman" w:hAnsi="Arial" w:cs="Arial"/>
          <w:b/>
          <w:bCs/>
          <w:color w:val="000000" w:themeColor="text1"/>
          <w:lang w:eastAsia="en-GB"/>
        </w:rPr>
      </w:pPr>
      <w:r w:rsidRPr="127CD855">
        <w:rPr>
          <w:rFonts w:ascii="Arial" w:eastAsia="Times New Roman" w:hAnsi="Arial" w:cs="Arial"/>
          <w:b/>
          <w:bCs/>
          <w:color w:val="000000" w:themeColor="text1"/>
          <w:lang w:eastAsia="en-GB"/>
        </w:rPr>
        <w:t>Student-Staff Committee Actions</w:t>
      </w:r>
    </w:p>
    <w:p w:rsidR="127CD855" w:rsidRDefault="65D1BFA0" w:rsidP="65D1BFA0">
      <w:pPr>
        <w:rPr>
          <w:rFonts w:ascii="Arial" w:hAnsi="Arial" w:cs="Arial"/>
        </w:rPr>
      </w:pPr>
      <w:r w:rsidRPr="65D1BFA0">
        <w:rPr>
          <w:rFonts w:ascii="Arial" w:hAnsi="Arial" w:cs="Arial"/>
        </w:rPr>
        <w:t>Attendance to SSCs was poor, with around 56% of Reps not attending even one SSC. School of Business generally abide by the Code of Practice and schedule a sufficient number of SSCs. Changes intended to increase attendance have been made this year, by dividing one larger ‘School of Business’ SSC into three: Accounting and Finance, Economics and Management. The department hope that this will allow Reps to feel that they have more of a chance to get their voice heard.</w:t>
      </w:r>
    </w:p>
    <w:p w:rsidR="127CD855" w:rsidRDefault="127CD855" w:rsidP="127CD855">
      <w:pPr>
        <w:rPr>
          <w:rFonts w:ascii="Arial" w:hAnsi="Arial" w:cs="Arial"/>
          <w:b/>
          <w:bCs/>
        </w:rPr>
      </w:pPr>
      <w:r w:rsidRPr="127CD855">
        <w:rPr>
          <w:rFonts w:ascii="Arial" w:hAnsi="Arial" w:cs="Arial"/>
          <w:b/>
          <w:bCs/>
        </w:rPr>
        <w:t>Here are a sample of the successes of this department’s course reps in the 2017/8 academic year:</w:t>
      </w:r>
    </w:p>
    <w:p w:rsidR="127CD855" w:rsidRDefault="127CD855" w:rsidP="127CD855">
      <w:pPr>
        <w:pStyle w:val="ListParagraph"/>
        <w:numPr>
          <w:ilvl w:val="0"/>
          <w:numId w:val="7"/>
        </w:numPr>
        <w:rPr>
          <w:rFonts w:ascii="Arial" w:hAnsi="Arial" w:cs="Arial"/>
        </w:rPr>
      </w:pPr>
      <w:r w:rsidRPr="127CD855">
        <w:rPr>
          <w:rFonts w:ascii="Arial" w:hAnsi="Arial" w:cs="Arial"/>
        </w:rPr>
        <w:t>Breaks scheduled during two-hour lectures, following complaints from multiple students</w:t>
      </w:r>
    </w:p>
    <w:p w:rsidR="127CD855" w:rsidRDefault="127CD855" w:rsidP="127CD855">
      <w:pPr>
        <w:pStyle w:val="ListParagraph"/>
        <w:numPr>
          <w:ilvl w:val="0"/>
          <w:numId w:val="7"/>
        </w:numPr>
        <w:rPr>
          <w:rFonts w:ascii="Arial" w:hAnsi="Arial" w:cs="Arial"/>
        </w:rPr>
      </w:pPr>
      <w:r w:rsidRPr="127CD855">
        <w:rPr>
          <w:rFonts w:ascii="Arial" w:hAnsi="Arial" w:cs="Arial"/>
        </w:rPr>
        <w:t>Improvement in the way feedback was received, with students being notified that feedback was available on Turnitin</w:t>
      </w:r>
    </w:p>
    <w:p w:rsidR="127CD855" w:rsidRDefault="127CD855" w:rsidP="127CD855">
      <w:pPr>
        <w:rPr>
          <w:rFonts w:ascii="Arial" w:hAnsi="Arial" w:cs="Arial"/>
          <w:b/>
          <w:bCs/>
        </w:rPr>
      </w:pPr>
      <w:r w:rsidRPr="127CD855">
        <w:rPr>
          <w:rFonts w:ascii="Arial" w:hAnsi="Arial" w:cs="Arial"/>
          <w:b/>
          <w:bCs/>
        </w:rPr>
        <w:t>Here are a sample of the ongoing issues raised by students in this department:</w:t>
      </w:r>
    </w:p>
    <w:p w:rsidR="127CD855" w:rsidRDefault="127CD855" w:rsidP="127CD855">
      <w:pPr>
        <w:pStyle w:val="ListParagraph"/>
        <w:numPr>
          <w:ilvl w:val="0"/>
          <w:numId w:val="8"/>
        </w:numPr>
        <w:rPr>
          <w:rFonts w:ascii="Arial" w:hAnsi="Arial" w:cs="Arial"/>
        </w:rPr>
      </w:pPr>
      <w:r w:rsidRPr="127CD855">
        <w:rPr>
          <w:rFonts w:ascii="Arial" w:hAnsi="Arial" w:cs="Arial"/>
        </w:rPr>
        <w:t>Students are unaware who their personal tutors are, and continue this way unless they make initial contact</w:t>
      </w:r>
    </w:p>
    <w:p w:rsidR="127CD855" w:rsidRDefault="127CD855" w:rsidP="127CD855">
      <w:pPr>
        <w:pStyle w:val="ListParagraph"/>
        <w:numPr>
          <w:ilvl w:val="0"/>
          <w:numId w:val="8"/>
        </w:numPr>
        <w:rPr>
          <w:rFonts w:ascii="Arial" w:hAnsi="Arial" w:cs="Arial"/>
        </w:rPr>
      </w:pPr>
      <w:r w:rsidRPr="127CD855">
        <w:rPr>
          <w:rFonts w:ascii="Arial" w:hAnsi="Arial" w:cs="Arial"/>
        </w:rPr>
        <w:t>Students do not attend meetings with their dissertation supervisor, or meet draft deadlines, as policy around these is too informal</w:t>
      </w:r>
    </w:p>
    <w:p w:rsidR="127CD855" w:rsidRDefault="00C514D4" w:rsidP="127CD855">
      <w:pPr>
        <w:jc w:val="center"/>
      </w:pPr>
      <w:r>
        <w:rPr>
          <w:rFonts w:ascii="Arial" w:eastAsia="Times New Roman" w:hAnsi="Arial" w:cs="Arial"/>
        </w:rPr>
        <w:pict w14:anchorId="6831E6C6">
          <v:rect id="_x0000_i1033" style="width:442.25pt;height:1.5pt" o:hrpct="980" o:hralign="center" o:hrstd="t" o:hr="t" fillcolor="#a0a0a0" stroked="f"/>
        </w:pict>
      </w:r>
    </w:p>
    <w:p w:rsidR="127CD855" w:rsidRDefault="127CD855" w:rsidP="127CD855">
      <w:pPr>
        <w:rPr>
          <w:rFonts w:ascii="Arial" w:hAnsi="Arial" w:cs="Arial"/>
          <w:b/>
          <w:bCs/>
        </w:rPr>
      </w:pPr>
      <w:r w:rsidRPr="127CD855">
        <w:rPr>
          <w:rFonts w:ascii="Arial" w:hAnsi="Arial" w:cs="Arial"/>
          <w:b/>
          <w:bCs/>
        </w:rPr>
        <w:t>General Student Feedback</w:t>
      </w:r>
    </w:p>
    <w:p w:rsidR="127CD855" w:rsidRDefault="127CD855" w:rsidP="127CD855">
      <w:pPr>
        <w:pStyle w:val="ListParagraph"/>
        <w:numPr>
          <w:ilvl w:val="0"/>
          <w:numId w:val="36"/>
        </w:numPr>
        <w:rPr>
          <w:rFonts w:ascii="Arial" w:hAnsi="Arial" w:cs="Arial"/>
          <w:b/>
          <w:bCs/>
        </w:rPr>
      </w:pPr>
      <w:r w:rsidRPr="127CD855">
        <w:rPr>
          <w:rFonts w:ascii="Arial" w:hAnsi="Arial" w:cs="Arial"/>
          <w:b/>
          <w:bCs/>
        </w:rPr>
        <w:t>Positives:</w:t>
      </w:r>
    </w:p>
    <w:p w:rsidR="127CD855" w:rsidRDefault="127CD855" w:rsidP="127CD855">
      <w:pPr>
        <w:pStyle w:val="ListParagraph"/>
        <w:numPr>
          <w:ilvl w:val="1"/>
          <w:numId w:val="36"/>
        </w:numPr>
        <w:rPr>
          <w:rFonts w:ascii="Arial" w:hAnsi="Arial" w:cs="Arial"/>
        </w:rPr>
      </w:pPr>
      <w:r w:rsidRPr="127CD855">
        <w:rPr>
          <w:rFonts w:ascii="Arial" w:hAnsi="Arial" w:cs="Arial"/>
        </w:rPr>
        <w:t>IT and Library resources support learning well</w:t>
      </w:r>
    </w:p>
    <w:p w:rsidR="127CD855" w:rsidRDefault="127CD855" w:rsidP="127CD855">
      <w:pPr>
        <w:pStyle w:val="ListParagraph"/>
        <w:numPr>
          <w:ilvl w:val="1"/>
          <w:numId w:val="36"/>
        </w:numPr>
        <w:rPr>
          <w:rFonts w:ascii="Arial" w:hAnsi="Arial" w:cs="Arial"/>
        </w:rPr>
      </w:pPr>
      <w:r w:rsidRPr="127CD855">
        <w:rPr>
          <w:rFonts w:ascii="Arial" w:hAnsi="Arial" w:cs="Arial"/>
        </w:rPr>
        <w:t>Lecture content and course materials are very good</w:t>
      </w:r>
    </w:p>
    <w:p w:rsidR="127CD855" w:rsidRDefault="127CD855" w:rsidP="127CD855">
      <w:pPr>
        <w:pStyle w:val="ListParagraph"/>
        <w:numPr>
          <w:ilvl w:val="1"/>
          <w:numId w:val="36"/>
        </w:numPr>
        <w:rPr>
          <w:rFonts w:ascii="Arial" w:hAnsi="Arial" w:cs="Arial"/>
        </w:rPr>
      </w:pPr>
      <w:r w:rsidRPr="127CD855">
        <w:rPr>
          <w:rFonts w:ascii="Arial" w:hAnsi="Arial" w:cs="Arial"/>
        </w:rPr>
        <w:t>Supportive staff, with regards to seminar leaders and tutors</w:t>
      </w:r>
    </w:p>
    <w:p w:rsidR="127CD855" w:rsidRDefault="127CD855" w:rsidP="127CD855">
      <w:pPr>
        <w:pStyle w:val="ListParagraph"/>
        <w:numPr>
          <w:ilvl w:val="0"/>
          <w:numId w:val="36"/>
        </w:numPr>
        <w:rPr>
          <w:rFonts w:ascii="Arial" w:hAnsi="Arial" w:cs="Arial"/>
          <w:b/>
          <w:bCs/>
        </w:rPr>
      </w:pPr>
      <w:r w:rsidRPr="127CD855">
        <w:rPr>
          <w:rFonts w:ascii="Arial" w:hAnsi="Arial" w:cs="Arial"/>
          <w:b/>
          <w:bCs/>
        </w:rPr>
        <w:t>Negatives:</w:t>
      </w:r>
    </w:p>
    <w:p w:rsidR="127CD855" w:rsidRDefault="127CD855" w:rsidP="127CD855">
      <w:pPr>
        <w:pStyle w:val="ListParagraph"/>
        <w:numPr>
          <w:ilvl w:val="1"/>
          <w:numId w:val="36"/>
        </w:numPr>
        <w:rPr>
          <w:rFonts w:ascii="Arial" w:hAnsi="Arial" w:cs="Arial"/>
        </w:rPr>
      </w:pPr>
      <w:r w:rsidRPr="127CD855">
        <w:rPr>
          <w:rFonts w:ascii="Arial" w:hAnsi="Arial" w:cs="Arial"/>
        </w:rPr>
        <w:t>Lack of connection between lecture staff and students, which contributes to student disengagement</w:t>
      </w:r>
    </w:p>
    <w:p w:rsidR="127CD855" w:rsidRDefault="127CD855" w:rsidP="127CD855">
      <w:pPr>
        <w:pStyle w:val="ListParagraph"/>
        <w:numPr>
          <w:ilvl w:val="1"/>
          <w:numId w:val="36"/>
        </w:numPr>
        <w:rPr>
          <w:rFonts w:ascii="Arial" w:hAnsi="Arial" w:cs="Arial"/>
        </w:rPr>
      </w:pPr>
      <w:r w:rsidRPr="127CD855">
        <w:rPr>
          <w:rFonts w:ascii="Arial" w:hAnsi="Arial" w:cs="Arial"/>
        </w:rPr>
        <w:t>February strike was incredibly disruptive</w:t>
      </w:r>
    </w:p>
    <w:p w:rsidR="127CD855" w:rsidRDefault="127CD855" w:rsidP="127CD855">
      <w:pPr>
        <w:pStyle w:val="ListParagraph"/>
        <w:numPr>
          <w:ilvl w:val="1"/>
          <w:numId w:val="36"/>
        </w:numPr>
        <w:rPr>
          <w:rFonts w:ascii="Arial" w:hAnsi="Arial" w:cs="Arial"/>
        </w:rPr>
      </w:pPr>
      <w:r w:rsidRPr="127CD855">
        <w:rPr>
          <w:rFonts w:ascii="Arial" w:hAnsi="Arial" w:cs="Arial"/>
        </w:rPr>
        <w:t>More opportunities to apply teaching to real life scenarios would be welcomed</w:t>
      </w:r>
    </w:p>
    <w:p w:rsidR="127CD855" w:rsidRDefault="127CD855" w:rsidP="127CD855">
      <w:pPr>
        <w:pStyle w:val="ListParagraph"/>
        <w:numPr>
          <w:ilvl w:val="1"/>
          <w:numId w:val="36"/>
        </w:numPr>
        <w:rPr>
          <w:rFonts w:ascii="Arial" w:hAnsi="Arial" w:cs="Arial"/>
        </w:rPr>
      </w:pPr>
      <w:r w:rsidRPr="127CD855">
        <w:rPr>
          <w:rFonts w:ascii="Arial" w:hAnsi="Arial" w:cs="Arial"/>
        </w:rPr>
        <w:t>Unjustifiably high fees</w:t>
      </w:r>
    </w:p>
    <w:p w:rsidR="127CD855" w:rsidRDefault="127CD855" w:rsidP="127CD855">
      <w:pPr>
        <w:rPr>
          <w:rFonts w:ascii="Arial" w:hAnsi="Arial" w:cs="Arial"/>
        </w:rPr>
      </w:pPr>
    </w:p>
    <w:p w:rsidR="127CD855" w:rsidRDefault="127CD855">
      <w:r>
        <w:br w:type="page"/>
      </w:r>
    </w:p>
    <w:p w:rsidR="127CD855" w:rsidRDefault="127CD855" w:rsidP="65D1BFA0">
      <w:pPr>
        <w:rPr>
          <w:rFonts w:ascii="Arial" w:hAnsi="Arial" w:cs="Arial"/>
        </w:rPr>
      </w:pPr>
    </w:p>
    <w:p w:rsidR="006E78C9" w:rsidRDefault="65D1BFA0" w:rsidP="65D1BFA0">
      <w:pPr>
        <w:pStyle w:val="Heading2"/>
        <w:rPr>
          <w:rFonts w:eastAsia="Times New Roman"/>
          <w:lang w:eastAsia="en-GB"/>
        </w:rPr>
      </w:pPr>
      <w:bookmarkStart w:id="12" w:name="_Toc531876656"/>
      <w:r w:rsidRPr="65D1BFA0">
        <w:rPr>
          <w:rFonts w:eastAsia="Times New Roman"/>
          <w:lang w:eastAsia="en-GB"/>
        </w:rPr>
        <w:t>Business, School of (Management and Economics)</w:t>
      </w:r>
      <w:bookmarkEnd w:id="12"/>
    </w:p>
    <w:p w:rsidR="006E78C9" w:rsidRPr="00DC1104" w:rsidRDefault="00C514D4" w:rsidP="65D1BFA0">
      <w:pPr>
        <w:rPr>
          <w:rFonts w:ascii="Arial" w:eastAsia="Times New Roman" w:hAnsi="Arial" w:cs="Arial"/>
          <w:b/>
          <w:bCs/>
          <w:color w:val="000000" w:themeColor="text1"/>
          <w:lang w:eastAsia="en-GB"/>
        </w:rPr>
      </w:pPr>
      <w:r>
        <w:rPr>
          <w:rFonts w:ascii="Arial" w:eastAsia="Times New Roman" w:hAnsi="Arial" w:cs="Arial"/>
        </w:rPr>
        <w:pict w14:anchorId="6CCACF12">
          <v:rect id="_x0000_i1034" style="width:442.25pt;height:1.5pt" o:hrpct="980" o:hralign="center" o:hrstd="t" o:hr="t" fillcolor="#a0a0a0" stroked="f"/>
        </w:pict>
      </w:r>
      <w:r w:rsidR="006E78C9" w:rsidRPr="4F3FBDF6">
        <w:rPr>
          <w:rFonts w:ascii="Arial" w:eastAsia="Times New Roman" w:hAnsi="Arial" w:cs="Arial"/>
          <w:b/>
          <w:bCs/>
          <w:color w:val="000000" w:themeColor="text1"/>
          <w:lang w:eastAsia="en-GB"/>
        </w:rPr>
        <w:t>Student-Staff Committee Actions</w:t>
      </w:r>
    </w:p>
    <w:p w:rsidR="006E78C9" w:rsidRPr="00DC1104" w:rsidRDefault="65D1BFA0" w:rsidP="65D1BFA0">
      <w:pPr>
        <w:rPr>
          <w:rFonts w:ascii="Arial" w:hAnsi="Arial" w:cs="Arial"/>
        </w:rPr>
      </w:pPr>
      <w:r w:rsidRPr="65D1BFA0">
        <w:rPr>
          <w:rFonts w:ascii="Arial" w:hAnsi="Arial" w:cs="Arial"/>
        </w:rPr>
        <w:t>Attendance to SSCs was poor, with around 56% of Reps not attending even one SSC. School of Business generally abide by the Code of Practice and schedule a sufficient number of SSCs. Changes intended to increase attendance have been made this year, by dividing one larger ‘School of Business’ SSC into three: Accounting and Finance, Economics and Management. The department hope that this will allow Reps to feel that they have more of a chance to get their voice heard.</w:t>
      </w:r>
    </w:p>
    <w:p w:rsidR="006E78C9" w:rsidRPr="006B5540" w:rsidRDefault="65D1BFA0" w:rsidP="65D1BFA0">
      <w:pPr>
        <w:rPr>
          <w:rFonts w:ascii="Arial" w:hAnsi="Arial" w:cs="Arial"/>
          <w:b/>
          <w:bCs/>
        </w:rPr>
      </w:pPr>
      <w:r w:rsidRPr="65D1BFA0">
        <w:rPr>
          <w:rFonts w:ascii="Arial" w:hAnsi="Arial" w:cs="Arial"/>
          <w:b/>
          <w:bCs/>
        </w:rPr>
        <w:t>Here are a sample of the successes of this department’s course reps in the 2017/8 academic year:</w:t>
      </w:r>
    </w:p>
    <w:p w:rsidR="006E78C9" w:rsidRPr="008E4907" w:rsidRDefault="65D1BFA0" w:rsidP="65D1BFA0">
      <w:pPr>
        <w:pStyle w:val="ListParagraph"/>
        <w:numPr>
          <w:ilvl w:val="0"/>
          <w:numId w:val="13"/>
        </w:numPr>
        <w:rPr>
          <w:rFonts w:ascii="Arial" w:hAnsi="Arial" w:cs="Arial"/>
        </w:rPr>
      </w:pPr>
      <w:r w:rsidRPr="65D1BFA0">
        <w:rPr>
          <w:rFonts w:ascii="Arial" w:hAnsi="Arial" w:cs="Arial"/>
        </w:rPr>
        <w:t>Students were notified who their personal tutors were, and meetings were organised for those students who had initially had no contact with their tutors</w:t>
      </w:r>
    </w:p>
    <w:p w:rsidR="006E78C9" w:rsidRPr="008E4907" w:rsidRDefault="65D1BFA0" w:rsidP="65D1BFA0">
      <w:pPr>
        <w:pStyle w:val="ListParagraph"/>
        <w:numPr>
          <w:ilvl w:val="0"/>
          <w:numId w:val="13"/>
        </w:numPr>
        <w:rPr>
          <w:rFonts w:ascii="Arial" w:hAnsi="Arial" w:cs="Arial"/>
        </w:rPr>
      </w:pPr>
      <w:r w:rsidRPr="65D1BFA0">
        <w:rPr>
          <w:rFonts w:ascii="Arial" w:hAnsi="Arial" w:cs="Arial"/>
        </w:rPr>
        <w:t>Consistency of feedback has been improved (PG)</w:t>
      </w:r>
    </w:p>
    <w:p w:rsidR="006E78C9" w:rsidRPr="008E4907" w:rsidRDefault="65D1BFA0" w:rsidP="65D1BFA0">
      <w:pPr>
        <w:pStyle w:val="ListParagraph"/>
        <w:numPr>
          <w:ilvl w:val="0"/>
          <w:numId w:val="13"/>
        </w:numPr>
        <w:rPr>
          <w:rFonts w:ascii="Arial" w:hAnsi="Arial" w:cs="Arial"/>
        </w:rPr>
      </w:pPr>
      <w:r w:rsidRPr="65D1BFA0">
        <w:rPr>
          <w:rFonts w:ascii="Arial" w:hAnsi="Arial" w:cs="Arial"/>
        </w:rPr>
        <w:t>Guidelines for ‘Acceptable Student Behaviour’ published after some sensitivity issues in lectures</w:t>
      </w:r>
    </w:p>
    <w:p w:rsidR="006E78C9" w:rsidRPr="008E4907" w:rsidRDefault="65D1BFA0" w:rsidP="65D1BFA0">
      <w:pPr>
        <w:pStyle w:val="ListParagraph"/>
        <w:numPr>
          <w:ilvl w:val="0"/>
          <w:numId w:val="13"/>
        </w:numPr>
        <w:spacing w:after="0"/>
        <w:rPr>
          <w:rFonts w:ascii="Arial" w:hAnsi="Arial" w:cs="Arial"/>
        </w:rPr>
      </w:pPr>
      <w:r w:rsidRPr="65D1BFA0">
        <w:rPr>
          <w:rFonts w:ascii="Arial" w:hAnsi="Arial" w:cs="Arial"/>
        </w:rPr>
        <w:t>3</w:t>
      </w:r>
      <w:r w:rsidRPr="65D1BFA0">
        <w:rPr>
          <w:rFonts w:ascii="Arial" w:hAnsi="Arial" w:cs="Arial"/>
          <w:vertAlign w:val="superscript"/>
        </w:rPr>
        <w:t>rd</w:t>
      </w:r>
      <w:r w:rsidRPr="65D1BFA0">
        <w:rPr>
          <w:rFonts w:ascii="Arial" w:hAnsi="Arial" w:cs="Arial"/>
        </w:rPr>
        <w:t xml:space="preserve"> Yr. students granted access to 2</w:t>
      </w:r>
      <w:r w:rsidRPr="65D1BFA0">
        <w:rPr>
          <w:rFonts w:ascii="Arial" w:hAnsi="Arial" w:cs="Arial"/>
          <w:vertAlign w:val="superscript"/>
        </w:rPr>
        <w:t>nd</w:t>
      </w:r>
      <w:r w:rsidRPr="65D1BFA0">
        <w:rPr>
          <w:rFonts w:ascii="Arial" w:hAnsi="Arial" w:cs="Arial"/>
        </w:rPr>
        <w:t xml:space="preserve"> Yr. assignment feedback, to aid them with their dissertation (Management)</w:t>
      </w:r>
    </w:p>
    <w:p w:rsidR="006E78C9" w:rsidRPr="008E4907" w:rsidRDefault="65D1BFA0" w:rsidP="65D1BFA0">
      <w:pPr>
        <w:numPr>
          <w:ilvl w:val="0"/>
          <w:numId w:val="13"/>
        </w:numPr>
        <w:spacing w:after="100" w:afterAutospacing="1" w:line="240" w:lineRule="auto"/>
        <w:textAlignment w:val="center"/>
        <w:rPr>
          <w:rFonts w:ascii="Arial" w:eastAsia="Times New Roman" w:hAnsi="Arial" w:cs="Arial"/>
          <w:color w:val="000000" w:themeColor="text1"/>
          <w:lang w:eastAsia="en-GB"/>
        </w:rPr>
      </w:pPr>
      <w:r w:rsidRPr="65D1BFA0">
        <w:rPr>
          <w:rFonts w:ascii="Arial" w:eastAsia="Times New Roman" w:hAnsi="Arial" w:cs="Arial"/>
          <w:color w:val="000000" w:themeColor="text1"/>
          <w:lang w:eastAsia="en-GB"/>
        </w:rPr>
        <w:t>Timetable released earlier so that students could effectively plan their terms</w:t>
      </w:r>
    </w:p>
    <w:p w:rsidR="006E78C9" w:rsidRPr="008E4907" w:rsidRDefault="65D1BFA0" w:rsidP="65D1BFA0">
      <w:pPr>
        <w:pStyle w:val="ListParagraph"/>
        <w:numPr>
          <w:ilvl w:val="0"/>
          <w:numId w:val="13"/>
        </w:numPr>
        <w:rPr>
          <w:rFonts w:ascii="Arial" w:hAnsi="Arial" w:cs="Arial"/>
        </w:rPr>
      </w:pPr>
      <w:r w:rsidRPr="65D1BFA0">
        <w:rPr>
          <w:rFonts w:ascii="Arial" w:eastAsia="Times New Roman" w:hAnsi="Arial" w:cs="Arial"/>
          <w:color w:val="000000" w:themeColor="text1"/>
          <w:lang w:eastAsia="en-GB"/>
        </w:rPr>
        <w:t>Assessment feedback turnaround time improved to 21 days</w:t>
      </w:r>
    </w:p>
    <w:p w:rsidR="006E78C9" w:rsidRDefault="65D1BFA0" w:rsidP="65D1BFA0">
      <w:pPr>
        <w:rPr>
          <w:rFonts w:ascii="Arial" w:hAnsi="Arial" w:cs="Arial"/>
          <w:b/>
          <w:bCs/>
        </w:rPr>
      </w:pPr>
      <w:r w:rsidRPr="65D1BFA0">
        <w:rPr>
          <w:rFonts w:ascii="Arial" w:hAnsi="Arial" w:cs="Arial"/>
          <w:b/>
          <w:bCs/>
        </w:rPr>
        <w:t>Here are a sample of the ongoing issues raised by students in this department:</w:t>
      </w:r>
    </w:p>
    <w:p w:rsidR="006E78C9" w:rsidRPr="008E4907" w:rsidRDefault="65D1BFA0" w:rsidP="65D1BFA0">
      <w:pPr>
        <w:pStyle w:val="ListParagraph"/>
        <w:numPr>
          <w:ilvl w:val="0"/>
          <w:numId w:val="13"/>
        </w:numPr>
        <w:rPr>
          <w:rFonts w:ascii="Arial" w:hAnsi="Arial" w:cs="Arial"/>
        </w:rPr>
      </w:pPr>
      <w:r w:rsidRPr="65D1BFA0">
        <w:rPr>
          <w:rFonts w:ascii="Arial" w:hAnsi="Arial" w:cs="Arial"/>
        </w:rPr>
        <w:t>No breaks scheduled during 2 hour lectures; 90 minute sessions requested as a replacement; department agreed to look into this for the 2018/9 academic year – what change has been made?</w:t>
      </w:r>
    </w:p>
    <w:p w:rsidR="006E78C9" w:rsidRPr="008E4907" w:rsidRDefault="65D1BFA0" w:rsidP="65D1BFA0">
      <w:pPr>
        <w:pStyle w:val="ListParagraph"/>
        <w:numPr>
          <w:ilvl w:val="0"/>
          <w:numId w:val="13"/>
        </w:numPr>
        <w:rPr>
          <w:rFonts w:ascii="Arial" w:hAnsi="Arial" w:cs="Arial"/>
        </w:rPr>
      </w:pPr>
      <w:r w:rsidRPr="65D1BFA0">
        <w:rPr>
          <w:rFonts w:ascii="Arial" w:hAnsi="Arial" w:cs="Arial"/>
        </w:rPr>
        <w:t>Students were not made aware that feedback was given through Turnitin</w:t>
      </w:r>
    </w:p>
    <w:p w:rsidR="006E78C9" w:rsidRPr="008E4907" w:rsidRDefault="65D1BFA0" w:rsidP="65D1BFA0">
      <w:pPr>
        <w:pStyle w:val="ListParagraph"/>
        <w:numPr>
          <w:ilvl w:val="0"/>
          <w:numId w:val="13"/>
        </w:numPr>
        <w:rPr>
          <w:rFonts w:ascii="Arial" w:hAnsi="Arial" w:cs="Arial"/>
        </w:rPr>
      </w:pPr>
      <w:r w:rsidRPr="65D1BFA0">
        <w:rPr>
          <w:rFonts w:ascii="Arial" w:hAnsi="Arial" w:cs="Arial"/>
        </w:rPr>
        <w:t>Students want to be able to book library spaces more than a week in advance</w:t>
      </w:r>
    </w:p>
    <w:p w:rsidR="006E78C9" w:rsidRPr="008E4907" w:rsidRDefault="65D1BFA0" w:rsidP="65D1BFA0">
      <w:pPr>
        <w:pStyle w:val="ListParagraph"/>
        <w:numPr>
          <w:ilvl w:val="0"/>
          <w:numId w:val="13"/>
        </w:numPr>
        <w:rPr>
          <w:rFonts w:ascii="Arial" w:hAnsi="Arial" w:cs="Arial"/>
        </w:rPr>
      </w:pPr>
      <w:r w:rsidRPr="65D1BFA0">
        <w:rPr>
          <w:rFonts w:ascii="Arial" w:hAnsi="Arial" w:cs="Arial"/>
        </w:rPr>
        <w:t>School of Business moving to Brookfield – please raise any issues with this!</w:t>
      </w:r>
    </w:p>
    <w:p w:rsidR="006E78C9" w:rsidRPr="008E4907" w:rsidRDefault="00C514D4" w:rsidP="65D1BFA0">
      <w:pPr>
        <w:jc w:val="center"/>
        <w:rPr>
          <w:rFonts w:ascii="Arial" w:eastAsia="Times New Roman" w:hAnsi="Arial" w:cs="Arial"/>
        </w:rPr>
      </w:pPr>
      <w:r>
        <w:rPr>
          <w:rFonts w:ascii="Arial" w:eastAsia="Times New Roman" w:hAnsi="Arial" w:cs="Arial"/>
        </w:rPr>
        <w:pict w14:anchorId="3B76D8C8">
          <v:rect id="_x0000_i1035" style="width:442.25pt;height:1.5pt" o:hrpct="980" o:hralign="center" o:hrstd="t" o:hr="t" fillcolor="#a0a0a0" stroked="f"/>
        </w:pict>
      </w:r>
    </w:p>
    <w:p w:rsidR="006E78C9" w:rsidRPr="008E4907" w:rsidRDefault="65D1BFA0" w:rsidP="65D1BFA0">
      <w:pPr>
        <w:rPr>
          <w:rFonts w:ascii="Arial" w:hAnsi="Arial" w:cs="Arial"/>
          <w:b/>
          <w:bCs/>
        </w:rPr>
      </w:pPr>
      <w:r w:rsidRPr="65D1BFA0">
        <w:rPr>
          <w:rFonts w:ascii="Arial" w:hAnsi="Arial" w:cs="Arial"/>
          <w:b/>
          <w:bCs/>
        </w:rPr>
        <w:t>General Student Feedback</w:t>
      </w:r>
    </w:p>
    <w:p w:rsidR="006E78C9" w:rsidRPr="008E4907" w:rsidRDefault="65D1BFA0" w:rsidP="65D1BFA0">
      <w:pPr>
        <w:pStyle w:val="ListParagraph"/>
        <w:numPr>
          <w:ilvl w:val="0"/>
          <w:numId w:val="36"/>
        </w:numPr>
        <w:rPr>
          <w:rFonts w:ascii="Arial" w:hAnsi="Arial" w:cs="Arial"/>
          <w:b/>
          <w:bCs/>
        </w:rPr>
      </w:pPr>
      <w:r w:rsidRPr="65D1BFA0">
        <w:rPr>
          <w:rFonts w:ascii="Arial" w:hAnsi="Arial" w:cs="Arial"/>
          <w:b/>
          <w:bCs/>
        </w:rPr>
        <w:t>Positives:</w:t>
      </w:r>
    </w:p>
    <w:p w:rsidR="006E78C9" w:rsidRPr="008E4907" w:rsidRDefault="65D1BFA0" w:rsidP="65D1BFA0">
      <w:pPr>
        <w:pStyle w:val="ListParagraph"/>
        <w:numPr>
          <w:ilvl w:val="1"/>
          <w:numId w:val="36"/>
        </w:numPr>
        <w:rPr>
          <w:rFonts w:ascii="Arial" w:hAnsi="Arial" w:cs="Arial"/>
        </w:rPr>
      </w:pPr>
      <w:r w:rsidRPr="65D1BFA0">
        <w:rPr>
          <w:rFonts w:ascii="Arial" w:hAnsi="Arial" w:cs="Arial"/>
        </w:rPr>
        <w:t>IT and Library resources support learning well</w:t>
      </w:r>
    </w:p>
    <w:p w:rsidR="006E78C9" w:rsidRPr="008E4907" w:rsidRDefault="65D1BFA0" w:rsidP="65D1BFA0">
      <w:pPr>
        <w:pStyle w:val="ListParagraph"/>
        <w:numPr>
          <w:ilvl w:val="1"/>
          <w:numId w:val="36"/>
        </w:numPr>
        <w:rPr>
          <w:rFonts w:ascii="Arial" w:hAnsi="Arial" w:cs="Arial"/>
        </w:rPr>
      </w:pPr>
      <w:r w:rsidRPr="65D1BFA0">
        <w:rPr>
          <w:rFonts w:ascii="Arial" w:hAnsi="Arial" w:cs="Arial"/>
        </w:rPr>
        <w:t>Lecture content and course materials are very good</w:t>
      </w:r>
    </w:p>
    <w:p w:rsidR="006E78C9" w:rsidRPr="008E4907" w:rsidRDefault="65D1BFA0" w:rsidP="65D1BFA0">
      <w:pPr>
        <w:pStyle w:val="ListParagraph"/>
        <w:numPr>
          <w:ilvl w:val="1"/>
          <w:numId w:val="36"/>
        </w:numPr>
        <w:rPr>
          <w:rFonts w:ascii="Arial" w:hAnsi="Arial" w:cs="Arial"/>
        </w:rPr>
      </w:pPr>
      <w:r w:rsidRPr="65D1BFA0">
        <w:rPr>
          <w:rFonts w:ascii="Arial" w:hAnsi="Arial" w:cs="Arial"/>
        </w:rPr>
        <w:t>Supportive staff, with regards to seminar leaders and tutors</w:t>
      </w:r>
    </w:p>
    <w:p w:rsidR="006E78C9" w:rsidRPr="008E4907" w:rsidRDefault="65D1BFA0" w:rsidP="65D1BFA0">
      <w:pPr>
        <w:pStyle w:val="ListParagraph"/>
        <w:numPr>
          <w:ilvl w:val="0"/>
          <w:numId w:val="36"/>
        </w:numPr>
        <w:rPr>
          <w:rFonts w:ascii="Arial" w:hAnsi="Arial" w:cs="Arial"/>
          <w:b/>
          <w:bCs/>
        </w:rPr>
      </w:pPr>
      <w:r w:rsidRPr="65D1BFA0">
        <w:rPr>
          <w:rFonts w:ascii="Arial" w:hAnsi="Arial" w:cs="Arial"/>
          <w:b/>
          <w:bCs/>
        </w:rPr>
        <w:t>Negatives:</w:t>
      </w:r>
    </w:p>
    <w:p w:rsidR="006E78C9" w:rsidRPr="008E4907" w:rsidRDefault="65D1BFA0" w:rsidP="65D1BFA0">
      <w:pPr>
        <w:pStyle w:val="ListParagraph"/>
        <w:numPr>
          <w:ilvl w:val="1"/>
          <w:numId w:val="36"/>
        </w:numPr>
        <w:rPr>
          <w:rFonts w:ascii="Arial" w:hAnsi="Arial" w:cs="Arial"/>
        </w:rPr>
      </w:pPr>
      <w:r w:rsidRPr="65D1BFA0">
        <w:rPr>
          <w:rFonts w:ascii="Arial" w:hAnsi="Arial" w:cs="Arial"/>
        </w:rPr>
        <w:t>Lack of connection between lecture staff and students, which contributes to student disengagement</w:t>
      </w:r>
    </w:p>
    <w:p w:rsidR="006E78C9" w:rsidRPr="008E4907" w:rsidRDefault="65D1BFA0" w:rsidP="65D1BFA0">
      <w:pPr>
        <w:pStyle w:val="ListParagraph"/>
        <w:numPr>
          <w:ilvl w:val="1"/>
          <w:numId w:val="36"/>
        </w:numPr>
        <w:rPr>
          <w:rFonts w:ascii="Arial" w:hAnsi="Arial" w:cs="Arial"/>
        </w:rPr>
      </w:pPr>
      <w:r w:rsidRPr="65D1BFA0">
        <w:rPr>
          <w:rFonts w:ascii="Arial" w:hAnsi="Arial" w:cs="Arial"/>
        </w:rPr>
        <w:t>February strike was incredibly disruptive</w:t>
      </w:r>
    </w:p>
    <w:p w:rsidR="006E78C9" w:rsidRPr="008E4907" w:rsidRDefault="65D1BFA0" w:rsidP="65D1BFA0">
      <w:pPr>
        <w:pStyle w:val="ListParagraph"/>
        <w:numPr>
          <w:ilvl w:val="1"/>
          <w:numId w:val="36"/>
        </w:numPr>
        <w:rPr>
          <w:rFonts w:ascii="Arial" w:hAnsi="Arial" w:cs="Arial"/>
        </w:rPr>
      </w:pPr>
      <w:r w:rsidRPr="65D1BFA0">
        <w:rPr>
          <w:rFonts w:ascii="Arial" w:hAnsi="Arial" w:cs="Arial"/>
        </w:rPr>
        <w:t>More opportunities to apply teaching to real life scenarios would be welcomed</w:t>
      </w:r>
    </w:p>
    <w:p w:rsidR="006E78C9" w:rsidRPr="008E4907" w:rsidRDefault="65D1BFA0" w:rsidP="65D1BFA0">
      <w:pPr>
        <w:pStyle w:val="ListParagraph"/>
        <w:numPr>
          <w:ilvl w:val="1"/>
          <w:numId w:val="36"/>
        </w:numPr>
        <w:rPr>
          <w:rFonts w:ascii="Arial" w:hAnsi="Arial" w:cs="Arial"/>
        </w:rPr>
      </w:pPr>
      <w:r w:rsidRPr="65D1BFA0">
        <w:rPr>
          <w:rFonts w:ascii="Arial" w:hAnsi="Arial" w:cs="Arial"/>
        </w:rPr>
        <w:t>Unjustifiably high fees</w:t>
      </w:r>
    </w:p>
    <w:p w:rsidR="127CD855" w:rsidRDefault="127CD855">
      <w:r>
        <w:br w:type="page"/>
      </w:r>
    </w:p>
    <w:p w:rsidR="00677363" w:rsidRDefault="00677363" w:rsidP="009D4000">
      <w:pPr>
        <w:pStyle w:val="Heading2"/>
        <w:rPr>
          <w:rFonts w:eastAsia="Times New Roman"/>
          <w:lang w:eastAsia="en-GB"/>
        </w:rPr>
      </w:pPr>
      <w:bookmarkStart w:id="13" w:name="_Toc531876657"/>
      <w:r w:rsidRPr="008E4907">
        <w:rPr>
          <w:rFonts w:eastAsia="Times New Roman"/>
          <w:lang w:eastAsia="en-GB"/>
        </w:rPr>
        <w:t>Chemistry</w:t>
      </w:r>
      <w:bookmarkEnd w:id="13"/>
    </w:p>
    <w:p w:rsidR="00DC1104" w:rsidRPr="00DC1104" w:rsidRDefault="00C514D4" w:rsidP="4F3FBDF6">
      <w:pPr>
        <w:rPr>
          <w:rFonts w:ascii="Arial" w:hAnsi="Arial" w:cs="Arial"/>
        </w:rPr>
      </w:pPr>
      <w:r>
        <w:rPr>
          <w:rFonts w:ascii="Arial" w:eastAsia="Times New Roman" w:hAnsi="Arial" w:cs="Arial"/>
        </w:rPr>
        <w:pict w14:anchorId="4F643E8B">
          <v:rect id="_x0000_i1036" style="width:442.25pt;height:1.5pt" o:hrpct="980" o:hralign="center" o:hrstd="t" o:hr="t" fillcolor="#a0a0a0" stroked="f"/>
        </w:pict>
      </w:r>
      <w:r w:rsidR="4F3FBDF6" w:rsidRPr="4F3FBDF6">
        <w:rPr>
          <w:rFonts w:ascii="Arial" w:hAnsi="Arial" w:cs="Arial"/>
        </w:rPr>
        <w:t>Attendance to SSCs was average. 86% of Reps attended at least one SSC, but Reps only attended around half of their SSCs on average. The department scheduled four SSCs across the academic year, which is good.</w:t>
      </w:r>
    </w:p>
    <w:p w:rsidR="00370F8C" w:rsidRPr="008E4907" w:rsidRDefault="00370F8C" w:rsidP="00370F8C">
      <w:pPr>
        <w:spacing w:line="240" w:lineRule="auto"/>
        <w:rPr>
          <w:rFonts w:ascii="Arial" w:eastAsia="Times New Roman" w:hAnsi="Arial" w:cs="Arial"/>
          <w:b/>
          <w:bCs/>
          <w:color w:val="000000"/>
          <w:lang w:eastAsia="en-GB"/>
        </w:rPr>
      </w:pPr>
      <w:r w:rsidRPr="008E4907">
        <w:rPr>
          <w:rFonts w:ascii="Arial" w:eastAsia="Times New Roman" w:hAnsi="Arial" w:cs="Arial"/>
          <w:b/>
          <w:bCs/>
          <w:color w:val="000000"/>
          <w:lang w:eastAsia="en-GB"/>
        </w:rPr>
        <w:t xml:space="preserve">Student-Staff Committee </w:t>
      </w:r>
      <w:r>
        <w:rPr>
          <w:rFonts w:ascii="Arial" w:eastAsia="Times New Roman" w:hAnsi="Arial" w:cs="Arial"/>
          <w:b/>
          <w:bCs/>
          <w:color w:val="000000"/>
          <w:lang w:eastAsia="en-GB"/>
        </w:rPr>
        <w:t>Actions</w:t>
      </w:r>
    </w:p>
    <w:p w:rsidR="006B5540" w:rsidRPr="006B5540" w:rsidRDefault="006B5540" w:rsidP="006B5540">
      <w:pPr>
        <w:rPr>
          <w:rFonts w:ascii="Arial" w:hAnsi="Arial" w:cs="Arial"/>
          <w:b/>
        </w:rPr>
      </w:pPr>
      <w:r w:rsidRPr="006B5540">
        <w:rPr>
          <w:rFonts w:ascii="Arial" w:hAnsi="Arial" w:cs="Arial"/>
          <w:b/>
        </w:rPr>
        <w:t>Here are a sample of the successes of this department’s course reps in the 2017/8 academic year:</w:t>
      </w:r>
    </w:p>
    <w:p w:rsidR="00677363" w:rsidRPr="008E4907" w:rsidRDefault="441562E8" w:rsidP="00677363">
      <w:pPr>
        <w:pStyle w:val="ListParagraph"/>
        <w:numPr>
          <w:ilvl w:val="0"/>
          <w:numId w:val="14"/>
        </w:numPr>
        <w:rPr>
          <w:rFonts w:ascii="Arial" w:hAnsi="Arial" w:cs="Arial"/>
        </w:rPr>
      </w:pPr>
      <w:r w:rsidRPr="441562E8">
        <w:rPr>
          <w:rFonts w:ascii="Arial" w:hAnsi="Arial" w:cs="Arial"/>
        </w:rPr>
        <w:t>Timetable posted weekly on GP computer room, following student request</w:t>
      </w:r>
    </w:p>
    <w:p w:rsidR="00677363" w:rsidRPr="008E4907" w:rsidRDefault="441562E8" w:rsidP="00677363">
      <w:pPr>
        <w:pStyle w:val="ListParagraph"/>
        <w:numPr>
          <w:ilvl w:val="0"/>
          <w:numId w:val="14"/>
        </w:numPr>
        <w:rPr>
          <w:rFonts w:ascii="Arial" w:hAnsi="Arial" w:cs="Arial"/>
        </w:rPr>
      </w:pPr>
      <w:r w:rsidRPr="441562E8">
        <w:rPr>
          <w:rFonts w:ascii="Arial" w:hAnsi="Arial" w:cs="Arial"/>
        </w:rPr>
        <w:t>Additional problem sheets uploaded to Blackboard</w:t>
      </w:r>
    </w:p>
    <w:p w:rsidR="00677363" w:rsidRPr="008E4907" w:rsidRDefault="441562E8" w:rsidP="00677363">
      <w:pPr>
        <w:pStyle w:val="ListParagraph"/>
        <w:numPr>
          <w:ilvl w:val="0"/>
          <w:numId w:val="14"/>
        </w:numPr>
        <w:rPr>
          <w:rFonts w:ascii="Arial" w:hAnsi="Arial" w:cs="Arial"/>
        </w:rPr>
      </w:pPr>
      <w:r w:rsidRPr="441562E8">
        <w:rPr>
          <w:rFonts w:ascii="Arial" w:hAnsi="Arial" w:cs="Arial"/>
        </w:rPr>
        <w:t>Turnaround time for feedback has been improved</w:t>
      </w:r>
    </w:p>
    <w:p w:rsidR="00677363" w:rsidRPr="008E4907" w:rsidRDefault="441562E8" w:rsidP="00677363">
      <w:pPr>
        <w:pStyle w:val="ListParagraph"/>
        <w:numPr>
          <w:ilvl w:val="0"/>
          <w:numId w:val="14"/>
        </w:numPr>
        <w:rPr>
          <w:rFonts w:ascii="Arial" w:hAnsi="Arial" w:cs="Arial"/>
        </w:rPr>
      </w:pPr>
      <w:r w:rsidRPr="441562E8">
        <w:rPr>
          <w:rFonts w:ascii="Arial" w:hAnsi="Arial" w:cs="Arial"/>
        </w:rPr>
        <w:t>Opening hours for the computer labs have been extended</w:t>
      </w:r>
    </w:p>
    <w:p w:rsidR="006B5540" w:rsidRDefault="006B5540" w:rsidP="00B612BF">
      <w:pPr>
        <w:rPr>
          <w:rFonts w:ascii="Arial" w:hAnsi="Arial" w:cs="Arial"/>
          <w:b/>
        </w:rPr>
      </w:pPr>
      <w:r w:rsidRPr="006B5540">
        <w:rPr>
          <w:rFonts w:ascii="Arial" w:hAnsi="Arial" w:cs="Arial"/>
          <w:b/>
        </w:rPr>
        <w:t>Here are a sample of the ongoing issues raised by students in this department:</w:t>
      </w:r>
    </w:p>
    <w:p w:rsidR="00677363" w:rsidRPr="008E4907" w:rsidRDefault="441562E8" w:rsidP="00677363">
      <w:pPr>
        <w:pStyle w:val="ListParagraph"/>
        <w:numPr>
          <w:ilvl w:val="0"/>
          <w:numId w:val="14"/>
        </w:numPr>
        <w:rPr>
          <w:rFonts w:ascii="Arial" w:hAnsi="Arial" w:cs="Arial"/>
        </w:rPr>
      </w:pPr>
      <w:r w:rsidRPr="441562E8">
        <w:rPr>
          <w:rFonts w:ascii="Arial" w:hAnsi="Arial" w:cs="Arial"/>
        </w:rPr>
        <w:t>Concerns over exam timetabling and multiple coinciding deadlines</w:t>
      </w:r>
    </w:p>
    <w:p w:rsidR="00677363" w:rsidRPr="008E4907" w:rsidRDefault="441562E8" w:rsidP="00677363">
      <w:pPr>
        <w:pStyle w:val="ListParagraph"/>
        <w:numPr>
          <w:ilvl w:val="0"/>
          <w:numId w:val="14"/>
        </w:numPr>
        <w:rPr>
          <w:rFonts w:ascii="Arial" w:hAnsi="Arial" w:cs="Arial"/>
        </w:rPr>
      </w:pPr>
      <w:r w:rsidRPr="441562E8">
        <w:rPr>
          <w:rFonts w:ascii="Arial" w:hAnsi="Arial" w:cs="Arial"/>
        </w:rPr>
        <w:t>Students requested that assignment feedback is made available before exams – clarify whether this is possible due to moderation?</w:t>
      </w:r>
    </w:p>
    <w:p w:rsidR="00677363" w:rsidRPr="008E4907" w:rsidRDefault="00C514D4" w:rsidP="00677363">
      <w:pPr>
        <w:jc w:val="center"/>
        <w:rPr>
          <w:rFonts w:ascii="Arial" w:eastAsia="Times New Roman" w:hAnsi="Arial" w:cs="Arial"/>
        </w:rPr>
      </w:pPr>
      <w:r>
        <w:rPr>
          <w:rFonts w:ascii="Arial" w:eastAsia="Times New Roman" w:hAnsi="Arial" w:cs="Arial"/>
        </w:rPr>
        <w:pict w14:anchorId="53C04857">
          <v:rect id="_x0000_i1037" style="width:442.25pt;height:1.5pt" o:hrpct="980" o:hralign="center" o:hrstd="t" o:hr="t" fillcolor="#a0a0a0" stroked="f"/>
        </w:pict>
      </w:r>
    </w:p>
    <w:p w:rsidR="00D040D8" w:rsidRPr="008E4907" w:rsidRDefault="00D040D8" w:rsidP="00D040D8">
      <w:pPr>
        <w:rPr>
          <w:rFonts w:ascii="Arial" w:hAnsi="Arial" w:cs="Arial"/>
          <w:b/>
        </w:rPr>
      </w:pPr>
      <w:r>
        <w:rPr>
          <w:rFonts w:ascii="Arial" w:hAnsi="Arial" w:cs="Arial"/>
          <w:b/>
        </w:rPr>
        <w:t>General Student Feedback</w:t>
      </w:r>
    </w:p>
    <w:p w:rsidR="00D040D8" w:rsidRPr="008E4907" w:rsidRDefault="441562E8" w:rsidP="4BF69E79">
      <w:pPr>
        <w:pStyle w:val="ListParagraph"/>
        <w:numPr>
          <w:ilvl w:val="0"/>
          <w:numId w:val="36"/>
        </w:numPr>
        <w:rPr>
          <w:rFonts w:ascii="Arial" w:hAnsi="Arial" w:cs="Arial"/>
          <w:b/>
          <w:bCs/>
        </w:rPr>
      </w:pPr>
      <w:r w:rsidRPr="441562E8">
        <w:rPr>
          <w:rFonts w:ascii="Arial" w:hAnsi="Arial" w:cs="Arial"/>
          <w:b/>
          <w:bCs/>
        </w:rPr>
        <w:t>Positives:</w:t>
      </w:r>
    </w:p>
    <w:p w:rsidR="00491E82" w:rsidRPr="008E4907" w:rsidRDefault="441562E8" w:rsidP="007F45D7">
      <w:pPr>
        <w:pStyle w:val="ListParagraph"/>
        <w:numPr>
          <w:ilvl w:val="1"/>
          <w:numId w:val="36"/>
        </w:numPr>
        <w:autoSpaceDE w:val="0"/>
        <w:autoSpaceDN w:val="0"/>
        <w:adjustRightInd w:val="0"/>
        <w:spacing w:after="0" w:line="240" w:lineRule="auto"/>
        <w:rPr>
          <w:rFonts w:ascii="Arial" w:hAnsi="Arial" w:cs="Arial"/>
        </w:rPr>
      </w:pPr>
      <w:r w:rsidRPr="441562E8">
        <w:rPr>
          <w:rFonts w:ascii="Arial" w:hAnsi="Arial" w:cs="Arial"/>
        </w:rPr>
        <w:t>Teaching staff listen to student feedback; staff are supportive and knowledgeable</w:t>
      </w:r>
    </w:p>
    <w:p w:rsidR="00491E82" w:rsidRPr="008E4907" w:rsidRDefault="441562E8" w:rsidP="4BF69E79">
      <w:pPr>
        <w:pStyle w:val="ListParagraph"/>
        <w:numPr>
          <w:ilvl w:val="1"/>
          <w:numId w:val="36"/>
        </w:numPr>
        <w:rPr>
          <w:rFonts w:ascii="Arial" w:hAnsi="Arial" w:cs="Arial"/>
          <w:b/>
          <w:bCs/>
        </w:rPr>
      </w:pPr>
      <w:r w:rsidRPr="441562E8">
        <w:rPr>
          <w:rFonts w:ascii="Arial" w:hAnsi="Arial" w:cs="Arial"/>
        </w:rPr>
        <w:t>Course interesting, diverse and challenging, with a range of different aspects (practical/lab time, biology modules, opportunity for placements)</w:t>
      </w:r>
    </w:p>
    <w:p w:rsidR="00D040D8" w:rsidRPr="008E4907" w:rsidRDefault="441562E8" w:rsidP="4BF69E79">
      <w:pPr>
        <w:pStyle w:val="ListParagraph"/>
        <w:numPr>
          <w:ilvl w:val="0"/>
          <w:numId w:val="36"/>
        </w:numPr>
        <w:rPr>
          <w:rFonts w:ascii="Arial" w:hAnsi="Arial" w:cs="Arial"/>
          <w:b/>
          <w:bCs/>
        </w:rPr>
      </w:pPr>
      <w:r w:rsidRPr="441562E8">
        <w:rPr>
          <w:rFonts w:ascii="Arial" w:hAnsi="Arial" w:cs="Arial"/>
          <w:b/>
          <w:bCs/>
        </w:rPr>
        <w:t>Negatives:</w:t>
      </w:r>
    </w:p>
    <w:p w:rsidR="00491E82" w:rsidRPr="008E4907" w:rsidRDefault="441562E8" w:rsidP="007F45D7">
      <w:pPr>
        <w:pStyle w:val="ListParagraph"/>
        <w:numPr>
          <w:ilvl w:val="1"/>
          <w:numId w:val="36"/>
        </w:numPr>
        <w:autoSpaceDE w:val="0"/>
        <w:autoSpaceDN w:val="0"/>
        <w:adjustRightInd w:val="0"/>
        <w:spacing w:after="0" w:line="240" w:lineRule="auto"/>
        <w:rPr>
          <w:rFonts w:ascii="Arial" w:hAnsi="Arial" w:cs="Arial"/>
        </w:rPr>
      </w:pPr>
      <w:r w:rsidRPr="441562E8">
        <w:rPr>
          <w:rFonts w:ascii="Arial" w:hAnsi="Arial" w:cs="Arial"/>
        </w:rPr>
        <w:t>Access to software/resources outside of University hours</w:t>
      </w:r>
    </w:p>
    <w:p w:rsidR="00491E82" w:rsidRPr="008E4907" w:rsidRDefault="441562E8" w:rsidP="007F45D7">
      <w:pPr>
        <w:pStyle w:val="ListParagraph"/>
        <w:numPr>
          <w:ilvl w:val="1"/>
          <w:numId w:val="36"/>
        </w:numPr>
        <w:autoSpaceDE w:val="0"/>
        <w:autoSpaceDN w:val="0"/>
        <w:adjustRightInd w:val="0"/>
        <w:spacing w:after="0" w:line="240" w:lineRule="auto"/>
        <w:rPr>
          <w:rFonts w:ascii="Arial" w:hAnsi="Arial" w:cs="Arial"/>
        </w:rPr>
      </w:pPr>
      <w:r w:rsidRPr="441562E8">
        <w:rPr>
          <w:rFonts w:ascii="Arial" w:hAnsi="Arial" w:cs="Arial"/>
        </w:rPr>
        <w:t>More up to date journal article resources</w:t>
      </w:r>
    </w:p>
    <w:p w:rsidR="00491E82" w:rsidRPr="008E4907" w:rsidRDefault="441562E8" w:rsidP="007F45D7">
      <w:pPr>
        <w:pStyle w:val="ListParagraph"/>
        <w:numPr>
          <w:ilvl w:val="1"/>
          <w:numId w:val="36"/>
        </w:numPr>
        <w:autoSpaceDE w:val="0"/>
        <w:autoSpaceDN w:val="0"/>
        <w:adjustRightInd w:val="0"/>
        <w:spacing w:after="0" w:line="240" w:lineRule="auto"/>
        <w:rPr>
          <w:rFonts w:ascii="Arial" w:hAnsi="Arial" w:cs="Arial"/>
        </w:rPr>
      </w:pPr>
      <w:r w:rsidRPr="441562E8">
        <w:rPr>
          <w:rFonts w:ascii="Arial" w:hAnsi="Arial" w:cs="Arial"/>
        </w:rPr>
        <w:t xml:space="preserve">Dedicated study spaces for Chemistry students for use between labs </w:t>
      </w:r>
    </w:p>
    <w:p w:rsidR="00491E82" w:rsidRPr="008E4907" w:rsidRDefault="441562E8" w:rsidP="4BF69E79">
      <w:pPr>
        <w:pStyle w:val="ListParagraph"/>
        <w:numPr>
          <w:ilvl w:val="1"/>
          <w:numId w:val="36"/>
        </w:numPr>
        <w:rPr>
          <w:rFonts w:ascii="Arial" w:hAnsi="Arial" w:cs="Arial"/>
          <w:b/>
          <w:bCs/>
        </w:rPr>
      </w:pPr>
      <w:r w:rsidRPr="441562E8">
        <w:rPr>
          <w:rFonts w:ascii="Arial" w:hAnsi="Arial" w:cs="Arial"/>
        </w:rPr>
        <w:t>Clashes with exam and coursework deadlines.</w:t>
      </w:r>
    </w:p>
    <w:p w:rsidR="00677363" w:rsidRPr="008E4907" w:rsidRDefault="00677363">
      <w:pPr>
        <w:rPr>
          <w:rFonts w:ascii="Arial" w:hAnsi="Arial" w:cs="Arial"/>
        </w:rPr>
      </w:pPr>
      <w:r w:rsidRPr="008E4907">
        <w:rPr>
          <w:rFonts w:ascii="Arial" w:hAnsi="Arial" w:cs="Arial"/>
        </w:rPr>
        <w:br w:type="page"/>
      </w:r>
    </w:p>
    <w:p w:rsidR="00677363" w:rsidRDefault="00677363" w:rsidP="009D4000">
      <w:pPr>
        <w:pStyle w:val="Heading2"/>
        <w:rPr>
          <w:rFonts w:eastAsia="Times New Roman"/>
          <w:lang w:eastAsia="en-GB"/>
        </w:rPr>
      </w:pPr>
      <w:bookmarkStart w:id="14" w:name="_Toc531876658"/>
      <w:r w:rsidRPr="008E4907">
        <w:rPr>
          <w:rFonts w:eastAsia="Times New Roman"/>
          <w:lang w:eastAsia="en-GB"/>
        </w:rPr>
        <w:t>Criminology</w:t>
      </w:r>
      <w:bookmarkEnd w:id="14"/>
    </w:p>
    <w:p w:rsidR="00DC1104" w:rsidRPr="00DC1104" w:rsidRDefault="00C514D4" w:rsidP="4F3FBDF6">
      <w:pPr>
        <w:rPr>
          <w:rFonts w:ascii="Arial" w:eastAsia="Times New Roman" w:hAnsi="Arial" w:cs="Arial"/>
          <w:b/>
          <w:bCs/>
          <w:color w:val="000000" w:themeColor="text1"/>
          <w:lang w:eastAsia="en-GB"/>
        </w:rPr>
      </w:pPr>
      <w:r>
        <w:rPr>
          <w:rFonts w:ascii="Arial" w:eastAsia="Times New Roman" w:hAnsi="Arial" w:cs="Arial"/>
        </w:rPr>
        <w:pict w14:anchorId="12A41663">
          <v:rect id="_x0000_i1038" style="width:442.25pt;height:1.5pt" o:hrpct="980" o:hralign="center" o:hrstd="t" o:hr="t" fillcolor="#a0a0a0" stroked="f"/>
        </w:pict>
      </w:r>
      <w:r w:rsidR="4F3FBDF6" w:rsidRPr="4F3FBDF6">
        <w:rPr>
          <w:rFonts w:ascii="Arial" w:eastAsia="Times New Roman" w:hAnsi="Arial" w:cs="Arial"/>
          <w:b/>
          <w:bCs/>
          <w:color w:val="000000" w:themeColor="text1"/>
          <w:lang w:eastAsia="en-GB"/>
        </w:rPr>
        <w:t>Student-Staff Committee Actions</w:t>
      </w:r>
    </w:p>
    <w:p w:rsidR="00DC1104" w:rsidRPr="00DC1104" w:rsidRDefault="4F3FBDF6" w:rsidP="4F3FBDF6">
      <w:pPr>
        <w:rPr>
          <w:rFonts w:ascii="Arial" w:hAnsi="Arial" w:cs="Arial"/>
        </w:rPr>
      </w:pPr>
      <w:r w:rsidRPr="4F3FBDF6">
        <w:rPr>
          <w:rFonts w:ascii="Arial" w:hAnsi="Arial" w:cs="Arial"/>
        </w:rPr>
        <w:t>Attendance at SSCs was fantastic at UG level but had room for improvement at PG level. Only one UG SSC and two PG SSCs were scheduled across the academic year, so there is great room for improvement from the department under the new Code of Practice.</w:t>
      </w:r>
    </w:p>
    <w:p w:rsidR="006B5540" w:rsidRPr="006B5540" w:rsidRDefault="006B5540" w:rsidP="006B5540">
      <w:pPr>
        <w:rPr>
          <w:rFonts w:ascii="Arial" w:hAnsi="Arial" w:cs="Arial"/>
          <w:b/>
        </w:rPr>
      </w:pPr>
      <w:r w:rsidRPr="006B5540">
        <w:rPr>
          <w:rFonts w:ascii="Arial" w:hAnsi="Arial" w:cs="Arial"/>
          <w:b/>
        </w:rPr>
        <w:t>Here are a sample of the successes of this department’s course reps in the 2017/8 academic year:</w:t>
      </w:r>
    </w:p>
    <w:p w:rsidR="00677363" w:rsidRPr="008E4907" w:rsidRDefault="441562E8" w:rsidP="00677363">
      <w:pPr>
        <w:pStyle w:val="ListParagraph"/>
        <w:numPr>
          <w:ilvl w:val="0"/>
          <w:numId w:val="15"/>
        </w:numPr>
        <w:rPr>
          <w:rFonts w:ascii="Arial" w:hAnsi="Arial" w:cs="Arial"/>
        </w:rPr>
      </w:pPr>
      <w:r w:rsidRPr="441562E8">
        <w:rPr>
          <w:rFonts w:ascii="Arial" w:hAnsi="Arial" w:cs="Arial"/>
        </w:rPr>
        <w:t>Reading list, tutorials and example assignments uploaded to Blackboard</w:t>
      </w:r>
    </w:p>
    <w:p w:rsidR="00677363" w:rsidRPr="008E4907" w:rsidRDefault="441562E8" w:rsidP="00677363">
      <w:pPr>
        <w:pStyle w:val="ListParagraph"/>
        <w:numPr>
          <w:ilvl w:val="0"/>
          <w:numId w:val="15"/>
        </w:numPr>
        <w:rPr>
          <w:rFonts w:ascii="Arial" w:hAnsi="Arial" w:cs="Arial"/>
        </w:rPr>
      </w:pPr>
      <w:r w:rsidRPr="441562E8">
        <w:rPr>
          <w:rFonts w:ascii="Arial" w:hAnsi="Arial" w:cs="Arial"/>
        </w:rPr>
        <w:t>Summary slides added at the end of lecture PowerPoints</w:t>
      </w:r>
    </w:p>
    <w:p w:rsidR="00677363" w:rsidRPr="008E4907" w:rsidRDefault="441562E8" w:rsidP="00677363">
      <w:pPr>
        <w:pStyle w:val="ListParagraph"/>
        <w:numPr>
          <w:ilvl w:val="0"/>
          <w:numId w:val="15"/>
        </w:numPr>
        <w:rPr>
          <w:rFonts w:ascii="Arial" w:hAnsi="Arial" w:cs="Arial"/>
        </w:rPr>
      </w:pPr>
      <w:r w:rsidRPr="441562E8">
        <w:rPr>
          <w:rFonts w:ascii="Arial" w:hAnsi="Arial" w:cs="Arial"/>
        </w:rPr>
        <w:t>Department kitchen space opened for students to work</w:t>
      </w:r>
    </w:p>
    <w:p w:rsidR="00677363" w:rsidRPr="008E4907" w:rsidRDefault="441562E8" w:rsidP="00677363">
      <w:pPr>
        <w:pStyle w:val="ListParagraph"/>
        <w:numPr>
          <w:ilvl w:val="0"/>
          <w:numId w:val="15"/>
        </w:numPr>
        <w:rPr>
          <w:rFonts w:ascii="Arial" w:hAnsi="Arial" w:cs="Arial"/>
        </w:rPr>
      </w:pPr>
      <w:r w:rsidRPr="441562E8">
        <w:rPr>
          <w:rFonts w:ascii="Arial" w:hAnsi="Arial" w:cs="Arial"/>
        </w:rPr>
        <w:t>In-text references added to lecture slides</w:t>
      </w:r>
    </w:p>
    <w:p w:rsidR="00677363" w:rsidRPr="008E4907" w:rsidRDefault="441562E8" w:rsidP="00677363">
      <w:pPr>
        <w:pStyle w:val="ListParagraph"/>
        <w:numPr>
          <w:ilvl w:val="0"/>
          <w:numId w:val="15"/>
        </w:numPr>
        <w:rPr>
          <w:rFonts w:ascii="Arial" w:hAnsi="Arial" w:cs="Arial"/>
        </w:rPr>
      </w:pPr>
      <w:r w:rsidRPr="441562E8">
        <w:rPr>
          <w:rFonts w:ascii="Arial" w:hAnsi="Arial" w:cs="Arial"/>
        </w:rPr>
        <w:t>Criminology Careers brochure and Careers Area added to Blackboard</w:t>
      </w:r>
    </w:p>
    <w:p w:rsidR="006B5540" w:rsidRDefault="006B5540" w:rsidP="00B612BF">
      <w:pPr>
        <w:rPr>
          <w:rFonts w:ascii="Arial" w:hAnsi="Arial" w:cs="Arial"/>
          <w:b/>
        </w:rPr>
      </w:pPr>
      <w:r w:rsidRPr="006B5540">
        <w:rPr>
          <w:rFonts w:ascii="Arial" w:hAnsi="Arial" w:cs="Arial"/>
          <w:b/>
        </w:rPr>
        <w:t>Here are a sample of the ongoing issues raised by students in this department:</w:t>
      </w:r>
    </w:p>
    <w:p w:rsidR="00677363" w:rsidRPr="008E4907" w:rsidRDefault="441562E8" w:rsidP="00677363">
      <w:pPr>
        <w:pStyle w:val="ListParagraph"/>
        <w:numPr>
          <w:ilvl w:val="0"/>
          <w:numId w:val="15"/>
        </w:numPr>
        <w:rPr>
          <w:rFonts w:ascii="Arial" w:hAnsi="Arial" w:cs="Arial"/>
        </w:rPr>
      </w:pPr>
      <w:r w:rsidRPr="441562E8">
        <w:rPr>
          <w:rFonts w:ascii="Arial" w:hAnsi="Arial" w:cs="Arial"/>
        </w:rPr>
        <w:t>Ongoing issues over Panopto lecture recordings being added to Blackboard</w:t>
      </w:r>
    </w:p>
    <w:p w:rsidR="00677363" w:rsidRPr="008E4907" w:rsidRDefault="441562E8" w:rsidP="00677363">
      <w:pPr>
        <w:pStyle w:val="ListParagraph"/>
        <w:numPr>
          <w:ilvl w:val="0"/>
          <w:numId w:val="15"/>
        </w:numPr>
        <w:rPr>
          <w:rFonts w:ascii="Arial" w:hAnsi="Arial" w:cs="Arial"/>
        </w:rPr>
      </w:pPr>
      <w:r w:rsidRPr="441562E8">
        <w:rPr>
          <w:rFonts w:ascii="Arial" w:hAnsi="Arial" w:cs="Arial"/>
        </w:rPr>
        <w:t>Careers session requested by students</w:t>
      </w:r>
    </w:p>
    <w:p w:rsidR="00677363" w:rsidRPr="008E4907" w:rsidRDefault="00C514D4" w:rsidP="00677363">
      <w:pPr>
        <w:jc w:val="center"/>
        <w:rPr>
          <w:rFonts w:ascii="Arial" w:eastAsia="Times New Roman" w:hAnsi="Arial" w:cs="Arial"/>
        </w:rPr>
      </w:pPr>
      <w:r>
        <w:rPr>
          <w:rFonts w:ascii="Arial" w:eastAsia="Times New Roman" w:hAnsi="Arial" w:cs="Arial"/>
        </w:rPr>
        <w:pict w14:anchorId="3BFB9334">
          <v:rect id="_x0000_i1039" style="width:442.25pt;height:1.5pt" o:hrpct="980" o:hralign="center" o:hrstd="t" o:hr="t" fillcolor="#a0a0a0" stroked="f"/>
        </w:pict>
      </w:r>
    </w:p>
    <w:p w:rsidR="00D040D8" w:rsidRPr="008E4907" w:rsidRDefault="00D040D8" w:rsidP="00D040D8">
      <w:pPr>
        <w:rPr>
          <w:rFonts w:ascii="Arial" w:hAnsi="Arial" w:cs="Arial"/>
          <w:b/>
        </w:rPr>
      </w:pPr>
      <w:r>
        <w:rPr>
          <w:rFonts w:ascii="Arial" w:hAnsi="Arial" w:cs="Arial"/>
          <w:b/>
        </w:rPr>
        <w:t>General Student Feedback</w:t>
      </w:r>
    </w:p>
    <w:p w:rsidR="00D040D8" w:rsidRPr="008E4907" w:rsidRDefault="441562E8" w:rsidP="4BF69E79">
      <w:pPr>
        <w:pStyle w:val="ListParagraph"/>
        <w:numPr>
          <w:ilvl w:val="0"/>
          <w:numId w:val="36"/>
        </w:numPr>
        <w:rPr>
          <w:rFonts w:ascii="Arial" w:hAnsi="Arial" w:cs="Arial"/>
          <w:b/>
          <w:bCs/>
        </w:rPr>
      </w:pPr>
      <w:r w:rsidRPr="441562E8">
        <w:rPr>
          <w:rFonts w:ascii="Arial" w:hAnsi="Arial" w:cs="Arial"/>
          <w:b/>
          <w:bCs/>
        </w:rPr>
        <w:t>Positives:</w:t>
      </w:r>
    </w:p>
    <w:p w:rsidR="004442E7" w:rsidRPr="008E4907" w:rsidRDefault="441562E8" w:rsidP="007F45D7">
      <w:pPr>
        <w:pStyle w:val="ListParagraph"/>
        <w:numPr>
          <w:ilvl w:val="1"/>
          <w:numId w:val="36"/>
        </w:numPr>
        <w:autoSpaceDE w:val="0"/>
        <w:autoSpaceDN w:val="0"/>
        <w:adjustRightInd w:val="0"/>
        <w:spacing w:after="0" w:line="240" w:lineRule="auto"/>
        <w:rPr>
          <w:rFonts w:ascii="Arial" w:hAnsi="Arial" w:cs="Arial"/>
        </w:rPr>
      </w:pPr>
      <w:r w:rsidRPr="441562E8">
        <w:rPr>
          <w:rFonts w:ascii="Arial" w:hAnsi="Arial" w:cs="Arial"/>
        </w:rPr>
        <w:t>Staff, including personal tutors, are supportive, friendly and enthusiastic</w:t>
      </w:r>
    </w:p>
    <w:p w:rsidR="004442E7" w:rsidRPr="008E4907" w:rsidRDefault="441562E8" w:rsidP="4BF69E79">
      <w:pPr>
        <w:pStyle w:val="ListParagraph"/>
        <w:numPr>
          <w:ilvl w:val="1"/>
          <w:numId w:val="36"/>
        </w:numPr>
        <w:rPr>
          <w:rFonts w:ascii="Arial" w:hAnsi="Arial" w:cs="Arial"/>
          <w:b/>
          <w:bCs/>
        </w:rPr>
      </w:pPr>
      <w:r w:rsidRPr="441562E8">
        <w:rPr>
          <w:rFonts w:ascii="Arial" w:hAnsi="Arial" w:cs="Arial"/>
        </w:rPr>
        <w:t>Interesting and diverse modules with excellent teaching</w:t>
      </w:r>
    </w:p>
    <w:p w:rsidR="00D040D8" w:rsidRPr="008E4907" w:rsidRDefault="441562E8" w:rsidP="4BF69E79">
      <w:pPr>
        <w:pStyle w:val="ListParagraph"/>
        <w:numPr>
          <w:ilvl w:val="0"/>
          <w:numId w:val="36"/>
        </w:numPr>
        <w:rPr>
          <w:rFonts w:ascii="Arial" w:hAnsi="Arial" w:cs="Arial"/>
          <w:b/>
          <w:bCs/>
        </w:rPr>
      </w:pPr>
      <w:r w:rsidRPr="441562E8">
        <w:rPr>
          <w:rFonts w:ascii="Arial" w:hAnsi="Arial" w:cs="Arial"/>
          <w:b/>
          <w:bCs/>
        </w:rPr>
        <w:t>Negatives:</w:t>
      </w:r>
    </w:p>
    <w:p w:rsidR="004442E7" w:rsidRPr="008E4907" w:rsidRDefault="441562E8" w:rsidP="007F45D7">
      <w:pPr>
        <w:pStyle w:val="ListParagraph"/>
        <w:numPr>
          <w:ilvl w:val="1"/>
          <w:numId w:val="36"/>
        </w:numPr>
        <w:autoSpaceDE w:val="0"/>
        <w:autoSpaceDN w:val="0"/>
        <w:adjustRightInd w:val="0"/>
        <w:spacing w:after="0" w:line="240" w:lineRule="auto"/>
        <w:rPr>
          <w:rFonts w:ascii="Arial" w:hAnsi="Arial" w:cs="Arial"/>
        </w:rPr>
      </w:pPr>
      <w:r w:rsidRPr="441562E8">
        <w:rPr>
          <w:rFonts w:ascii="Arial" w:hAnsi="Arial" w:cs="Arial"/>
        </w:rPr>
        <w:t>Improve standardisation of marking and feedback on coursework</w:t>
      </w:r>
    </w:p>
    <w:p w:rsidR="004442E7" w:rsidRPr="008E4907" w:rsidRDefault="441562E8" w:rsidP="007F45D7">
      <w:pPr>
        <w:pStyle w:val="ListParagraph"/>
        <w:numPr>
          <w:ilvl w:val="1"/>
          <w:numId w:val="36"/>
        </w:numPr>
        <w:autoSpaceDE w:val="0"/>
        <w:autoSpaceDN w:val="0"/>
        <w:adjustRightInd w:val="0"/>
        <w:spacing w:after="0" w:line="240" w:lineRule="auto"/>
        <w:rPr>
          <w:rFonts w:ascii="Arial" w:hAnsi="Arial" w:cs="Arial"/>
        </w:rPr>
      </w:pPr>
      <w:r w:rsidRPr="441562E8">
        <w:rPr>
          <w:rFonts w:ascii="Arial" w:hAnsi="Arial" w:cs="Arial"/>
        </w:rPr>
        <w:t>More diverse assessment to include examinations</w:t>
      </w:r>
    </w:p>
    <w:p w:rsidR="004442E7" w:rsidRPr="008E4907" w:rsidRDefault="441562E8" w:rsidP="4BF69E79">
      <w:pPr>
        <w:pStyle w:val="ListParagraph"/>
        <w:numPr>
          <w:ilvl w:val="1"/>
          <w:numId w:val="36"/>
        </w:numPr>
        <w:rPr>
          <w:rFonts w:ascii="Arial" w:hAnsi="Arial" w:cs="Arial"/>
          <w:b/>
          <w:bCs/>
        </w:rPr>
      </w:pPr>
      <w:r w:rsidRPr="441562E8">
        <w:rPr>
          <w:rFonts w:ascii="Arial" w:hAnsi="Arial" w:cs="Arial"/>
        </w:rPr>
        <w:t>Modules in areas such as media or sociology sometimes don't seem relevant</w:t>
      </w:r>
    </w:p>
    <w:p w:rsidR="00677363" w:rsidRPr="008E4907" w:rsidRDefault="00677363">
      <w:pPr>
        <w:rPr>
          <w:rFonts w:ascii="Arial" w:hAnsi="Arial" w:cs="Arial"/>
        </w:rPr>
      </w:pPr>
      <w:r w:rsidRPr="008E4907">
        <w:rPr>
          <w:rFonts w:ascii="Arial" w:hAnsi="Arial" w:cs="Arial"/>
        </w:rPr>
        <w:br w:type="page"/>
      </w:r>
    </w:p>
    <w:p w:rsidR="00677363" w:rsidRDefault="00677363" w:rsidP="009D4000">
      <w:pPr>
        <w:pStyle w:val="Heading2"/>
        <w:rPr>
          <w:rFonts w:eastAsia="Times New Roman"/>
          <w:lang w:eastAsia="en-GB"/>
        </w:rPr>
      </w:pPr>
      <w:bookmarkStart w:id="15" w:name="_Toc531876659"/>
      <w:r w:rsidRPr="008E4907">
        <w:rPr>
          <w:rFonts w:eastAsia="Times New Roman"/>
          <w:lang w:eastAsia="en-GB"/>
        </w:rPr>
        <w:t>Education</w:t>
      </w:r>
      <w:bookmarkEnd w:id="15"/>
    </w:p>
    <w:p w:rsidR="00DC1104" w:rsidRPr="00DC1104" w:rsidRDefault="00C514D4" w:rsidP="4F3FBDF6">
      <w:pPr>
        <w:rPr>
          <w:rFonts w:ascii="Arial" w:eastAsia="Times New Roman" w:hAnsi="Arial" w:cs="Arial"/>
        </w:rPr>
      </w:pPr>
      <w:r>
        <w:rPr>
          <w:rFonts w:ascii="Arial" w:eastAsia="Times New Roman" w:hAnsi="Arial" w:cs="Arial"/>
        </w:rPr>
        <w:pict w14:anchorId="3D4B176B">
          <v:rect id="_x0000_i1040" style="width:442.25pt;height:1.5pt" o:hrpct="980" o:hralign="center" o:hrstd="t" o:hr="t" fillcolor="#a0a0a0" stroked="f"/>
        </w:pict>
      </w:r>
      <w:r w:rsidR="4F3FBDF6" w:rsidRPr="4F3FBDF6">
        <w:rPr>
          <w:rFonts w:ascii="Arial" w:eastAsia="Times New Roman" w:hAnsi="Arial" w:cs="Arial"/>
        </w:rPr>
        <w:t>SSCs in the School of Education were generally very well attended, with almost all Reps present. Only two SSCs were planned last year due to placements and strikes, although this has been improved under the new Code of Practice.</w:t>
      </w:r>
    </w:p>
    <w:p w:rsidR="00370F8C" w:rsidRPr="008E4907" w:rsidRDefault="00370F8C" w:rsidP="00370F8C">
      <w:pPr>
        <w:spacing w:line="240" w:lineRule="auto"/>
        <w:rPr>
          <w:rFonts w:ascii="Arial" w:eastAsia="Times New Roman" w:hAnsi="Arial" w:cs="Arial"/>
          <w:b/>
          <w:bCs/>
          <w:color w:val="000000"/>
          <w:lang w:eastAsia="en-GB"/>
        </w:rPr>
      </w:pPr>
      <w:r w:rsidRPr="008E4907">
        <w:rPr>
          <w:rFonts w:ascii="Arial" w:eastAsia="Times New Roman" w:hAnsi="Arial" w:cs="Arial"/>
          <w:b/>
          <w:bCs/>
          <w:color w:val="000000"/>
          <w:lang w:eastAsia="en-GB"/>
        </w:rPr>
        <w:t xml:space="preserve">Student-Staff Committee </w:t>
      </w:r>
      <w:r>
        <w:rPr>
          <w:rFonts w:ascii="Arial" w:eastAsia="Times New Roman" w:hAnsi="Arial" w:cs="Arial"/>
          <w:b/>
          <w:bCs/>
          <w:color w:val="000000"/>
          <w:lang w:eastAsia="en-GB"/>
        </w:rPr>
        <w:t>Actions</w:t>
      </w:r>
    </w:p>
    <w:p w:rsidR="006B5540" w:rsidRPr="006B5540" w:rsidRDefault="006B5540" w:rsidP="006B5540">
      <w:pPr>
        <w:rPr>
          <w:rFonts w:ascii="Arial" w:hAnsi="Arial" w:cs="Arial"/>
          <w:b/>
        </w:rPr>
      </w:pPr>
      <w:r w:rsidRPr="006B5540">
        <w:rPr>
          <w:rFonts w:ascii="Arial" w:hAnsi="Arial" w:cs="Arial"/>
          <w:b/>
        </w:rPr>
        <w:t>Here are a sample of the successes of this department’s course reps in the 2017/8 academic year:</w:t>
      </w:r>
    </w:p>
    <w:p w:rsidR="00677363" w:rsidRPr="008E4907" w:rsidRDefault="441562E8" w:rsidP="00677363">
      <w:pPr>
        <w:pStyle w:val="ListParagraph"/>
        <w:numPr>
          <w:ilvl w:val="0"/>
          <w:numId w:val="16"/>
        </w:numPr>
        <w:rPr>
          <w:rFonts w:ascii="Arial" w:hAnsi="Arial" w:cs="Arial"/>
        </w:rPr>
      </w:pPr>
      <w:r w:rsidRPr="441562E8">
        <w:rPr>
          <w:rFonts w:ascii="Arial" w:hAnsi="Arial" w:cs="Arial"/>
        </w:rPr>
        <w:t>Wider variety and higher quantity of food options made available in Café North</w:t>
      </w:r>
    </w:p>
    <w:p w:rsidR="00677363" w:rsidRPr="008E4907" w:rsidRDefault="441562E8" w:rsidP="00677363">
      <w:pPr>
        <w:pStyle w:val="ListParagraph"/>
        <w:numPr>
          <w:ilvl w:val="0"/>
          <w:numId w:val="16"/>
        </w:numPr>
        <w:rPr>
          <w:rFonts w:ascii="Arial" w:hAnsi="Arial" w:cs="Arial"/>
        </w:rPr>
      </w:pPr>
      <w:r w:rsidRPr="441562E8">
        <w:rPr>
          <w:rFonts w:ascii="Arial" w:hAnsi="Arial" w:cs="Arial"/>
        </w:rPr>
        <w:t>Looked into PGCE hoodies but decided against this due to price and lack of demand</w:t>
      </w:r>
    </w:p>
    <w:p w:rsidR="00677363" w:rsidRPr="008E4907" w:rsidRDefault="441562E8" w:rsidP="00677363">
      <w:pPr>
        <w:pStyle w:val="ListParagraph"/>
        <w:numPr>
          <w:ilvl w:val="0"/>
          <w:numId w:val="16"/>
        </w:numPr>
        <w:rPr>
          <w:rFonts w:ascii="Arial" w:hAnsi="Arial" w:cs="Arial"/>
        </w:rPr>
      </w:pPr>
      <w:r w:rsidRPr="441562E8">
        <w:rPr>
          <w:rFonts w:ascii="Arial" w:eastAsia="Times New Roman" w:hAnsi="Arial" w:cs="Arial"/>
          <w:color w:val="000000" w:themeColor="text1"/>
          <w:lang w:eastAsia="en-GB"/>
        </w:rPr>
        <w:t>Clearer timetables and structure for phase 2 provided (PGCE)</w:t>
      </w:r>
    </w:p>
    <w:p w:rsidR="00677363" w:rsidRPr="008E4907" w:rsidRDefault="441562E8" w:rsidP="00677363">
      <w:pPr>
        <w:pStyle w:val="ListParagraph"/>
        <w:numPr>
          <w:ilvl w:val="0"/>
          <w:numId w:val="16"/>
        </w:numPr>
        <w:rPr>
          <w:rFonts w:ascii="Arial" w:hAnsi="Arial" w:cs="Arial"/>
        </w:rPr>
      </w:pPr>
      <w:r w:rsidRPr="441562E8">
        <w:rPr>
          <w:rFonts w:ascii="Arial" w:eastAsia="Times New Roman" w:hAnsi="Arial" w:cs="Arial"/>
          <w:color w:val="000000" w:themeColor="text1"/>
          <w:lang w:eastAsia="en-GB"/>
        </w:rPr>
        <w:t>Access to freshwater tap, kitchen and disabled toilets granted</w:t>
      </w:r>
    </w:p>
    <w:p w:rsidR="00B612BF" w:rsidRPr="005C4A90" w:rsidRDefault="441562E8" w:rsidP="006B5540">
      <w:pPr>
        <w:pStyle w:val="ListParagraph"/>
        <w:numPr>
          <w:ilvl w:val="0"/>
          <w:numId w:val="16"/>
        </w:numPr>
        <w:rPr>
          <w:rFonts w:ascii="Arial" w:hAnsi="Arial" w:cs="Arial"/>
        </w:rPr>
      </w:pPr>
      <w:r w:rsidRPr="441562E8">
        <w:rPr>
          <w:rFonts w:ascii="Arial" w:eastAsia="Times New Roman" w:hAnsi="Arial" w:cs="Arial"/>
          <w:color w:val="000000" w:themeColor="text1"/>
          <w:lang w:eastAsia="en-GB"/>
        </w:rPr>
        <w:t>Printers made available</w:t>
      </w:r>
    </w:p>
    <w:p w:rsidR="006B5540" w:rsidRDefault="006B5540" w:rsidP="00B612BF">
      <w:pPr>
        <w:rPr>
          <w:rFonts w:ascii="Arial" w:hAnsi="Arial" w:cs="Arial"/>
          <w:b/>
        </w:rPr>
      </w:pPr>
      <w:r w:rsidRPr="006B5540">
        <w:rPr>
          <w:rFonts w:ascii="Arial" w:hAnsi="Arial" w:cs="Arial"/>
          <w:b/>
        </w:rPr>
        <w:t>Here are a sample of the ongoing issues raised by students in this department:</w:t>
      </w:r>
    </w:p>
    <w:p w:rsidR="00677363" w:rsidRPr="008E4907" w:rsidRDefault="441562E8" w:rsidP="00677363">
      <w:pPr>
        <w:pStyle w:val="ListParagraph"/>
        <w:numPr>
          <w:ilvl w:val="0"/>
          <w:numId w:val="16"/>
        </w:numPr>
        <w:rPr>
          <w:rFonts w:ascii="Arial" w:hAnsi="Arial" w:cs="Arial"/>
        </w:rPr>
      </w:pPr>
      <w:r w:rsidRPr="441562E8">
        <w:rPr>
          <w:rFonts w:ascii="Arial" w:hAnsi="Arial" w:cs="Arial"/>
        </w:rPr>
        <w:t>International Education MA students complained over the lack of coursework and extra reading (distance-learning)</w:t>
      </w:r>
    </w:p>
    <w:p w:rsidR="00677363" w:rsidRPr="008E4907" w:rsidRDefault="441562E8" w:rsidP="00677363">
      <w:pPr>
        <w:pStyle w:val="ListParagraph"/>
        <w:numPr>
          <w:ilvl w:val="0"/>
          <w:numId w:val="16"/>
        </w:numPr>
        <w:rPr>
          <w:rFonts w:ascii="Arial" w:hAnsi="Arial" w:cs="Arial"/>
        </w:rPr>
      </w:pPr>
      <w:r w:rsidRPr="441562E8">
        <w:rPr>
          <w:rFonts w:ascii="Arial" w:hAnsi="Arial" w:cs="Arial"/>
        </w:rPr>
        <w:t>Interactive Whiteboards – students want both training, and access outside of timetabled hours</w:t>
      </w:r>
    </w:p>
    <w:p w:rsidR="00677363" w:rsidRPr="008E4907" w:rsidRDefault="441562E8" w:rsidP="00677363">
      <w:pPr>
        <w:pStyle w:val="ListParagraph"/>
        <w:numPr>
          <w:ilvl w:val="0"/>
          <w:numId w:val="16"/>
        </w:numPr>
        <w:rPr>
          <w:rFonts w:ascii="Arial" w:hAnsi="Arial" w:cs="Arial"/>
        </w:rPr>
      </w:pPr>
      <w:r w:rsidRPr="441562E8">
        <w:rPr>
          <w:rFonts w:ascii="Arial" w:hAnsi="Arial" w:cs="Arial"/>
        </w:rPr>
        <w:t>Have any changes been made regarding travel reimbursement for car drivers on placement?</w:t>
      </w:r>
    </w:p>
    <w:p w:rsidR="00677363" w:rsidRPr="008E4907" w:rsidRDefault="441562E8" w:rsidP="00677363">
      <w:pPr>
        <w:pStyle w:val="ListParagraph"/>
        <w:numPr>
          <w:ilvl w:val="0"/>
          <w:numId w:val="16"/>
        </w:numPr>
        <w:rPr>
          <w:rFonts w:ascii="Arial" w:hAnsi="Arial" w:cs="Arial"/>
        </w:rPr>
      </w:pPr>
      <w:r w:rsidRPr="441562E8">
        <w:rPr>
          <w:rFonts w:ascii="Arial" w:hAnsi="Arial" w:cs="Arial"/>
        </w:rPr>
        <w:t>Issues with electronic sign in not registering – staff reported these will be fixed for 2018/9 academic year</w:t>
      </w:r>
    </w:p>
    <w:p w:rsidR="00677363" w:rsidRPr="008E4907" w:rsidRDefault="00C514D4" w:rsidP="00677363">
      <w:pPr>
        <w:jc w:val="center"/>
        <w:rPr>
          <w:rFonts w:ascii="Arial" w:eastAsia="Times New Roman" w:hAnsi="Arial" w:cs="Arial"/>
        </w:rPr>
      </w:pPr>
      <w:r>
        <w:rPr>
          <w:rFonts w:ascii="Arial" w:eastAsia="Times New Roman" w:hAnsi="Arial" w:cs="Arial"/>
        </w:rPr>
        <w:pict w14:anchorId="04CE426F">
          <v:rect id="_x0000_i1041" style="width:442.25pt;height:1.5pt" o:hrpct="980" o:hralign="center" o:hrstd="t" o:hr="t" fillcolor="#a0a0a0" stroked="f"/>
        </w:pict>
      </w:r>
    </w:p>
    <w:p w:rsidR="00D040D8" w:rsidRPr="00D040D8" w:rsidRDefault="441562E8" w:rsidP="00D040D8">
      <w:pPr>
        <w:pStyle w:val="ListParagraph"/>
        <w:numPr>
          <w:ilvl w:val="0"/>
          <w:numId w:val="16"/>
        </w:numPr>
        <w:rPr>
          <w:rFonts w:ascii="Arial" w:hAnsi="Arial" w:cs="Arial"/>
        </w:rPr>
      </w:pPr>
      <w:r w:rsidRPr="441562E8">
        <w:rPr>
          <w:rFonts w:ascii="Arial" w:eastAsia="Times New Roman" w:hAnsi="Arial" w:cs="Arial"/>
          <w:color w:val="000000" w:themeColor="text1"/>
          <w:lang w:eastAsia="en-GB"/>
        </w:rPr>
        <w:t>Majority of issues raised by Reps are minor, and quickly resolved (e.g. lecture slides need uploading, timetable changes)</w:t>
      </w:r>
    </w:p>
    <w:p w:rsidR="00D040D8" w:rsidRPr="00D040D8" w:rsidRDefault="441562E8" w:rsidP="00D040D8">
      <w:pPr>
        <w:pStyle w:val="ListParagraph"/>
        <w:numPr>
          <w:ilvl w:val="0"/>
          <w:numId w:val="16"/>
        </w:numPr>
        <w:rPr>
          <w:rFonts w:ascii="Arial" w:hAnsi="Arial" w:cs="Arial"/>
        </w:rPr>
      </w:pPr>
      <w:r w:rsidRPr="441562E8">
        <w:rPr>
          <w:rFonts w:ascii="Arial" w:hAnsi="Arial" w:cs="Arial"/>
        </w:rPr>
        <w:t>Many issues concerning induction – noted for this academic year</w:t>
      </w:r>
    </w:p>
    <w:p w:rsidR="00D040D8" w:rsidRPr="006B5540" w:rsidRDefault="441562E8" w:rsidP="00D040D8">
      <w:pPr>
        <w:pStyle w:val="ListParagraph"/>
        <w:numPr>
          <w:ilvl w:val="0"/>
          <w:numId w:val="16"/>
        </w:numPr>
        <w:rPr>
          <w:rFonts w:ascii="Arial" w:hAnsi="Arial" w:cs="Arial"/>
        </w:rPr>
      </w:pPr>
      <w:r w:rsidRPr="441562E8">
        <w:rPr>
          <w:rFonts w:ascii="Arial" w:eastAsia="Times New Roman" w:hAnsi="Arial" w:cs="Arial"/>
          <w:color w:val="000000" w:themeColor="text1"/>
          <w:lang w:eastAsia="en-GB"/>
        </w:rPr>
        <w:t>All serious issues actioned</w:t>
      </w:r>
    </w:p>
    <w:p w:rsidR="00677363" w:rsidRPr="008E4907" w:rsidRDefault="00677363">
      <w:pPr>
        <w:rPr>
          <w:rFonts w:ascii="Arial" w:hAnsi="Arial" w:cs="Arial"/>
        </w:rPr>
      </w:pPr>
      <w:r w:rsidRPr="008E4907">
        <w:rPr>
          <w:rFonts w:ascii="Arial" w:hAnsi="Arial" w:cs="Arial"/>
        </w:rPr>
        <w:br w:type="page"/>
      </w:r>
    </w:p>
    <w:p w:rsidR="00677363" w:rsidRDefault="00677363" w:rsidP="009D4000">
      <w:pPr>
        <w:pStyle w:val="Heading2"/>
      </w:pPr>
      <w:bookmarkStart w:id="16" w:name="_Toc531876660"/>
      <w:r w:rsidRPr="008E4907">
        <w:t>Engineering</w:t>
      </w:r>
      <w:bookmarkEnd w:id="16"/>
    </w:p>
    <w:p w:rsidR="00DC1104" w:rsidRPr="00DC1104" w:rsidRDefault="00C514D4" w:rsidP="4F3FBDF6">
      <w:pPr>
        <w:rPr>
          <w:rFonts w:ascii="Arial" w:hAnsi="Arial" w:cs="Arial"/>
        </w:rPr>
      </w:pPr>
      <w:r>
        <w:rPr>
          <w:rFonts w:ascii="Arial" w:eastAsia="Times New Roman" w:hAnsi="Arial" w:cs="Arial"/>
        </w:rPr>
        <w:pict w14:anchorId="77D758A3">
          <v:rect id="_x0000_i1042" style="width:442.25pt;height:1.5pt" o:hrpct="980" o:hralign="center" o:hrstd="t" o:hr="t" fillcolor="#a0a0a0" stroked="f"/>
        </w:pict>
      </w:r>
      <w:r w:rsidR="4F3FBDF6" w:rsidRPr="4F3FBDF6">
        <w:rPr>
          <w:rFonts w:ascii="Arial" w:hAnsi="Arial" w:cs="Arial"/>
        </w:rPr>
        <w:t>Attendance to SSCs was average, with Reps attending around 60% of their SSCs on average. The department scheduled a good number of SSCs, although there is room for improvement under the new Code of Practice.</w:t>
      </w:r>
    </w:p>
    <w:p w:rsidR="00370F8C" w:rsidRPr="008E4907" w:rsidRDefault="00370F8C" w:rsidP="00370F8C">
      <w:pPr>
        <w:spacing w:line="240" w:lineRule="auto"/>
        <w:rPr>
          <w:rFonts w:ascii="Arial" w:eastAsia="Times New Roman" w:hAnsi="Arial" w:cs="Arial"/>
          <w:b/>
          <w:bCs/>
          <w:color w:val="000000"/>
          <w:lang w:eastAsia="en-GB"/>
        </w:rPr>
      </w:pPr>
      <w:r w:rsidRPr="008E4907">
        <w:rPr>
          <w:rFonts w:ascii="Arial" w:eastAsia="Times New Roman" w:hAnsi="Arial" w:cs="Arial"/>
          <w:b/>
          <w:bCs/>
          <w:color w:val="000000"/>
          <w:lang w:eastAsia="en-GB"/>
        </w:rPr>
        <w:t xml:space="preserve">Student-Staff Committee </w:t>
      </w:r>
      <w:r>
        <w:rPr>
          <w:rFonts w:ascii="Arial" w:eastAsia="Times New Roman" w:hAnsi="Arial" w:cs="Arial"/>
          <w:b/>
          <w:bCs/>
          <w:color w:val="000000"/>
          <w:lang w:eastAsia="en-GB"/>
        </w:rPr>
        <w:t>Actions</w:t>
      </w:r>
    </w:p>
    <w:p w:rsidR="006B5540" w:rsidRPr="006B5540" w:rsidRDefault="006B5540" w:rsidP="006B5540">
      <w:pPr>
        <w:rPr>
          <w:rFonts w:ascii="Arial" w:hAnsi="Arial" w:cs="Arial"/>
          <w:b/>
        </w:rPr>
      </w:pPr>
      <w:r w:rsidRPr="006B5540">
        <w:rPr>
          <w:rFonts w:ascii="Arial" w:hAnsi="Arial" w:cs="Arial"/>
          <w:b/>
        </w:rPr>
        <w:t>Here are a sample of the successes of this department’s course reps in the 2017/8 academic year:</w:t>
      </w:r>
    </w:p>
    <w:p w:rsidR="00677363" w:rsidRPr="008E4907" w:rsidRDefault="441562E8" w:rsidP="00677363">
      <w:pPr>
        <w:pStyle w:val="ListParagraph"/>
        <w:numPr>
          <w:ilvl w:val="0"/>
          <w:numId w:val="17"/>
        </w:numPr>
        <w:rPr>
          <w:rFonts w:ascii="Arial" w:hAnsi="Arial" w:cs="Arial"/>
        </w:rPr>
      </w:pPr>
      <w:r w:rsidRPr="441562E8">
        <w:rPr>
          <w:rFonts w:ascii="Arial" w:hAnsi="Arial" w:cs="Arial"/>
        </w:rPr>
        <w:t>More core textbooks provided in the library (2</w:t>
      </w:r>
      <w:r w:rsidRPr="441562E8">
        <w:rPr>
          <w:rFonts w:ascii="Arial" w:hAnsi="Arial" w:cs="Arial"/>
          <w:vertAlign w:val="superscript"/>
        </w:rPr>
        <w:t>nd</w:t>
      </w:r>
      <w:r w:rsidRPr="441562E8">
        <w:rPr>
          <w:rFonts w:ascii="Arial" w:hAnsi="Arial" w:cs="Arial"/>
        </w:rPr>
        <w:t xml:space="preserve"> Yr.)</w:t>
      </w:r>
    </w:p>
    <w:p w:rsidR="00677363" w:rsidRPr="008E4907" w:rsidRDefault="441562E8" w:rsidP="00677363">
      <w:pPr>
        <w:pStyle w:val="ListParagraph"/>
        <w:numPr>
          <w:ilvl w:val="0"/>
          <w:numId w:val="17"/>
        </w:numPr>
        <w:rPr>
          <w:rFonts w:ascii="Arial" w:hAnsi="Arial" w:cs="Arial"/>
        </w:rPr>
      </w:pPr>
      <w:r w:rsidRPr="441562E8">
        <w:rPr>
          <w:rFonts w:ascii="Arial" w:hAnsi="Arial" w:cs="Arial"/>
        </w:rPr>
        <w:t>Reading lists and lecture slides updated on Blackboard</w:t>
      </w:r>
    </w:p>
    <w:p w:rsidR="00677363" w:rsidRPr="008E4907" w:rsidRDefault="441562E8" w:rsidP="00677363">
      <w:pPr>
        <w:pStyle w:val="ListParagraph"/>
        <w:numPr>
          <w:ilvl w:val="0"/>
          <w:numId w:val="17"/>
        </w:numPr>
        <w:rPr>
          <w:rFonts w:ascii="Arial" w:hAnsi="Arial" w:cs="Arial"/>
        </w:rPr>
      </w:pPr>
      <w:r w:rsidRPr="441562E8">
        <w:rPr>
          <w:rFonts w:ascii="Arial" w:eastAsia="Times New Roman" w:hAnsi="Arial" w:cs="Arial"/>
          <w:color w:val="000000" w:themeColor="text1"/>
          <w:lang w:eastAsia="en-GB"/>
        </w:rPr>
        <w:t>Engineering PGT exam papers uploaded online in response to students asking for help with preparations for January exams</w:t>
      </w:r>
    </w:p>
    <w:p w:rsidR="00677363" w:rsidRPr="008E4907" w:rsidRDefault="441562E8" w:rsidP="00677363">
      <w:pPr>
        <w:pStyle w:val="ListParagraph"/>
        <w:numPr>
          <w:ilvl w:val="0"/>
          <w:numId w:val="17"/>
        </w:numPr>
        <w:rPr>
          <w:rFonts w:ascii="Arial" w:hAnsi="Arial" w:cs="Arial"/>
        </w:rPr>
      </w:pPr>
      <w:r w:rsidRPr="441562E8">
        <w:rPr>
          <w:rFonts w:ascii="Arial" w:hAnsi="Arial" w:cs="Arial"/>
        </w:rPr>
        <w:t>Head of Department/Director of Learning and Teaching Report on ‘NSS Outcomes and Response’ – findings per year group made available to student</w:t>
      </w:r>
    </w:p>
    <w:p w:rsidR="00677363" w:rsidRPr="008E4907" w:rsidRDefault="441562E8" w:rsidP="00677363">
      <w:pPr>
        <w:pStyle w:val="ListParagraph"/>
        <w:numPr>
          <w:ilvl w:val="0"/>
          <w:numId w:val="17"/>
        </w:numPr>
        <w:rPr>
          <w:rFonts w:ascii="Arial" w:hAnsi="Arial" w:cs="Arial"/>
        </w:rPr>
      </w:pPr>
      <w:r w:rsidRPr="441562E8">
        <w:rPr>
          <w:rFonts w:ascii="Arial" w:hAnsi="Arial" w:cs="Arial"/>
        </w:rPr>
        <w:t>Clearer information made available on Blackboard for specific modules</w:t>
      </w:r>
    </w:p>
    <w:p w:rsidR="00677363" w:rsidRPr="008E4907" w:rsidRDefault="441562E8" w:rsidP="00677363">
      <w:pPr>
        <w:pStyle w:val="ListParagraph"/>
        <w:numPr>
          <w:ilvl w:val="0"/>
          <w:numId w:val="17"/>
        </w:numPr>
        <w:rPr>
          <w:rFonts w:ascii="Arial" w:hAnsi="Arial" w:cs="Arial"/>
        </w:rPr>
      </w:pPr>
      <w:r w:rsidRPr="441562E8">
        <w:rPr>
          <w:rFonts w:ascii="Arial" w:hAnsi="Arial" w:cs="Arial"/>
        </w:rPr>
        <w:t>Lecture time rescheduled, which improved issues of overcrowding</w:t>
      </w:r>
    </w:p>
    <w:p w:rsidR="00677363" w:rsidRPr="008E4907" w:rsidRDefault="441562E8" w:rsidP="00677363">
      <w:pPr>
        <w:pStyle w:val="ListParagraph"/>
        <w:numPr>
          <w:ilvl w:val="0"/>
          <w:numId w:val="17"/>
        </w:numPr>
        <w:rPr>
          <w:rFonts w:ascii="Arial" w:hAnsi="Arial" w:cs="Arial"/>
        </w:rPr>
      </w:pPr>
      <w:r w:rsidRPr="441562E8">
        <w:rPr>
          <w:rFonts w:ascii="Arial" w:hAnsi="Arial" w:cs="Arial"/>
        </w:rPr>
        <w:t>Extra revision sessions scheduled on student request</w:t>
      </w:r>
    </w:p>
    <w:p w:rsidR="00677363" w:rsidRPr="008E4907" w:rsidRDefault="441562E8" w:rsidP="00677363">
      <w:pPr>
        <w:pStyle w:val="ListParagraph"/>
        <w:numPr>
          <w:ilvl w:val="0"/>
          <w:numId w:val="17"/>
        </w:numPr>
        <w:rPr>
          <w:rFonts w:ascii="Arial" w:hAnsi="Arial" w:cs="Arial"/>
        </w:rPr>
      </w:pPr>
      <w:r w:rsidRPr="441562E8">
        <w:rPr>
          <w:rFonts w:ascii="Arial" w:hAnsi="Arial" w:cs="Arial"/>
        </w:rPr>
        <w:t>Exam mark schemes uploaded to Blackboard</w:t>
      </w:r>
    </w:p>
    <w:p w:rsidR="00677363" w:rsidRPr="008E4907" w:rsidRDefault="441562E8" w:rsidP="00677363">
      <w:pPr>
        <w:pStyle w:val="ListParagraph"/>
        <w:numPr>
          <w:ilvl w:val="0"/>
          <w:numId w:val="17"/>
        </w:numPr>
        <w:rPr>
          <w:rFonts w:ascii="Arial" w:hAnsi="Arial" w:cs="Arial"/>
        </w:rPr>
      </w:pPr>
      <w:r w:rsidRPr="441562E8">
        <w:rPr>
          <w:rFonts w:ascii="Arial" w:hAnsi="Arial" w:cs="Arial"/>
        </w:rPr>
        <w:t>Lectures made more interactive, and time is better utilised</w:t>
      </w:r>
    </w:p>
    <w:p w:rsidR="00677363" w:rsidRPr="008E4907" w:rsidRDefault="4F3FBDF6" w:rsidP="4F3FBDF6">
      <w:pPr>
        <w:pStyle w:val="ListParagraph"/>
        <w:numPr>
          <w:ilvl w:val="0"/>
          <w:numId w:val="17"/>
        </w:numPr>
        <w:rPr>
          <w:rFonts w:ascii="Arial" w:hAnsi="Arial" w:cs="Arial"/>
        </w:rPr>
      </w:pPr>
      <w:r w:rsidRPr="4F3FBDF6">
        <w:rPr>
          <w:rFonts w:ascii="Arial" w:hAnsi="Arial" w:cs="Arial"/>
        </w:rPr>
        <w:t>MatLab Lecture capture implemented</w:t>
      </w:r>
    </w:p>
    <w:p w:rsidR="006B5540" w:rsidRDefault="006B5540" w:rsidP="00677363">
      <w:pPr>
        <w:rPr>
          <w:rFonts w:ascii="Arial" w:hAnsi="Arial" w:cs="Arial"/>
          <w:b/>
        </w:rPr>
      </w:pPr>
      <w:r w:rsidRPr="006B5540">
        <w:rPr>
          <w:rFonts w:ascii="Arial" w:hAnsi="Arial" w:cs="Arial"/>
          <w:b/>
        </w:rPr>
        <w:t>Here are a sample of the ongoing issues raised by students in this department:</w:t>
      </w:r>
    </w:p>
    <w:p w:rsidR="00677363" w:rsidRPr="008E4907" w:rsidRDefault="441562E8" w:rsidP="00677363">
      <w:pPr>
        <w:pStyle w:val="ListParagraph"/>
        <w:numPr>
          <w:ilvl w:val="0"/>
          <w:numId w:val="17"/>
        </w:numPr>
        <w:rPr>
          <w:rFonts w:ascii="Arial" w:hAnsi="Arial" w:cs="Arial"/>
        </w:rPr>
      </w:pPr>
      <w:r w:rsidRPr="441562E8">
        <w:rPr>
          <w:rFonts w:ascii="Arial" w:hAnsi="Arial" w:cs="Arial"/>
        </w:rPr>
        <w:t>Issues with staff rushing through material and lectures finishing early – has this been rectified this year?</w:t>
      </w:r>
    </w:p>
    <w:p w:rsidR="00677363" w:rsidRPr="008E4907" w:rsidRDefault="441562E8" w:rsidP="00677363">
      <w:pPr>
        <w:pStyle w:val="ListParagraph"/>
        <w:numPr>
          <w:ilvl w:val="0"/>
          <w:numId w:val="17"/>
        </w:numPr>
        <w:rPr>
          <w:rFonts w:ascii="Arial" w:hAnsi="Arial" w:cs="Arial"/>
        </w:rPr>
      </w:pPr>
      <w:r w:rsidRPr="441562E8">
        <w:rPr>
          <w:rFonts w:ascii="Arial" w:hAnsi="Arial" w:cs="Arial"/>
        </w:rPr>
        <w:t>Student concerns that seminars are intimidating and non-interactive</w:t>
      </w:r>
    </w:p>
    <w:p w:rsidR="00677363" w:rsidRPr="008E4907" w:rsidRDefault="441562E8" w:rsidP="00677363">
      <w:pPr>
        <w:pStyle w:val="ListParagraph"/>
        <w:numPr>
          <w:ilvl w:val="0"/>
          <w:numId w:val="17"/>
        </w:numPr>
        <w:rPr>
          <w:rFonts w:ascii="Arial" w:hAnsi="Arial" w:cs="Arial"/>
        </w:rPr>
      </w:pPr>
      <w:r w:rsidRPr="441562E8">
        <w:rPr>
          <w:rFonts w:ascii="Arial" w:hAnsi="Arial" w:cs="Arial"/>
        </w:rPr>
        <w:t>Feedback on Engineering Society revision sessions was very positive, although staff would not get involved</w:t>
      </w:r>
    </w:p>
    <w:p w:rsidR="00677363" w:rsidRPr="008E4907" w:rsidRDefault="441562E8" w:rsidP="00677363">
      <w:pPr>
        <w:pStyle w:val="ListParagraph"/>
        <w:numPr>
          <w:ilvl w:val="0"/>
          <w:numId w:val="17"/>
        </w:numPr>
        <w:rPr>
          <w:rFonts w:ascii="Arial" w:hAnsi="Arial" w:cs="Arial"/>
        </w:rPr>
      </w:pPr>
      <w:r w:rsidRPr="441562E8">
        <w:rPr>
          <w:rFonts w:ascii="Arial" w:hAnsi="Arial" w:cs="Arial"/>
        </w:rPr>
        <w:t>Vague feedback and inconsistent marking (1</w:t>
      </w:r>
      <w:r w:rsidRPr="441562E8">
        <w:rPr>
          <w:rFonts w:ascii="Arial" w:hAnsi="Arial" w:cs="Arial"/>
          <w:vertAlign w:val="superscript"/>
        </w:rPr>
        <w:t>st</w:t>
      </w:r>
      <w:r w:rsidRPr="441562E8">
        <w:rPr>
          <w:rFonts w:ascii="Arial" w:hAnsi="Arial" w:cs="Arial"/>
        </w:rPr>
        <w:t>/2</w:t>
      </w:r>
      <w:r w:rsidRPr="441562E8">
        <w:rPr>
          <w:rFonts w:ascii="Arial" w:hAnsi="Arial" w:cs="Arial"/>
          <w:vertAlign w:val="superscript"/>
        </w:rPr>
        <w:t>nd</w:t>
      </w:r>
      <w:r w:rsidRPr="441562E8">
        <w:rPr>
          <w:rFonts w:ascii="Arial" w:hAnsi="Arial" w:cs="Arial"/>
        </w:rPr>
        <w:t xml:space="preserve"> Yr.)</w:t>
      </w:r>
    </w:p>
    <w:p w:rsidR="00677363" w:rsidRPr="008E4907" w:rsidRDefault="00C514D4" w:rsidP="00677363">
      <w:pPr>
        <w:jc w:val="center"/>
        <w:rPr>
          <w:rFonts w:ascii="Arial" w:eastAsia="Times New Roman" w:hAnsi="Arial" w:cs="Arial"/>
        </w:rPr>
      </w:pPr>
      <w:r>
        <w:rPr>
          <w:rFonts w:ascii="Arial" w:eastAsia="Times New Roman" w:hAnsi="Arial" w:cs="Arial"/>
        </w:rPr>
        <w:pict w14:anchorId="1B706DE3">
          <v:rect id="_x0000_i1043" style="width:442.25pt;height:1.5pt" o:hrpct="980" o:hralign="center" o:hrstd="t" o:hr="t" fillcolor="#a0a0a0" stroked="f"/>
        </w:pict>
      </w:r>
    </w:p>
    <w:p w:rsidR="00593CB1" w:rsidRPr="008E4907" w:rsidRDefault="00593CB1" w:rsidP="00593CB1">
      <w:pPr>
        <w:rPr>
          <w:rFonts w:ascii="Arial" w:hAnsi="Arial" w:cs="Arial"/>
          <w:b/>
        </w:rPr>
      </w:pPr>
      <w:r>
        <w:rPr>
          <w:rFonts w:ascii="Arial" w:hAnsi="Arial" w:cs="Arial"/>
          <w:b/>
        </w:rPr>
        <w:t>General Student Feedback</w:t>
      </w:r>
    </w:p>
    <w:p w:rsidR="00593CB1" w:rsidRPr="008E4907" w:rsidRDefault="441562E8" w:rsidP="4BF69E79">
      <w:pPr>
        <w:pStyle w:val="ListParagraph"/>
        <w:numPr>
          <w:ilvl w:val="0"/>
          <w:numId w:val="36"/>
        </w:numPr>
        <w:rPr>
          <w:rFonts w:ascii="Arial" w:hAnsi="Arial" w:cs="Arial"/>
          <w:b/>
          <w:bCs/>
        </w:rPr>
      </w:pPr>
      <w:r w:rsidRPr="441562E8">
        <w:rPr>
          <w:rFonts w:ascii="Arial" w:hAnsi="Arial" w:cs="Arial"/>
          <w:b/>
          <w:bCs/>
        </w:rPr>
        <w:t>Positives:</w:t>
      </w:r>
    </w:p>
    <w:p w:rsidR="003A362E" w:rsidRPr="008E4907" w:rsidRDefault="441562E8" w:rsidP="007F45D7">
      <w:pPr>
        <w:pStyle w:val="ListParagraph"/>
        <w:numPr>
          <w:ilvl w:val="1"/>
          <w:numId w:val="36"/>
        </w:numPr>
        <w:autoSpaceDE w:val="0"/>
        <w:autoSpaceDN w:val="0"/>
        <w:adjustRightInd w:val="0"/>
        <w:spacing w:after="0" w:line="240" w:lineRule="auto"/>
        <w:rPr>
          <w:rFonts w:ascii="Arial" w:hAnsi="Arial" w:cs="Arial"/>
        </w:rPr>
      </w:pPr>
      <w:r w:rsidRPr="441562E8">
        <w:rPr>
          <w:rFonts w:ascii="Arial" w:hAnsi="Arial" w:cs="Arial"/>
        </w:rPr>
        <w:t xml:space="preserve">Open door policy for office hours </w:t>
      </w:r>
    </w:p>
    <w:p w:rsidR="003A362E" w:rsidRPr="008E4907" w:rsidRDefault="441562E8" w:rsidP="4BF69E79">
      <w:pPr>
        <w:pStyle w:val="ListParagraph"/>
        <w:numPr>
          <w:ilvl w:val="1"/>
          <w:numId w:val="36"/>
        </w:numPr>
        <w:rPr>
          <w:rFonts w:ascii="Arial" w:hAnsi="Arial" w:cs="Arial"/>
          <w:b/>
          <w:bCs/>
        </w:rPr>
      </w:pPr>
      <w:r w:rsidRPr="441562E8">
        <w:rPr>
          <w:rFonts w:ascii="Arial" w:hAnsi="Arial" w:cs="Arial"/>
        </w:rPr>
        <w:t>Career development support during the course</w:t>
      </w:r>
    </w:p>
    <w:p w:rsidR="00593CB1" w:rsidRPr="008E4907" w:rsidRDefault="441562E8" w:rsidP="4BF69E79">
      <w:pPr>
        <w:pStyle w:val="ListParagraph"/>
        <w:numPr>
          <w:ilvl w:val="0"/>
          <w:numId w:val="36"/>
        </w:numPr>
        <w:rPr>
          <w:rFonts w:ascii="Arial" w:hAnsi="Arial" w:cs="Arial"/>
          <w:b/>
          <w:bCs/>
        </w:rPr>
      </w:pPr>
      <w:r w:rsidRPr="441562E8">
        <w:rPr>
          <w:rFonts w:ascii="Arial" w:hAnsi="Arial" w:cs="Arial"/>
          <w:b/>
          <w:bCs/>
        </w:rPr>
        <w:t>Negatives:</w:t>
      </w:r>
    </w:p>
    <w:p w:rsidR="003A362E" w:rsidRPr="008E4907" w:rsidRDefault="441562E8" w:rsidP="007F45D7">
      <w:pPr>
        <w:pStyle w:val="ListParagraph"/>
        <w:numPr>
          <w:ilvl w:val="1"/>
          <w:numId w:val="36"/>
        </w:numPr>
        <w:autoSpaceDE w:val="0"/>
        <w:autoSpaceDN w:val="0"/>
        <w:adjustRightInd w:val="0"/>
        <w:spacing w:after="0" w:line="240" w:lineRule="auto"/>
        <w:rPr>
          <w:rFonts w:ascii="Arial" w:hAnsi="Arial" w:cs="Arial"/>
        </w:rPr>
      </w:pPr>
      <w:r w:rsidRPr="441562E8">
        <w:rPr>
          <w:rFonts w:ascii="Arial" w:hAnsi="Arial" w:cs="Arial"/>
        </w:rPr>
        <w:t>Not enough opportunities for teamwork</w:t>
      </w:r>
    </w:p>
    <w:p w:rsidR="003A362E" w:rsidRPr="008E4907" w:rsidRDefault="441562E8" w:rsidP="007F45D7">
      <w:pPr>
        <w:pStyle w:val="ListParagraph"/>
        <w:numPr>
          <w:ilvl w:val="1"/>
          <w:numId w:val="36"/>
        </w:numPr>
        <w:autoSpaceDE w:val="0"/>
        <w:autoSpaceDN w:val="0"/>
        <w:adjustRightInd w:val="0"/>
        <w:spacing w:after="0" w:line="240" w:lineRule="auto"/>
        <w:rPr>
          <w:rFonts w:ascii="Arial" w:hAnsi="Arial" w:cs="Arial"/>
        </w:rPr>
      </w:pPr>
      <w:r w:rsidRPr="441562E8">
        <w:rPr>
          <w:rFonts w:ascii="Arial" w:hAnsi="Arial" w:cs="Arial"/>
        </w:rPr>
        <w:t>Disorganised timetable/course structure</w:t>
      </w:r>
    </w:p>
    <w:p w:rsidR="003A362E" w:rsidRPr="008E4907" w:rsidRDefault="441562E8" w:rsidP="4BF69E79">
      <w:pPr>
        <w:pStyle w:val="ListParagraph"/>
        <w:numPr>
          <w:ilvl w:val="1"/>
          <w:numId w:val="36"/>
        </w:numPr>
        <w:rPr>
          <w:rFonts w:ascii="Arial" w:hAnsi="Arial" w:cs="Arial"/>
          <w:b/>
          <w:bCs/>
        </w:rPr>
      </w:pPr>
      <w:r w:rsidRPr="441562E8">
        <w:rPr>
          <w:rFonts w:ascii="Arial" w:hAnsi="Arial" w:cs="Arial"/>
        </w:rPr>
        <w:t>Sometimes difficult to get a response from lecturers via email</w:t>
      </w:r>
    </w:p>
    <w:p w:rsidR="004C49FB" w:rsidRPr="008E4907" w:rsidRDefault="004C49FB" w:rsidP="00677363">
      <w:pPr>
        <w:rPr>
          <w:rFonts w:ascii="Arial" w:hAnsi="Arial" w:cs="Arial"/>
        </w:rPr>
      </w:pPr>
    </w:p>
    <w:p w:rsidR="004C49FB" w:rsidRPr="008E4907" w:rsidRDefault="004C49FB" w:rsidP="00677363">
      <w:pPr>
        <w:rPr>
          <w:rFonts w:ascii="Arial" w:eastAsia="Times New Roman" w:hAnsi="Arial" w:cs="Arial"/>
          <w:b/>
          <w:bCs/>
          <w:color w:val="E357DC"/>
          <w:lang w:eastAsia="en-GB"/>
        </w:rPr>
      </w:pPr>
    </w:p>
    <w:p w:rsidR="004C49FB" w:rsidRPr="008E4907" w:rsidRDefault="004C49FB" w:rsidP="00677363">
      <w:pPr>
        <w:rPr>
          <w:rFonts w:ascii="Arial" w:eastAsia="Times New Roman" w:hAnsi="Arial" w:cs="Arial"/>
          <w:b/>
          <w:bCs/>
          <w:color w:val="E357DC"/>
          <w:lang w:eastAsia="en-GB"/>
        </w:rPr>
      </w:pPr>
    </w:p>
    <w:p w:rsidR="00593CB1" w:rsidRDefault="00593CB1">
      <w:pPr>
        <w:rPr>
          <w:rFonts w:ascii="Arial" w:eastAsia="Times New Roman" w:hAnsi="Arial" w:cs="Arial"/>
          <w:b/>
          <w:bCs/>
          <w:color w:val="DC5492"/>
          <w:lang w:eastAsia="en-GB"/>
        </w:rPr>
      </w:pPr>
      <w:r>
        <w:rPr>
          <w:rFonts w:ascii="Arial" w:eastAsia="Times New Roman" w:hAnsi="Arial" w:cs="Arial"/>
          <w:b/>
          <w:bCs/>
          <w:color w:val="DC5492"/>
          <w:lang w:eastAsia="en-GB"/>
        </w:rPr>
        <w:br w:type="page"/>
      </w:r>
    </w:p>
    <w:p w:rsidR="00677363" w:rsidRDefault="00677363" w:rsidP="009D4000">
      <w:pPr>
        <w:pStyle w:val="Heading2"/>
        <w:rPr>
          <w:rFonts w:eastAsia="Times New Roman"/>
          <w:lang w:eastAsia="en-GB"/>
        </w:rPr>
      </w:pPr>
      <w:bookmarkStart w:id="17" w:name="_Toc531876661"/>
      <w:r w:rsidRPr="008E4907">
        <w:rPr>
          <w:rFonts w:eastAsia="Times New Roman"/>
          <w:lang w:eastAsia="en-GB"/>
        </w:rPr>
        <w:t>Geography</w:t>
      </w:r>
      <w:bookmarkEnd w:id="17"/>
    </w:p>
    <w:p w:rsidR="00DC1104" w:rsidRPr="00DC1104" w:rsidRDefault="00C514D4" w:rsidP="4F3FBDF6">
      <w:pPr>
        <w:rPr>
          <w:rFonts w:ascii="Arial" w:hAnsi="Arial" w:cs="Arial"/>
        </w:rPr>
      </w:pPr>
      <w:r>
        <w:rPr>
          <w:rFonts w:ascii="Arial" w:eastAsia="Times New Roman" w:hAnsi="Arial" w:cs="Arial"/>
        </w:rPr>
        <w:pict w14:anchorId="43345CEE">
          <v:rect id="_x0000_i1044" style="width:442.25pt;height:1.5pt" o:hrpct="980" o:hralign="center" o:hrstd="t" o:hr="t" fillcolor="#a0a0a0" stroked="f"/>
        </w:pict>
      </w:r>
      <w:r w:rsidR="4F3FBDF6" w:rsidRPr="4F3FBDF6">
        <w:rPr>
          <w:rFonts w:ascii="Arial" w:hAnsi="Arial" w:cs="Arial"/>
        </w:rPr>
        <w:t>Attendance to SSCs was good, with Reps attending 70% of their SSCs on average, and 40% of Reps attending every SSC. The department scheduled 4 SSCs across the academic year, and demonstrate good practice in conducting meetings and recording minutes.</w:t>
      </w:r>
    </w:p>
    <w:p w:rsidR="00370F8C" w:rsidRPr="008E4907" w:rsidRDefault="00370F8C" w:rsidP="00370F8C">
      <w:pPr>
        <w:spacing w:line="240" w:lineRule="auto"/>
        <w:rPr>
          <w:rFonts w:ascii="Arial" w:eastAsia="Times New Roman" w:hAnsi="Arial" w:cs="Arial"/>
          <w:b/>
          <w:bCs/>
          <w:color w:val="000000"/>
          <w:lang w:eastAsia="en-GB"/>
        </w:rPr>
      </w:pPr>
      <w:r w:rsidRPr="008E4907">
        <w:rPr>
          <w:rFonts w:ascii="Arial" w:eastAsia="Times New Roman" w:hAnsi="Arial" w:cs="Arial"/>
          <w:b/>
          <w:bCs/>
          <w:color w:val="000000"/>
          <w:lang w:eastAsia="en-GB"/>
        </w:rPr>
        <w:t xml:space="preserve">Student-Staff Committee </w:t>
      </w:r>
      <w:r>
        <w:rPr>
          <w:rFonts w:ascii="Arial" w:eastAsia="Times New Roman" w:hAnsi="Arial" w:cs="Arial"/>
          <w:b/>
          <w:bCs/>
          <w:color w:val="000000"/>
          <w:lang w:eastAsia="en-GB"/>
        </w:rPr>
        <w:t>Actions</w:t>
      </w:r>
    </w:p>
    <w:p w:rsidR="006B5540" w:rsidRPr="006B5540" w:rsidRDefault="006B5540" w:rsidP="006B5540">
      <w:pPr>
        <w:rPr>
          <w:rFonts w:ascii="Arial" w:hAnsi="Arial" w:cs="Arial"/>
          <w:b/>
        </w:rPr>
      </w:pPr>
      <w:r w:rsidRPr="006B5540">
        <w:rPr>
          <w:rFonts w:ascii="Arial" w:hAnsi="Arial" w:cs="Arial"/>
          <w:b/>
        </w:rPr>
        <w:t>Here are a sample of the successes of this department’s course reps in the 2017/8 academic year:</w:t>
      </w:r>
    </w:p>
    <w:p w:rsidR="00677363" w:rsidRPr="008E4907" w:rsidRDefault="441562E8" w:rsidP="00677363">
      <w:pPr>
        <w:pStyle w:val="ListParagraph"/>
        <w:numPr>
          <w:ilvl w:val="0"/>
          <w:numId w:val="18"/>
        </w:numPr>
        <w:spacing w:after="0"/>
        <w:rPr>
          <w:rFonts w:ascii="Arial" w:hAnsi="Arial" w:cs="Arial"/>
        </w:rPr>
      </w:pPr>
      <w:r w:rsidRPr="441562E8">
        <w:rPr>
          <w:rFonts w:ascii="Arial" w:hAnsi="Arial" w:cs="Arial"/>
        </w:rPr>
        <w:t>Further information on GIS added to Blackboard; All years found this helpful, used as a refresher by staff</w:t>
      </w:r>
    </w:p>
    <w:p w:rsidR="00677363" w:rsidRPr="008E4907" w:rsidRDefault="441562E8" w:rsidP="00677363">
      <w:pPr>
        <w:pStyle w:val="ListParagraph"/>
        <w:numPr>
          <w:ilvl w:val="0"/>
          <w:numId w:val="18"/>
        </w:numPr>
        <w:spacing w:after="0"/>
        <w:rPr>
          <w:rFonts w:ascii="Arial" w:hAnsi="Arial" w:cs="Arial"/>
        </w:rPr>
      </w:pPr>
      <w:r w:rsidRPr="441562E8">
        <w:rPr>
          <w:rFonts w:ascii="Arial" w:hAnsi="Arial" w:cs="Arial"/>
        </w:rPr>
        <w:t>Extra technological demonstrations provided</w:t>
      </w:r>
    </w:p>
    <w:p w:rsidR="00677363" w:rsidRPr="008E4907" w:rsidRDefault="00677363" w:rsidP="00677363">
      <w:pPr>
        <w:numPr>
          <w:ilvl w:val="0"/>
          <w:numId w:val="18"/>
        </w:numPr>
        <w:spacing w:after="0" w:line="240" w:lineRule="auto"/>
        <w:textAlignment w:val="center"/>
        <w:rPr>
          <w:rFonts w:ascii="Arial" w:eastAsia="Times New Roman" w:hAnsi="Arial" w:cs="Arial"/>
          <w:color w:val="000000"/>
          <w:lang w:eastAsia="en-GB"/>
        </w:rPr>
      </w:pPr>
      <w:r w:rsidRPr="008E4907">
        <w:rPr>
          <w:rFonts w:ascii="Arial" w:eastAsia="Times New Roman" w:hAnsi="Arial" w:cs="Arial"/>
          <w:color w:val="000000"/>
          <w:lang w:eastAsia="en-GB"/>
        </w:rPr>
        <w:t>Timetable issues resolved</w:t>
      </w:r>
    </w:p>
    <w:p w:rsidR="00677363" w:rsidRPr="008E4907" w:rsidRDefault="00677363" w:rsidP="00677363">
      <w:pPr>
        <w:numPr>
          <w:ilvl w:val="0"/>
          <w:numId w:val="18"/>
        </w:numPr>
        <w:spacing w:after="0" w:line="240" w:lineRule="auto"/>
        <w:textAlignment w:val="center"/>
        <w:rPr>
          <w:rFonts w:ascii="Arial" w:eastAsia="Times New Roman" w:hAnsi="Arial" w:cs="Arial"/>
          <w:color w:val="000000"/>
          <w:lang w:eastAsia="en-GB"/>
        </w:rPr>
      </w:pPr>
      <w:r w:rsidRPr="008E4907">
        <w:rPr>
          <w:rFonts w:ascii="Arial" w:eastAsia="Times New Roman" w:hAnsi="Arial" w:cs="Arial"/>
          <w:color w:val="000000"/>
          <w:lang w:eastAsia="en-GB"/>
        </w:rPr>
        <w:t>Feedback sessions introduced</w:t>
      </w:r>
    </w:p>
    <w:p w:rsidR="00677363" w:rsidRPr="008E4907" w:rsidRDefault="441562E8" w:rsidP="00677363">
      <w:pPr>
        <w:pStyle w:val="ListParagraph"/>
        <w:numPr>
          <w:ilvl w:val="0"/>
          <w:numId w:val="18"/>
        </w:numPr>
        <w:rPr>
          <w:rFonts w:ascii="Arial" w:hAnsi="Arial" w:cs="Arial"/>
        </w:rPr>
      </w:pPr>
      <w:r w:rsidRPr="441562E8">
        <w:rPr>
          <w:rFonts w:ascii="Arial" w:hAnsi="Arial" w:cs="Arial"/>
        </w:rPr>
        <w:t>Late and missing feedback was chased up and rectified</w:t>
      </w:r>
    </w:p>
    <w:p w:rsidR="00677363" w:rsidRPr="008E4907" w:rsidRDefault="441562E8" w:rsidP="00677363">
      <w:pPr>
        <w:pStyle w:val="ListParagraph"/>
        <w:numPr>
          <w:ilvl w:val="0"/>
          <w:numId w:val="18"/>
        </w:numPr>
        <w:rPr>
          <w:rFonts w:ascii="Arial" w:hAnsi="Arial" w:cs="Arial"/>
        </w:rPr>
      </w:pPr>
      <w:r w:rsidRPr="441562E8">
        <w:rPr>
          <w:rFonts w:ascii="Arial" w:hAnsi="Arial" w:cs="Arial"/>
        </w:rPr>
        <w:t>Field trip deadlines changed for next year to allow students more time and avoid overseas issues, such as poor Wi-Fi connection</w:t>
      </w:r>
    </w:p>
    <w:p w:rsidR="00677363" w:rsidRPr="008E4907" w:rsidRDefault="441562E8" w:rsidP="00677363">
      <w:pPr>
        <w:pStyle w:val="ListParagraph"/>
        <w:numPr>
          <w:ilvl w:val="0"/>
          <w:numId w:val="18"/>
        </w:numPr>
        <w:rPr>
          <w:rFonts w:ascii="Arial" w:hAnsi="Arial" w:cs="Arial"/>
        </w:rPr>
      </w:pPr>
      <w:r w:rsidRPr="441562E8">
        <w:rPr>
          <w:rFonts w:ascii="Arial" w:hAnsi="Arial" w:cs="Arial"/>
        </w:rPr>
        <w:t>Field trip photos uploaded to dedicated online space</w:t>
      </w:r>
    </w:p>
    <w:p w:rsidR="00677363" w:rsidRPr="008E4907" w:rsidRDefault="441562E8" w:rsidP="00677363">
      <w:pPr>
        <w:pStyle w:val="ListParagraph"/>
        <w:numPr>
          <w:ilvl w:val="0"/>
          <w:numId w:val="18"/>
        </w:numPr>
        <w:rPr>
          <w:rFonts w:ascii="Arial" w:hAnsi="Arial" w:cs="Arial"/>
        </w:rPr>
      </w:pPr>
      <w:r w:rsidRPr="441562E8">
        <w:rPr>
          <w:rFonts w:ascii="Arial" w:hAnsi="Arial" w:cs="Arial"/>
        </w:rPr>
        <w:t>Extra resources and test materials uploaded to Blackboard</w:t>
      </w:r>
    </w:p>
    <w:p w:rsidR="006B5540" w:rsidRDefault="006B5540" w:rsidP="00677363">
      <w:pPr>
        <w:rPr>
          <w:rFonts w:ascii="Arial" w:hAnsi="Arial" w:cs="Arial"/>
          <w:b/>
        </w:rPr>
      </w:pPr>
      <w:r w:rsidRPr="006B5540">
        <w:rPr>
          <w:rFonts w:ascii="Arial" w:hAnsi="Arial" w:cs="Arial"/>
          <w:b/>
        </w:rPr>
        <w:t>Here are a sample of the ongoing issues raised by students in this department:</w:t>
      </w:r>
    </w:p>
    <w:p w:rsidR="00677363" w:rsidRPr="008E4907" w:rsidRDefault="441562E8" w:rsidP="00677363">
      <w:pPr>
        <w:pStyle w:val="ListParagraph"/>
        <w:numPr>
          <w:ilvl w:val="0"/>
          <w:numId w:val="18"/>
        </w:numPr>
        <w:rPr>
          <w:rFonts w:ascii="Arial" w:hAnsi="Arial" w:cs="Arial"/>
        </w:rPr>
      </w:pPr>
      <w:r w:rsidRPr="441562E8">
        <w:rPr>
          <w:rFonts w:ascii="Arial" w:hAnsi="Arial" w:cs="Arial"/>
        </w:rPr>
        <w:t>Ongoing issues with SEM</w:t>
      </w:r>
    </w:p>
    <w:p w:rsidR="00677363" w:rsidRPr="008E4907" w:rsidRDefault="441562E8" w:rsidP="00677363">
      <w:pPr>
        <w:pStyle w:val="ListParagraph"/>
        <w:numPr>
          <w:ilvl w:val="0"/>
          <w:numId w:val="18"/>
        </w:numPr>
        <w:rPr>
          <w:rFonts w:ascii="Arial" w:hAnsi="Arial" w:cs="Arial"/>
        </w:rPr>
      </w:pPr>
      <w:r w:rsidRPr="441562E8">
        <w:rPr>
          <w:rFonts w:ascii="Arial" w:hAnsi="Arial" w:cs="Arial"/>
        </w:rPr>
        <w:t>Dissertation sessions (data collection, creating graphs, writing an abstract, editing) scheduled for 2018/19 Academic Year – has this been implemented?</w:t>
      </w:r>
    </w:p>
    <w:p w:rsidR="00677363" w:rsidRPr="008E4907" w:rsidRDefault="441562E8" w:rsidP="00677363">
      <w:pPr>
        <w:pStyle w:val="ListParagraph"/>
        <w:numPr>
          <w:ilvl w:val="0"/>
          <w:numId w:val="18"/>
        </w:numPr>
        <w:rPr>
          <w:rFonts w:ascii="Arial" w:hAnsi="Arial" w:cs="Arial"/>
        </w:rPr>
      </w:pPr>
      <w:r w:rsidRPr="441562E8">
        <w:rPr>
          <w:rFonts w:ascii="Arial" w:hAnsi="Arial" w:cs="Arial"/>
        </w:rPr>
        <w:t>Harsh grading with limited feedback and little suggestion for improvement</w:t>
      </w:r>
    </w:p>
    <w:p w:rsidR="00677363" w:rsidRPr="008E4907" w:rsidRDefault="441562E8" w:rsidP="00677363">
      <w:pPr>
        <w:pStyle w:val="ListParagraph"/>
        <w:numPr>
          <w:ilvl w:val="0"/>
          <w:numId w:val="18"/>
        </w:numPr>
        <w:rPr>
          <w:rFonts w:ascii="Arial" w:hAnsi="Arial" w:cs="Arial"/>
        </w:rPr>
      </w:pPr>
      <w:r w:rsidRPr="441562E8">
        <w:rPr>
          <w:rFonts w:ascii="Arial" w:hAnsi="Arial" w:cs="Arial"/>
        </w:rPr>
        <w:t>Handbook for the 2018/19 academic year should include all deadlines, so that issues can be flagged earlier – check this has gone ahead?</w:t>
      </w:r>
    </w:p>
    <w:p w:rsidR="00677363" w:rsidRPr="008E4907" w:rsidRDefault="441562E8" w:rsidP="00677363">
      <w:pPr>
        <w:pStyle w:val="ListParagraph"/>
        <w:numPr>
          <w:ilvl w:val="0"/>
          <w:numId w:val="18"/>
        </w:numPr>
        <w:rPr>
          <w:rFonts w:ascii="Arial" w:hAnsi="Arial" w:cs="Arial"/>
        </w:rPr>
      </w:pPr>
      <w:r w:rsidRPr="441562E8">
        <w:rPr>
          <w:rFonts w:ascii="Arial" w:hAnsi="Arial" w:cs="Arial"/>
        </w:rPr>
        <w:t>Issue with staff-student partnerships and committees</w:t>
      </w:r>
    </w:p>
    <w:p w:rsidR="00677363" w:rsidRPr="008E4907" w:rsidRDefault="00C514D4" w:rsidP="00677363">
      <w:pPr>
        <w:jc w:val="center"/>
        <w:rPr>
          <w:rFonts w:ascii="Arial" w:eastAsia="Times New Roman" w:hAnsi="Arial" w:cs="Arial"/>
        </w:rPr>
      </w:pPr>
      <w:r>
        <w:rPr>
          <w:rFonts w:ascii="Arial" w:eastAsia="Times New Roman" w:hAnsi="Arial" w:cs="Arial"/>
        </w:rPr>
        <w:pict w14:anchorId="4ADDEA88">
          <v:rect id="_x0000_i1045" style="width:442.25pt;height:1.5pt" o:hrpct="980" o:hralign="center" o:hrstd="t" o:hr="t" fillcolor="#a0a0a0" stroked="f"/>
        </w:pict>
      </w:r>
    </w:p>
    <w:p w:rsidR="000F5CDC" w:rsidRPr="008E4907" w:rsidRDefault="000F5CDC" w:rsidP="000F5CDC">
      <w:pPr>
        <w:rPr>
          <w:rFonts w:ascii="Arial" w:hAnsi="Arial" w:cs="Arial"/>
          <w:b/>
        </w:rPr>
      </w:pPr>
      <w:r w:rsidRPr="008E4907">
        <w:rPr>
          <w:rFonts w:ascii="Arial" w:hAnsi="Arial" w:cs="Arial"/>
          <w:b/>
        </w:rPr>
        <w:t>NSS Results</w:t>
      </w:r>
    </w:p>
    <w:p w:rsidR="000F5CDC" w:rsidRPr="008E4907" w:rsidRDefault="441562E8" w:rsidP="007F45D7">
      <w:pPr>
        <w:pStyle w:val="ListParagraph"/>
        <w:numPr>
          <w:ilvl w:val="0"/>
          <w:numId w:val="36"/>
        </w:numPr>
        <w:rPr>
          <w:rFonts w:ascii="Arial" w:hAnsi="Arial" w:cs="Arial"/>
        </w:rPr>
      </w:pPr>
      <w:r w:rsidRPr="441562E8">
        <w:rPr>
          <w:rFonts w:ascii="Arial" w:hAnsi="Arial" w:cs="Arial"/>
        </w:rPr>
        <w:t xml:space="preserve">The majority of indicators, 7 of the 9, are above the University of Leicester average </w:t>
      </w:r>
    </w:p>
    <w:p w:rsidR="000F5CDC" w:rsidRPr="008E4907" w:rsidRDefault="441562E8" w:rsidP="007F45D7">
      <w:pPr>
        <w:pStyle w:val="ListParagraph"/>
        <w:numPr>
          <w:ilvl w:val="0"/>
          <w:numId w:val="36"/>
        </w:numPr>
        <w:rPr>
          <w:rFonts w:ascii="Arial" w:hAnsi="Arial" w:cs="Arial"/>
        </w:rPr>
      </w:pPr>
      <w:r w:rsidRPr="441562E8">
        <w:rPr>
          <w:rFonts w:ascii="Arial" w:hAnsi="Arial" w:cs="Arial"/>
        </w:rPr>
        <w:t>All indicators have declined since the previous academic year.</w:t>
      </w:r>
    </w:p>
    <w:p w:rsidR="000F5CDC" w:rsidRPr="008E4907" w:rsidRDefault="441562E8" w:rsidP="007F45D7">
      <w:pPr>
        <w:pStyle w:val="ListParagraph"/>
        <w:numPr>
          <w:ilvl w:val="0"/>
          <w:numId w:val="36"/>
        </w:numPr>
        <w:rPr>
          <w:rFonts w:ascii="Arial" w:hAnsi="Arial" w:cs="Arial"/>
        </w:rPr>
      </w:pPr>
      <w:r w:rsidRPr="441562E8">
        <w:rPr>
          <w:rFonts w:ascii="Arial" w:hAnsi="Arial" w:cs="Arial"/>
        </w:rPr>
        <w:t xml:space="preserve">Overall satisfaction is above the University of Leicester average, but has declined since the previous academic year. </w:t>
      </w:r>
    </w:p>
    <w:p w:rsidR="000F5CDC" w:rsidRPr="008E4907" w:rsidRDefault="441562E8" w:rsidP="4BF69E79">
      <w:pPr>
        <w:pStyle w:val="ListParagraph"/>
        <w:numPr>
          <w:ilvl w:val="0"/>
          <w:numId w:val="36"/>
        </w:numPr>
        <w:rPr>
          <w:rFonts w:ascii="Arial" w:hAnsi="Arial" w:cs="Arial"/>
          <w:b/>
          <w:bCs/>
        </w:rPr>
      </w:pPr>
      <w:r w:rsidRPr="441562E8">
        <w:rPr>
          <w:rFonts w:ascii="Arial" w:hAnsi="Arial" w:cs="Arial"/>
          <w:b/>
          <w:bCs/>
        </w:rPr>
        <w:t>Positives:</w:t>
      </w:r>
    </w:p>
    <w:p w:rsidR="00D01C3D" w:rsidRPr="008E4907" w:rsidRDefault="441562E8" w:rsidP="007F45D7">
      <w:pPr>
        <w:pStyle w:val="ListParagraph"/>
        <w:numPr>
          <w:ilvl w:val="1"/>
          <w:numId w:val="36"/>
        </w:numPr>
        <w:autoSpaceDE w:val="0"/>
        <w:autoSpaceDN w:val="0"/>
        <w:adjustRightInd w:val="0"/>
        <w:spacing w:after="0" w:line="240" w:lineRule="auto"/>
        <w:rPr>
          <w:rFonts w:ascii="Arial" w:hAnsi="Arial" w:cs="Arial"/>
        </w:rPr>
      </w:pPr>
      <w:r w:rsidRPr="441562E8">
        <w:rPr>
          <w:rFonts w:ascii="Arial" w:hAnsi="Arial" w:cs="Arial"/>
        </w:rPr>
        <w:t>Field trips and study abroad opportunities</w:t>
      </w:r>
    </w:p>
    <w:p w:rsidR="00D01C3D" w:rsidRPr="008E4907" w:rsidRDefault="441562E8" w:rsidP="4BF69E79">
      <w:pPr>
        <w:pStyle w:val="ListParagraph"/>
        <w:numPr>
          <w:ilvl w:val="1"/>
          <w:numId w:val="36"/>
        </w:numPr>
        <w:rPr>
          <w:rFonts w:ascii="Arial" w:hAnsi="Arial" w:cs="Arial"/>
          <w:b/>
          <w:bCs/>
        </w:rPr>
      </w:pPr>
      <w:r w:rsidRPr="441562E8">
        <w:rPr>
          <w:rFonts w:ascii="Arial" w:hAnsi="Arial" w:cs="Arial"/>
        </w:rPr>
        <w:t>Committed, enthusiastic and caring staff who go above and beyond</w:t>
      </w:r>
    </w:p>
    <w:p w:rsidR="00593CB1" w:rsidRPr="008E4907" w:rsidRDefault="441562E8" w:rsidP="4BF69E79">
      <w:pPr>
        <w:pStyle w:val="ListParagraph"/>
        <w:numPr>
          <w:ilvl w:val="0"/>
          <w:numId w:val="36"/>
        </w:numPr>
        <w:rPr>
          <w:rFonts w:ascii="Arial" w:hAnsi="Arial" w:cs="Arial"/>
          <w:b/>
          <w:bCs/>
        </w:rPr>
      </w:pPr>
      <w:r w:rsidRPr="441562E8">
        <w:rPr>
          <w:rFonts w:ascii="Arial" w:hAnsi="Arial" w:cs="Arial"/>
          <w:b/>
          <w:bCs/>
        </w:rPr>
        <w:t>Negatives:</w:t>
      </w:r>
    </w:p>
    <w:p w:rsidR="00D01C3D" w:rsidRPr="008E4907" w:rsidRDefault="441562E8" w:rsidP="007F45D7">
      <w:pPr>
        <w:pStyle w:val="ListParagraph"/>
        <w:numPr>
          <w:ilvl w:val="1"/>
          <w:numId w:val="36"/>
        </w:numPr>
        <w:autoSpaceDE w:val="0"/>
        <w:autoSpaceDN w:val="0"/>
        <w:adjustRightInd w:val="0"/>
        <w:spacing w:after="0" w:line="240" w:lineRule="auto"/>
        <w:rPr>
          <w:rFonts w:ascii="Arial" w:hAnsi="Arial" w:cs="Arial"/>
        </w:rPr>
      </w:pPr>
      <w:r w:rsidRPr="441562E8">
        <w:rPr>
          <w:rFonts w:ascii="Arial" w:hAnsi="Arial" w:cs="Arial"/>
        </w:rPr>
        <w:t xml:space="preserve">Assessment feedback is often late and confusing, and can be limited and inconsistent. </w:t>
      </w:r>
    </w:p>
    <w:p w:rsidR="00D01C3D" w:rsidRPr="008E4907" w:rsidRDefault="441562E8" w:rsidP="007F45D7">
      <w:pPr>
        <w:pStyle w:val="ListParagraph"/>
        <w:numPr>
          <w:ilvl w:val="1"/>
          <w:numId w:val="36"/>
        </w:numPr>
        <w:autoSpaceDE w:val="0"/>
        <w:autoSpaceDN w:val="0"/>
        <w:adjustRightInd w:val="0"/>
        <w:spacing w:after="0" w:line="240" w:lineRule="auto"/>
        <w:rPr>
          <w:rFonts w:ascii="Arial" w:hAnsi="Arial" w:cs="Arial"/>
        </w:rPr>
      </w:pPr>
      <w:r w:rsidRPr="441562E8">
        <w:rPr>
          <w:rFonts w:ascii="Arial" w:hAnsi="Arial" w:cs="Arial"/>
        </w:rPr>
        <w:t xml:space="preserve">Sometimes difficult to get hold of staff for feedback for project/ dissertation work, etc. </w:t>
      </w:r>
    </w:p>
    <w:p w:rsidR="00D01C3D" w:rsidRPr="008E4907" w:rsidRDefault="441562E8" w:rsidP="4BF69E79">
      <w:pPr>
        <w:pStyle w:val="ListParagraph"/>
        <w:numPr>
          <w:ilvl w:val="1"/>
          <w:numId w:val="36"/>
        </w:numPr>
        <w:rPr>
          <w:rFonts w:ascii="Arial" w:hAnsi="Arial" w:cs="Arial"/>
          <w:b/>
          <w:bCs/>
        </w:rPr>
      </w:pPr>
      <w:r w:rsidRPr="441562E8">
        <w:rPr>
          <w:rFonts w:ascii="Arial" w:hAnsi="Arial" w:cs="Arial"/>
        </w:rPr>
        <w:t>Could have more module choices, especially in the final year</w:t>
      </w:r>
    </w:p>
    <w:p w:rsidR="00677363" w:rsidRPr="008E4907" w:rsidRDefault="00677363" w:rsidP="007F45D7">
      <w:pPr>
        <w:pStyle w:val="ListParagraph"/>
        <w:numPr>
          <w:ilvl w:val="1"/>
          <w:numId w:val="36"/>
        </w:numPr>
        <w:autoSpaceDE w:val="0"/>
        <w:autoSpaceDN w:val="0"/>
        <w:adjustRightInd w:val="0"/>
        <w:spacing w:after="0" w:line="240" w:lineRule="auto"/>
        <w:rPr>
          <w:rFonts w:ascii="Arial" w:hAnsi="Arial" w:cs="Arial"/>
        </w:rPr>
      </w:pPr>
      <w:r w:rsidRPr="441562E8">
        <w:rPr>
          <w:rFonts w:ascii="Arial" w:hAnsi="Arial" w:cs="Arial"/>
        </w:rPr>
        <w:br w:type="page"/>
      </w:r>
    </w:p>
    <w:p w:rsidR="00677363" w:rsidRDefault="00677363" w:rsidP="009D4000">
      <w:pPr>
        <w:pStyle w:val="Heading2"/>
        <w:rPr>
          <w:rFonts w:eastAsia="Times New Roman"/>
          <w:lang w:eastAsia="en-GB"/>
        </w:rPr>
      </w:pPr>
      <w:bookmarkStart w:id="18" w:name="_Toc531876662"/>
      <w:r w:rsidRPr="008E4907">
        <w:rPr>
          <w:rFonts w:eastAsia="Times New Roman"/>
          <w:lang w:eastAsia="en-GB"/>
        </w:rPr>
        <w:t>Geology</w:t>
      </w:r>
      <w:bookmarkEnd w:id="18"/>
    </w:p>
    <w:p w:rsidR="00DC1104" w:rsidRPr="00DC1104" w:rsidRDefault="00C514D4" w:rsidP="4F3FBDF6">
      <w:pPr>
        <w:rPr>
          <w:rFonts w:ascii="Arial" w:hAnsi="Arial" w:cs="Arial"/>
        </w:rPr>
      </w:pPr>
      <w:r>
        <w:rPr>
          <w:rFonts w:ascii="Arial" w:eastAsia="Times New Roman" w:hAnsi="Arial" w:cs="Arial"/>
        </w:rPr>
        <w:pict w14:anchorId="3E7B359A">
          <v:rect id="_x0000_i1046" style="width:442.25pt;height:1.5pt" o:hrpct="980" o:hralign="center" o:hrstd="t" o:hr="t" fillcolor="#a0a0a0" stroked="f"/>
        </w:pict>
      </w:r>
      <w:r w:rsidR="4F3FBDF6" w:rsidRPr="4F3FBDF6">
        <w:rPr>
          <w:rFonts w:ascii="Arial" w:hAnsi="Arial" w:cs="Arial"/>
        </w:rPr>
        <w:t>Attendance to SSCs was good, with Reps attending 79% of their SSCs on average. The department scheduled 4 SSCs across the academic year, and demonstrate good practice in conducting meetings and recording minutes.</w:t>
      </w:r>
    </w:p>
    <w:p w:rsidR="00370F8C" w:rsidRPr="008E4907" w:rsidRDefault="00370F8C" w:rsidP="00370F8C">
      <w:pPr>
        <w:spacing w:line="240" w:lineRule="auto"/>
        <w:rPr>
          <w:rFonts w:ascii="Arial" w:eastAsia="Times New Roman" w:hAnsi="Arial" w:cs="Arial"/>
          <w:b/>
          <w:bCs/>
          <w:color w:val="000000"/>
          <w:lang w:eastAsia="en-GB"/>
        </w:rPr>
      </w:pPr>
      <w:r w:rsidRPr="008E4907">
        <w:rPr>
          <w:rFonts w:ascii="Arial" w:eastAsia="Times New Roman" w:hAnsi="Arial" w:cs="Arial"/>
          <w:b/>
          <w:bCs/>
          <w:color w:val="000000"/>
          <w:lang w:eastAsia="en-GB"/>
        </w:rPr>
        <w:t xml:space="preserve">Student-Staff Committee </w:t>
      </w:r>
      <w:r>
        <w:rPr>
          <w:rFonts w:ascii="Arial" w:eastAsia="Times New Roman" w:hAnsi="Arial" w:cs="Arial"/>
          <w:b/>
          <w:bCs/>
          <w:color w:val="000000"/>
          <w:lang w:eastAsia="en-GB"/>
        </w:rPr>
        <w:t>Actions</w:t>
      </w:r>
    </w:p>
    <w:p w:rsidR="006B5540" w:rsidRPr="006B5540" w:rsidRDefault="006B5540" w:rsidP="006B5540">
      <w:pPr>
        <w:rPr>
          <w:rFonts w:ascii="Arial" w:hAnsi="Arial" w:cs="Arial"/>
          <w:b/>
        </w:rPr>
      </w:pPr>
      <w:r w:rsidRPr="006B5540">
        <w:rPr>
          <w:rFonts w:ascii="Arial" w:hAnsi="Arial" w:cs="Arial"/>
          <w:b/>
        </w:rPr>
        <w:t>Here are a sample of the successes of this department’s course reps in the 2017/8 academic year:</w:t>
      </w:r>
    </w:p>
    <w:p w:rsidR="00677363" w:rsidRPr="008E4907" w:rsidRDefault="441562E8" w:rsidP="00677363">
      <w:pPr>
        <w:pStyle w:val="ListParagraph"/>
        <w:numPr>
          <w:ilvl w:val="0"/>
          <w:numId w:val="18"/>
        </w:numPr>
        <w:spacing w:after="0"/>
        <w:rPr>
          <w:rFonts w:ascii="Arial" w:hAnsi="Arial" w:cs="Arial"/>
        </w:rPr>
      </w:pPr>
      <w:r w:rsidRPr="441562E8">
        <w:rPr>
          <w:rFonts w:ascii="Arial" w:hAnsi="Arial" w:cs="Arial"/>
        </w:rPr>
        <w:t>Extra technological demonstrations provided</w:t>
      </w:r>
    </w:p>
    <w:p w:rsidR="00677363" w:rsidRPr="008E4907" w:rsidRDefault="00677363" w:rsidP="00677363">
      <w:pPr>
        <w:numPr>
          <w:ilvl w:val="0"/>
          <w:numId w:val="18"/>
        </w:numPr>
        <w:spacing w:after="0" w:line="240" w:lineRule="auto"/>
        <w:textAlignment w:val="center"/>
        <w:rPr>
          <w:rFonts w:ascii="Arial" w:eastAsia="Times New Roman" w:hAnsi="Arial" w:cs="Arial"/>
          <w:color w:val="000000"/>
          <w:lang w:eastAsia="en-GB"/>
        </w:rPr>
      </w:pPr>
      <w:r w:rsidRPr="008E4907">
        <w:rPr>
          <w:rFonts w:ascii="Arial" w:eastAsia="Times New Roman" w:hAnsi="Arial" w:cs="Arial"/>
          <w:color w:val="000000"/>
          <w:lang w:eastAsia="en-GB"/>
        </w:rPr>
        <w:t>Timetable issues resolved</w:t>
      </w:r>
    </w:p>
    <w:p w:rsidR="00677363" w:rsidRPr="008E4907" w:rsidRDefault="00677363" w:rsidP="00677363">
      <w:pPr>
        <w:numPr>
          <w:ilvl w:val="0"/>
          <w:numId w:val="18"/>
        </w:numPr>
        <w:spacing w:after="0" w:line="240" w:lineRule="auto"/>
        <w:textAlignment w:val="center"/>
        <w:rPr>
          <w:rFonts w:ascii="Arial" w:eastAsia="Times New Roman" w:hAnsi="Arial" w:cs="Arial"/>
          <w:color w:val="000000"/>
          <w:lang w:eastAsia="en-GB"/>
        </w:rPr>
      </w:pPr>
      <w:r w:rsidRPr="008E4907">
        <w:rPr>
          <w:rFonts w:ascii="Arial" w:eastAsia="Times New Roman" w:hAnsi="Arial" w:cs="Arial"/>
          <w:color w:val="000000"/>
          <w:lang w:eastAsia="en-GB"/>
        </w:rPr>
        <w:t>Feedback sessions introduced</w:t>
      </w:r>
    </w:p>
    <w:p w:rsidR="00677363" w:rsidRPr="008E4907" w:rsidRDefault="441562E8" w:rsidP="00677363">
      <w:pPr>
        <w:pStyle w:val="ListParagraph"/>
        <w:numPr>
          <w:ilvl w:val="0"/>
          <w:numId w:val="18"/>
        </w:numPr>
        <w:rPr>
          <w:rFonts w:ascii="Arial" w:hAnsi="Arial" w:cs="Arial"/>
        </w:rPr>
      </w:pPr>
      <w:r w:rsidRPr="441562E8">
        <w:rPr>
          <w:rFonts w:ascii="Arial" w:hAnsi="Arial" w:cs="Arial"/>
        </w:rPr>
        <w:t>Late and missing feedback was chased up and rectified</w:t>
      </w:r>
    </w:p>
    <w:p w:rsidR="00677363" w:rsidRPr="008E4907" w:rsidRDefault="441562E8" w:rsidP="00677363">
      <w:pPr>
        <w:pStyle w:val="ListParagraph"/>
        <w:numPr>
          <w:ilvl w:val="0"/>
          <w:numId w:val="18"/>
        </w:numPr>
        <w:rPr>
          <w:rFonts w:ascii="Arial" w:hAnsi="Arial" w:cs="Arial"/>
        </w:rPr>
      </w:pPr>
      <w:r w:rsidRPr="441562E8">
        <w:rPr>
          <w:rFonts w:ascii="Arial" w:hAnsi="Arial" w:cs="Arial"/>
        </w:rPr>
        <w:t>Extra resources and test materials uploaded to Blackboard</w:t>
      </w:r>
    </w:p>
    <w:p w:rsidR="006B5540" w:rsidRDefault="006B5540" w:rsidP="00677363">
      <w:pPr>
        <w:rPr>
          <w:rFonts w:ascii="Arial" w:hAnsi="Arial" w:cs="Arial"/>
          <w:b/>
        </w:rPr>
      </w:pPr>
      <w:r w:rsidRPr="006B5540">
        <w:rPr>
          <w:rFonts w:ascii="Arial" w:hAnsi="Arial" w:cs="Arial"/>
          <w:b/>
        </w:rPr>
        <w:t>Here are a sample of the ongoing issues raised by students in this department:</w:t>
      </w:r>
    </w:p>
    <w:p w:rsidR="00677363" w:rsidRPr="008E4907" w:rsidRDefault="441562E8" w:rsidP="00677363">
      <w:pPr>
        <w:pStyle w:val="ListParagraph"/>
        <w:numPr>
          <w:ilvl w:val="0"/>
          <w:numId w:val="18"/>
        </w:numPr>
        <w:rPr>
          <w:rFonts w:ascii="Arial" w:hAnsi="Arial" w:cs="Arial"/>
        </w:rPr>
      </w:pPr>
      <w:r w:rsidRPr="441562E8">
        <w:rPr>
          <w:rFonts w:ascii="Arial" w:hAnsi="Arial" w:cs="Arial"/>
        </w:rPr>
        <w:t>Feedback is vague and inconsistent</w:t>
      </w:r>
    </w:p>
    <w:p w:rsidR="00677363" w:rsidRPr="008E4907" w:rsidRDefault="441562E8" w:rsidP="00677363">
      <w:pPr>
        <w:pStyle w:val="ListParagraph"/>
        <w:numPr>
          <w:ilvl w:val="0"/>
          <w:numId w:val="18"/>
        </w:numPr>
        <w:rPr>
          <w:rFonts w:ascii="Arial" w:hAnsi="Arial" w:cs="Arial"/>
        </w:rPr>
      </w:pPr>
      <w:r w:rsidRPr="441562E8">
        <w:rPr>
          <w:rFonts w:ascii="Arial" w:hAnsi="Arial" w:cs="Arial"/>
        </w:rPr>
        <w:t>Ongoing issues with SEM</w:t>
      </w:r>
    </w:p>
    <w:p w:rsidR="00677363" w:rsidRPr="008E4907" w:rsidRDefault="441562E8" w:rsidP="00677363">
      <w:pPr>
        <w:pStyle w:val="ListParagraph"/>
        <w:numPr>
          <w:ilvl w:val="0"/>
          <w:numId w:val="18"/>
        </w:numPr>
        <w:rPr>
          <w:rFonts w:ascii="Arial" w:hAnsi="Arial" w:cs="Arial"/>
        </w:rPr>
      </w:pPr>
      <w:r w:rsidRPr="441562E8">
        <w:rPr>
          <w:rFonts w:ascii="Arial" w:hAnsi="Arial" w:cs="Arial"/>
        </w:rPr>
        <w:t>Dissertation sessions (data collection, creating graphs, writing an abstract, editing) scheduled for 2018/19 Academic Year – has this been implemented?</w:t>
      </w:r>
    </w:p>
    <w:p w:rsidR="00677363" w:rsidRPr="008E4907" w:rsidRDefault="441562E8" w:rsidP="00677363">
      <w:pPr>
        <w:pStyle w:val="ListParagraph"/>
        <w:numPr>
          <w:ilvl w:val="0"/>
          <w:numId w:val="18"/>
        </w:numPr>
        <w:rPr>
          <w:rFonts w:ascii="Arial" w:hAnsi="Arial" w:cs="Arial"/>
        </w:rPr>
      </w:pPr>
      <w:r w:rsidRPr="441562E8">
        <w:rPr>
          <w:rFonts w:ascii="Arial" w:hAnsi="Arial" w:cs="Arial"/>
        </w:rPr>
        <w:t>Harsh grading with limited feedback and little suggestion for improvement</w:t>
      </w:r>
    </w:p>
    <w:p w:rsidR="00677363" w:rsidRPr="008E4907" w:rsidRDefault="441562E8" w:rsidP="00677363">
      <w:pPr>
        <w:pStyle w:val="ListParagraph"/>
        <w:numPr>
          <w:ilvl w:val="0"/>
          <w:numId w:val="18"/>
        </w:numPr>
        <w:rPr>
          <w:rFonts w:ascii="Arial" w:hAnsi="Arial" w:cs="Arial"/>
        </w:rPr>
      </w:pPr>
      <w:r w:rsidRPr="441562E8">
        <w:rPr>
          <w:rFonts w:ascii="Arial" w:hAnsi="Arial" w:cs="Arial"/>
        </w:rPr>
        <w:t>Handbook for the 2018/19 academic year should include all deadlines, so that issues can be flagged earlier – check this has gone ahead?</w:t>
      </w:r>
    </w:p>
    <w:p w:rsidR="00677363" w:rsidRPr="008E4907" w:rsidRDefault="441562E8" w:rsidP="00677363">
      <w:pPr>
        <w:pStyle w:val="ListParagraph"/>
        <w:numPr>
          <w:ilvl w:val="0"/>
          <w:numId w:val="18"/>
        </w:numPr>
        <w:rPr>
          <w:rFonts w:ascii="Arial" w:hAnsi="Arial" w:cs="Arial"/>
        </w:rPr>
      </w:pPr>
      <w:r w:rsidRPr="441562E8">
        <w:rPr>
          <w:rFonts w:ascii="Arial" w:hAnsi="Arial" w:cs="Arial"/>
        </w:rPr>
        <w:t>Issue with staff-student partnerships and committees</w:t>
      </w:r>
    </w:p>
    <w:p w:rsidR="00677363" w:rsidRPr="008E4907" w:rsidRDefault="441562E8" w:rsidP="00677363">
      <w:pPr>
        <w:pStyle w:val="ListParagraph"/>
        <w:numPr>
          <w:ilvl w:val="0"/>
          <w:numId w:val="18"/>
        </w:numPr>
        <w:rPr>
          <w:rFonts w:ascii="Arial" w:hAnsi="Arial" w:cs="Arial"/>
        </w:rPr>
      </w:pPr>
      <w:r w:rsidRPr="441562E8">
        <w:rPr>
          <w:rFonts w:ascii="Arial" w:hAnsi="Arial" w:cs="Arial"/>
        </w:rPr>
        <w:t>Ongoing debate over whether students should have access to view their flag percentage on Turnitin</w:t>
      </w:r>
    </w:p>
    <w:p w:rsidR="00677363" w:rsidRPr="008E4907" w:rsidRDefault="00C514D4" w:rsidP="00677363">
      <w:pPr>
        <w:jc w:val="center"/>
        <w:rPr>
          <w:rFonts w:ascii="Arial" w:eastAsia="Times New Roman" w:hAnsi="Arial" w:cs="Arial"/>
        </w:rPr>
      </w:pPr>
      <w:r>
        <w:rPr>
          <w:rFonts w:ascii="Arial" w:eastAsia="Times New Roman" w:hAnsi="Arial" w:cs="Arial"/>
        </w:rPr>
        <w:pict w14:anchorId="17C438C1">
          <v:rect id="_x0000_i1047" style="width:442.25pt;height:1.5pt" o:hrpct="980" o:hralign="center" o:hrstd="t" o:hr="t" fillcolor="#a0a0a0" stroked="f"/>
        </w:pict>
      </w:r>
    </w:p>
    <w:p w:rsidR="00593CB1" w:rsidRPr="008E4907" w:rsidRDefault="00593CB1" w:rsidP="00593CB1">
      <w:pPr>
        <w:rPr>
          <w:rFonts w:ascii="Arial" w:hAnsi="Arial" w:cs="Arial"/>
          <w:b/>
        </w:rPr>
      </w:pPr>
      <w:r>
        <w:rPr>
          <w:rFonts w:ascii="Arial" w:hAnsi="Arial" w:cs="Arial"/>
          <w:b/>
        </w:rPr>
        <w:t>General Student Feedback</w:t>
      </w:r>
    </w:p>
    <w:p w:rsidR="00593CB1" w:rsidRPr="008E4907" w:rsidRDefault="441562E8" w:rsidP="4BF69E79">
      <w:pPr>
        <w:pStyle w:val="ListParagraph"/>
        <w:numPr>
          <w:ilvl w:val="0"/>
          <w:numId w:val="36"/>
        </w:numPr>
        <w:rPr>
          <w:rFonts w:ascii="Arial" w:hAnsi="Arial" w:cs="Arial"/>
          <w:b/>
          <w:bCs/>
        </w:rPr>
      </w:pPr>
      <w:r w:rsidRPr="441562E8">
        <w:rPr>
          <w:rFonts w:ascii="Arial" w:hAnsi="Arial" w:cs="Arial"/>
          <w:b/>
          <w:bCs/>
        </w:rPr>
        <w:t>Positives:</w:t>
      </w:r>
    </w:p>
    <w:p w:rsidR="000028DC" w:rsidRPr="008E4907" w:rsidRDefault="441562E8" w:rsidP="007F45D7">
      <w:pPr>
        <w:pStyle w:val="ListParagraph"/>
        <w:numPr>
          <w:ilvl w:val="1"/>
          <w:numId w:val="36"/>
        </w:numPr>
        <w:autoSpaceDE w:val="0"/>
        <w:autoSpaceDN w:val="0"/>
        <w:adjustRightInd w:val="0"/>
        <w:spacing w:after="0" w:line="240" w:lineRule="auto"/>
        <w:rPr>
          <w:rFonts w:ascii="Arial" w:hAnsi="Arial" w:cs="Arial"/>
        </w:rPr>
      </w:pPr>
      <w:r w:rsidRPr="441562E8">
        <w:rPr>
          <w:rFonts w:ascii="Arial" w:hAnsi="Arial" w:cs="Arial"/>
        </w:rPr>
        <w:t>Fieldwork opportunities/opportunities abroad</w:t>
      </w:r>
    </w:p>
    <w:p w:rsidR="000028DC" w:rsidRPr="008E4907" w:rsidRDefault="441562E8" w:rsidP="4BF69E79">
      <w:pPr>
        <w:pStyle w:val="ListParagraph"/>
        <w:numPr>
          <w:ilvl w:val="1"/>
          <w:numId w:val="36"/>
        </w:numPr>
        <w:rPr>
          <w:rFonts w:ascii="Arial" w:hAnsi="Arial" w:cs="Arial"/>
          <w:b/>
          <w:bCs/>
        </w:rPr>
      </w:pPr>
      <w:r w:rsidRPr="441562E8">
        <w:rPr>
          <w:rFonts w:ascii="Arial" w:hAnsi="Arial" w:cs="Arial"/>
        </w:rPr>
        <w:t>Friendly and helpful lecturers</w:t>
      </w:r>
    </w:p>
    <w:p w:rsidR="00593CB1" w:rsidRPr="008E4907" w:rsidRDefault="441562E8" w:rsidP="4BF69E79">
      <w:pPr>
        <w:pStyle w:val="ListParagraph"/>
        <w:numPr>
          <w:ilvl w:val="0"/>
          <w:numId w:val="36"/>
        </w:numPr>
        <w:rPr>
          <w:rFonts w:ascii="Arial" w:hAnsi="Arial" w:cs="Arial"/>
          <w:b/>
          <w:bCs/>
        </w:rPr>
      </w:pPr>
      <w:r w:rsidRPr="441562E8">
        <w:rPr>
          <w:rFonts w:ascii="Arial" w:hAnsi="Arial" w:cs="Arial"/>
          <w:b/>
          <w:bCs/>
        </w:rPr>
        <w:t>Negatives:</w:t>
      </w:r>
    </w:p>
    <w:p w:rsidR="000028DC" w:rsidRPr="008E4907" w:rsidRDefault="441562E8" w:rsidP="007F45D7">
      <w:pPr>
        <w:pStyle w:val="ListParagraph"/>
        <w:numPr>
          <w:ilvl w:val="1"/>
          <w:numId w:val="36"/>
        </w:numPr>
        <w:autoSpaceDE w:val="0"/>
        <w:autoSpaceDN w:val="0"/>
        <w:adjustRightInd w:val="0"/>
        <w:spacing w:after="0" w:line="240" w:lineRule="auto"/>
        <w:rPr>
          <w:rFonts w:ascii="Arial" w:hAnsi="Arial" w:cs="Arial"/>
        </w:rPr>
      </w:pPr>
      <w:r w:rsidRPr="441562E8">
        <w:rPr>
          <w:rFonts w:ascii="Arial" w:hAnsi="Arial" w:cs="Arial"/>
        </w:rPr>
        <w:t>Some students commented on the way they had been treated unfairly/experienced prejudice from other students and lecturers</w:t>
      </w:r>
    </w:p>
    <w:p w:rsidR="000028DC" w:rsidRPr="008E4907" w:rsidRDefault="441562E8" w:rsidP="007F45D7">
      <w:pPr>
        <w:pStyle w:val="ListParagraph"/>
        <w:numPr>
          <w:ilvl w:val="1"/>
          <w:numId w:val="36"/>
        </w:numPr>
        <w:autoSpaceDE w:val="0"/>
        <w:autoSpaceDN w:val="0"/>
        <w:adjustRightInd w:val="0"/>
        <w:spacing w:after="0" w:line="240" w:lineRule="auto"/>
        <w:rPr>
          <w:rFonts w:ascii="Arial" w:hAnsi="Arial" w:cs="Arial"/>
        </w:rPr>
      </w:pPr>
      <w:r w:rsidRPr="441562E8">
        <w:rPr>
          <w:rFonts w:ascii="Arial" w:hAnsi="Arial" w:cs="Arial"/>
        </w:rPr>
        <w:t>More varied forms of assessment (e.g. not 80% exam)</w:t>
      </w:r>
    </w:p>
    <w:p w:rsidR="000028DC" w:rsidRPr="008E4907" w:rsidRDefault="441562E8" w:rsidP="4BF69E79">
      <w:pPr>
        <w:pStyle w:val="ListParagraph"/>
        <w:numPr>
          <w:ilvl w:val="1"/>
          <w:numId w:val="36"/>
        </w:numPr>
        <w:rPr>
          <w:rFonts w:ascii="Arial" w:hAnsi="Arial" w:cs="Arial"/>
          <w:b/>
          <w:bCs/>
        </w:rPr>
      </w:pPr>
      <w:r w:rsidRPr="441562E8">
        <w:rPr>
          <w:rFonts w:ascii="Arial" w:hAnsi="Arial" w:cs="Arial"/>
        </w:rPr>
        <w:t>Improved communication when situations change (e.g. lecture cancelled)</w:t>
      </w:r>
    </w:p>
    <w:p w:rsidR="00677363" w:rsidRPr="008E4907" w:rsidRDefault="00677363">
      <w:pPr>
        <w:rPr>
          <w:rFonts w:ascii="Arial" w:hAnsi="Arial" w:cs="Arial"/>
        </w:rPr>
      </w:pPr>
      <w:r w:rsidRPr="008E4907">
        <w:rPr>
          <w:rFonts w:ascii="Arial" w:hAnsi="Arial" w:cs="Arial"/>
        </w:rPr>
        <w:br w:type="page"/>
      </w:r>
    </w:p>
    <w:p w:rsidR="00677363" w:rsidRDefault="00677363" w:rsidP="009D4000">
      <w:pPr>
        <w:pStyle w:val="Heading2"/>
        <w:rPr>
          <w:rFonts w:eastAsia="Times New Roman"/>
          <w:lang w:eastAsia="en-GB"/>
        </w:rPr>
      </w:pPr>
      <w:bookmarkStart w:id="19" w:name="_Toc531876663"/>
      <w:r w:rsidRPr="008E4907">
        <w:rPr>
          <w:rFonts w:eastAsia="Times New Roman"/>
          <w:lang w:eastAsia="en-GB"/>
        </w:rPr>
        <w:t>Histo</w:t>
      </w:r>
      <w:r w:rsidR="005C4A90">
        <w:rPr>
          <w:rFonts w:eastAsia="Times New Roman"/>
          <w:lang w:eastAsia="en-GB"/>
        </w:rPr>
        <w:t>ry</w:t>
      </w:r>
      <w:bookmarkEnd w:id="19"/>
    </w:p>
    <w:p w:rsidR="00DC1104" w:rsidRPr="00DC1104" w:rsidRDefault="00C514D4" w:rsidP="4F3FBDF6">
      <w:pPr>
        <w:rPr>
          <w:rFonts w:ascii="Arial" w:hAnsi="Arial" w:cs="Arial"/>
        </w:rPr>
      </w:pPr>
      <w:r>
        <w:rPr>
          <w:rFonts w:ascii="Arial" w:eastAsia="Times New Roman" w:hAnsi="Arial" w:cs="Arial"/>
        </w:rPr>
        <w:pict w14:anchorId="5DC1F57D">
          <v:rect id="_x0000_i1048" style="width:442.25pt;height:1.5pt" o:hrpct="980" o:hralign="center" o:hrstd="t" o:hr="t" fillcolor="#a0a0a0" stroked="f"/>
        </w:pict>
      </w:r>
      <w:r w:rsidR="4F3FBDF6" w:rsidRPr="4F3FBDF6">
        <w:rPr>
          <w:rFonts w:ascii="Arial" w:hAnsi="Arial" w:cs="Arial"/>
        </w:rPr>
        <w:t>The Academic Representation system is poorly managed in this department. Only two SSCs were scheduled across the academic year, and only around 60% of Reps attended. Little work was done to recruit Reps, and almost 50% did not attend a single meeting. The department underwent a big change at the beginning of the academic year, merging with Politics and IR, so hopefully improvements can be made this academic year.</w:t>
      </w:r>
    </w:p>
    <w:p w:rsidR="4F3FBDF6" w:rsidRDefault="4F3FBDF6" w:rsidP="4F3FBDF6">
      <w:pPr>
        <w:spacing w:line="240" w:lineRule="auto"/>
        <w:rPr>
          <w:rFonts w:ascii="Arial" w:eastAsia="Times New Roman" w:hAnsi="Arial" w:cs="Arial"/>
          <w:b/>
          <w:bCs/>
          <w:color w:val="000000" w:themeColor="text1"/>
          <w:lang w:eastAsia="en-GB"/>
        </w:rPr>
      </w:pPr>
      <w:r w:rsidRPr="4F3FBDF6">
        <w:rPr>
          <w:rFonts w:ascii="Arial" w:eastAsia="Times New Roman" w:hAnsi="Arial" w:cs="Arial"/>
          <w:b/>
          <w:bCs/>
          <w:color w:val="000000" w:themeColor="text1"/>
          <w:lang w:eastAsia="en-GB"/>
        </w:rPr>
        <w:t>Student-Staff Committee Actions</w:t>
      </w:r>
    </w:p>
    <w:p w:rsidR="006B5540" w:rsidRPr="006B5540" w:rsidRDefault="006B5540" w:rsidP="006B5540">
      <w:pPr>
        <w:rPr>
          <w:rFonts w:ascii="Arial" w:hAnsi="Arial" w:cs="Arial"/>
          <w:b/>
        </w:rPr>
      </w:pPr>
      <w:r w:rsidRPr="006B5540">
        <w:rPr>
          <w:rFonts w:ascii="Arial" w:hAnsi="Arial" w:cs="Arial"/>
          <w:b/>
        </w:rPr>
        <w:t>Here are a sample of the successes of this department’s course reps in the 2017/8 academic year:</w:t>
      </w:r>
    </w:p>
    <w:p w:rsidR="00677363" w:rsidRPr="008E4907" w:rsidRDefault="441562E8" w:rsidP="00677363">
      <w:pPr>
        <w:pStyle w:val="ListParagraph"/>
        <w:numPr>
          <w:ilvl w:val="0"/>
          <w:numId w:val="19"/>
        </w:numPr>
        <w:rPr>
          <w:rFonts w:ascii="Arial" w:hAnsi="Arial" w:cs="Arial"/>
        </w:rPr>
      </w:pPr>
      <w:r w:rsidRPr="441562E8">
        <w:rPr>
          <w:rFonts w:ascii="Arial" w:hAnsi="Arial" w:cs="Arial"/>
        </w:rPr>
        <w:t xml:space="preserve">Students reported issues accessing electronic materials via the library – It was found that the EDINA </w:t>
      </w:r>
      <w:r w:rsidRPr="441562E8">
        <w:rPr>
          <w:rFonts w:ascii="Arial" w:eastAsia="Times New Roman" w:hAnsi="Arial" w:cs="Arial"/>
          <w:color w:val="000000" w:themeColor="text1"/>
          <w:lang w:eastAsia="en-GB"/>
        </w:rPr>
        <w:t>authentication needed updating and was fixed within a week</w:t>
      </w:r>
    </w:p>
    <w:p w:rsidR="00677363" w:rsidRPr="008E4907" w:rsidRDefault="441562E8" w:rsidP="00677363">
      <w:pPr>
        <w:pStyle w:val="ListParagraph"/>
        <w:numPr>
          <w:ilvl w:val="0"/>
          <w:numId w:val="19"/>
        </w:numPr>
        <w:rPr>
          <w:rFonts w:ascii="Arial" w:hAnsi="Arial" w:cs="Arial"/>
        </w:rPr>
      </w:pPr>
      <w:r w:rsidRPr="441562E8">
        <w:rPr>
          <w:rFonts w:ascii="Arial" w:hAnsi="Arial" w:cs="Arial"/>
        </w:rPr>
        <w:t xml:space="preserve">Clear referencing guidelines uploaded online, following student confusion over the different referencing systems used in </w:t>
      </w:r>
      <w:r w:rsidRPr="441562E8">
        <w:rPr>
          <w:rFonts w:ascii="Arial" w:eastAsia="Times New Roman" w:hAnsi="Arial" w:cs="Arial"/>
          <w:color w:val="000000" w:themeColor="text1"/>
          <w:lang w:eastAsia="en-GB"/>
        </w:rPr>
        <w:t>History and Politics/IR</w:t>
      </w:r>
    </w:p>
    <w:p w:rsidR="00677363" w:rsidRPr="008E4907" w:rsidRDefault="441562E8" w:rsidP="00677363">
      <w:pPr>
        <w:pStyle w:val="ListParagraph"/>
        <w:numPr>
          <w:ilvl w:val="0"/>
          <w:numId w:val="19"/>
        </w:numPr>
        <w:rPr>
          <w:rFonts w:ascii="Arial" w:hAnsi="Arial" w:cs="Arial"/>
        </w:rPr>
      </w:pPr>
      <w:r w:rsidRPr="441562E8">
        <w:rPr>
          <w:rFonts w:ascii="Arial" w:eastAsia="Times New Roman" w:hAnsi="Arial" w:cs="Arial"/>
          <w:color w:val="000000" w:themeColor="text1"/>
          <w:lang w:eastAsia="en-GB"/>
        </w:rPr>
        <w:t>Dissertation lecture introduced – gave students an overview of the time timeline for their dissertation, explained how their supervisors were assigned etc.</w:t>
      </w:r>
    </w:p>
    <w:p w:rsidR="00677363" w:rsidRPr="008E4907" w:rsidRDefault="441562E8" w:rsidP="00677363">
      <w:pPr>
        <w:pStyle w:val="ListParagraph"/>
        <w:numPr>
          <w:ilvl w:val="0"/>
          <w:numId w:val="19"/>
        </w:numPr>
        <w:rPr>
          <w:rFonts w:ascii="Arial" w:hAnsi="Arial" w:cs="Arial"/>
        </w:rPr>
      </w:pPr>
      <w:r w:rsidRPr="441562E8">
        <w:rPr>
          <w:rFonts w:ascii="Arial" w:eastAsia="Times New Roman" w:hAnsi="Arial" w:cs="Arial"/>
          <w:color w:val="000000" w:themeColor="text1"/>
          <w:lang w:eastAsia="en-GB"/>
        </w:rPr>
        <w:t>Dissertation guidance documents uploaded</w:t>
      </w:r>
    </w:p>
    <w:p w:rsidR="00677363" w:rsidRPr="008E4907" w:rsidRDefault="441562E8" w:rsidP="00677363">
      <w:pPr>
        <w:pStyle w:val="ListParagraph"/>
        <w:numPr>
          <w:ilvl w:val="0"/>
          <w:numId w:val="19"/>
        </w:numPr>
        <w:rPr>
          <w:rFonts w:ascii="Arial" w:hAnsi="Arial" w:cs="Arial"/>
        </w:rPr>
      </w:pPr>
      <w:r w:rsidRPr="441562E8">
        <w:rPr>
          <w:rFonts w:ascii="Arial" w:eastAsia="Times New Roman" w:hAnsi="Arial" w:cs="Arial"/>
          <w:color w:val="000000" w:themeColor="text1"/>
          <w:lang w:eastAsia="en-GB"/>
        </w:rPr>
        <w:t>Introduction of essay skills workshops</w:t>
      </w:r>
    </w:p>
    <w:p w:rsidR="006B5540" w:rsidRDefault="006B5540" w:rsidP="00677363">
      <w:pPr>
        <w:rPr>
          <w:rFonts w:ascii="Arial" w:hAnsi="Arial" w:cs="Arial"/>
          <w:b/>
        </w:rPr>
      </w:pPr>
      <w:r w:rsidRPr="006B5540">
        <w:rPr>
          <w:rFonts w:ascii="Arial" w:hAnsi="Arial" w:cs="Arial"/>
          <w:b/>
        </w:rPr>
        <w:t>Here are a sample of the ongoing issues raised by students in this department:</w:t>
      </w:r>
    </w:p>
    <w:p w:rsidR="00677363" w:rsidRPr="008E4907" w:rsidRDefault="441562E8" w:rsidP="00677363">
      <w:pPr>
        <w:pStyle w:val="ListParagraph"/>
        <w:numPr>
          <w:ilvl w:val="0"/>
          <w:numId w:val="19"/>
        </w:numPr>
        <w:rPr>
          <w:rFonts w:ascii="Arial" w:hAnsi="Arial" w:cs="Arial"/>
        </w:rPr>
      </w:pPr>
      <w:r w:rsidRPr="441562E8">
        <w:rPr>
          <w:rFonts w:ascii="Arial" w:hAnsi="Arial" w:cs="Arial"/>
        </w:rPr>
        <w:t>Little information in lectures or on Blackboard concerning literature reviews or historiography (PG)</w:t>
      </w:r>
    </w:p>
    <w:p w:rsidR="00677363" w:rsidRPr="008E4907" w:rsidRDefault="441562E8" w:rsidP="00677363">
      <w:pPr>
        <w:pStyle w:val="ListParagraph"/>
        <w:numPr>
          <w:ilvl w:val="0"/>
          <w:numId w:val="19"/>
        </w:numPr>
        <w:rPr>
          <w:rFonts w:ascii="Arial" w:hAnsi="Arial" w:cs="Arial"/>
        </w:rPr>
      </w:pPr>
      <w:r w:rsidRPr="441562E8">
        <w:rPr>
          <w:rFonts w:ascii="Arial" w:hAnsi="Arial" w:cs="Arial"/>
        </w:rPr>
        <w:t>Presentation workshops need to be improved and scheduled earlier in the academic year (PG)</w:t>
      </w:r>
    </w:p>
    <w:p w:rsidR="00677363" w:rsidRPr="008E4907" w:rsidRDefault="441562E8" w:rsidP="00677363">
      <w:pPr>
        <w:pStyle w:val="ListParagraph"/>
        <w:numPr>
          <w:ilvl w:val="0"/>
          <w:numId w:val="19"/>
        </w:numPr>
        <w:rPr>
          <w:rFonts w:ascii="Arial" w:hAnsi="Arial" w:cs="Arial"/>
        </w:rPr>
      </w:pPr>
      <w:r w:rsidRPr="441562E8">
        <w:rPr>
          <w:rFonts w:ascii="Arial" w:hAnsi="Arial" w:cs="Arial"/>
        </w:rPr>
        <w:t>Lack of communication between departments concerning timetabling (1</w:t>
      </w:r>
      <w:r w:rsidRPr="441562E8">
        <w:rPr>
          <w:rFonts w:ascii="Arial" w:hAnsi="Arial" w:cs="Arial"/>
          <w:vertAlign w:val="superscript"/>
        </w:rPr>
        <w:t>st</w:t>
      </w:r>
      <w:r w:rsidRPr="441562E8">
        <w:rPr>
          <w:rFonts w:ascii="Arial" w:hAnsi="Arial" w:cs="Arial"/>
        </w:rPr>
        <w:t xml:space="preserve"> Yr.)</w:t>
      </w:r>
    </w:p>
    <w:p w:rsidR="00677363" w:rsidRPr="008E4907" w:rsidRDefault="441562E8" w:rsidP="00677363">
      <w:pPr>
        <w:pStyle w:val="ListParagraph"/>
        <w:numPr>
          <w:ilvl w:val="0"/>
          <w:numId w:val="19"/>
        </w:numPr>
        <w:rPr>
          <w:rFonts w:ascii="Arial" w:hAnsi="Arial" w:cs="Arial"/>
        </w:rPr>
      </w:pPr>
      <w:r w:rsidRPr="441562E8">
        <w:rPr>
          <w:rFonts w:ascii="Arial" w:hAnsi="Arial" w:cs="Arial"/>
        </w:rPr>
        <w:t>Ongoing issues with Turnitin receipts, although the department is working to resolve this</w:t>
      </w:r>
    </w:p>
    <w:p w:rsidR="00677363" w:rsidRPr="008E4907" w:rsidRDefault="00C514D4" w:rsidP="00677363">
      <w:pPr>
        <w:jc w:val="center"/>
        <w:rPr>
          <w:rFonts w:ascii="Arial" w:eastAsia="Times New Roman" w:hAnsi="Arial" w:cs="Arial"/>
        </w:rPr>
      </w:pPr>
      <w:r>
        <w:rPr>
          <w:rFonts w:ascii="Arial" w:eastAsia="Times New Roman" w:hAnsi="Arial" w:cs="Arial"/>
        </w:rPr>
        <w:pict w14:anchorId="74F3B125">
          <v:rect id="_x0000_i1049" style="width:442.25pt;height:1.5pt" o:hrpct="980" o:hralign="center" o:hrstd="t" o:hr="t" fillcolor="#a0a0a0" stroked="f"/>
        </w:pict>
      </w:r>
    </w:p>
    <w:p w:rsidR="00593CB1" w:rsidRPr="008E4907" w:rsidRDefault="00593CB1" w:rsidP="00593CB1">
      <w:pPr>
        <w:rPr>
          <w:rFonts w:ascii="Arial" w:hAnsi="Arial" w:cs="Arial"/>
          <w:b/>
        </w:rPr>
      </w:pPr>
      <w:r>
        <w:rPr>
          <w:rFonts w:ascii="Arial" w:hAnsi="Arial" w:cs="Arial"/>
          <w:b/>
        </w:rPr>
        <w:t>General Student Feedback</w:t>
      </w:r>
    </w:p>
    <w:p w:rsidR="00593CB1" w:rsidRPr="008E4907" w:rsidRDefault="441562E8" w:rsidP="4BF69E79">
      <w:pPr>
        <w:pStyle w:val="ListParagraph"/>
        <w:numPr>
          <w:ilvl w:val="0"/>
          <w:numId w:val="36"/>
        </w:numPr>
        <w:rPr>
          <w:rFonts w:ascii="Arial" w:hAnsi="Arial" w:cs="Arial"/>
          <w:b/>
          <w:bCs/>
        </w:rPr>
      </w:pPr>
      <w:r w:rsidRPr="441562E8">
        <w:rPr>
          <w:rFonts w:ascii="Arial" w:hAnsi="Arial" w:cs="Arial"/>
          <w:b/>
          <w:bCs/>
        </w:rPr>
        <w:t>Positives:</w:t>
      </w:r>
    </w:p>
    <w:p w:rsidR="005C4A90" w:rsidRDefault="441562E8" w:rsidP="007F45D7">
      <w:pPr>
        <w:pStyle w:val="ListParagraph"/>
        <w:numPr>
          <w:ilvl w:val="1"/>
          <w:numId w:val="36"/>
        </w:numPr>
        <w:rPr>
          <w:rFonts w:ascii="Arial" w:hAnsi="Arial" w:cs="Arial"/>
        </w:rPr>
      </w:pPr>
      <w:r w:rsidRPr="441562E8">
        <w:rPr>
          <w:rFonts w:ascii="Arial" w:hAnsi="Arial" w:cs="Arial"/>
        </w:rPr>
        <w:t>Good learning support from staff; easily accessible</w:t>
      </w:r>
    </w:p>
    <w:p w:rsidR="005C4A90" w:rsidRDefault="441562E8" w:rsidP="007F45D7">
      <w:pPr>
        <w:pStyle w:val="ListParagraph"/>
        <w:numPr>
          <w:ilvl w:val="1"/>
          <w:numId w:val="36"/>
        </w:numPr>
        <w:rPr>
          <w:rFonts w:ascii="Arial" w:hAnsi="Arial" w:cs="Arial"/>
        </w:rPr>
      </w:pPr>
      <w:r w:rsidRPr="441562E8">
        <w:rPr>
          <w:rFonts w:ascii="Arial" w:hAnsi="Arial" w:cs="Arial"/>
        </w:rPr>
        <w:t>Wide range of modules, and topics in varied, exciting areas</w:t>
      </w:r>
    </w:p>
    <w:p w:rsidR="005C4A90" w:rsidRPr="005C4A90" w:rsidRDefault="441562E8" w:rsidP="007F45D7">
      <w:pPr>
        <w:pStyle w:val="ListParagraph"/>
        <w:numPr>
          <w:ilvl w:val="1"/>
          <w:numId w:val="36"/>
        </w:numPr>
        <w:rPr>
          <w:rFonts w:ascii="Arial" w:hAnsi="Arial" w:cs="Arial"/>
        </w:rPr>
      </w:pPr>
      <w:r w:rsidRPr="441562E8">
        <w:rPr>
          <w:rFonts w:ascii="Arial" w:hAnsi="Arial" w:cs="Arial"/>
        </w:rPr>
        <w:t>Library resources support learning well</w:t>
      </w:r>
    </w:p>
    <w:p w:rsidR="00593CB1" w:rsidRPr="008E4907" w:rsidRDefault="441562E8" w:rsidP="4BF69E79">
      <w:pPr>
        <w:pStyle w:val="ListParagraph"/>
        <w:numPr>
          <w:ilvl w:val="0"/>
          <w:numId w:val="36"/>
        </w:numPr>
        <w:rPr>
          <w:rFonts w:ascii="Arial" w:hAnsi="Arial" w:cs="Arial"/>
          <w:b/>
          <w:bCs/>
        </w:rPr>
      </w:pPr>
      <w:r w:rsidRPr="441562E8">
        <w:rPr>
          <w:rFonts w:ascii="Arial" w:hAnsi="Arial" w:cs="Arial"/>
          <w:b/>
          <w:bCs/>
        </w:rPr>
        <w:t>Negatives:</w:t>
      </w:r>
    </w:p>
    <w:p w:rsidR="005C4A90" w:rsidRDefault="441562E8" w:rsidP="007F45D7">
      <w:pPr>
        <w:pStyle w:val="ListParagraph"/>
        <w:numPr>
          <w:ilvl w:val="1"/>
          <w:numId w:val="36"/>
        </w:numPr>
        <w:rPr>
          <w:rFonts w:ascii="Arial" w:hAnsi="Arial" w:cs="Arial"/>
        </w:rPr>
      </w:pPr>
      <w:r w:rsidRPr="441562E8">
        <w:rPr>
          <w:rFonts w:ascii="Arial" w:hAnsi="Arial" w:cs="Arial"/>
        </w:rPr>
        <w:t>Marking is inconsistent</w:t>
      </w:r>
    </w:p>
    <w:p w:rsidR="00666D5D" w:rsidRDefault="441562E8" w:rsidP="007F45D7">
      <w:pPr>
        <w:pStyle w:val="ListParagraph"/>
        <w:numPr>
          <w:ilvl w:val="1"/>
          <w:numId w:val="36"/>
        </w:numPr>
        <w:rPr>
          <w:rFonts w:ascii="Arial" w:hAnsi="Arial" w:cs="Arial"/>
        </w:rPr>
      </w:pPr>
      <w:r w:rsidRPr="441562E8">
        <w:rPr>
          <w:rFonts w:ascii="Arial" w:hAnsi="Arial" w:cs="Arial"/>
        </w:rPr>
        <w:t>Lack of support regarding personal issues; could be better advertised as students are unaware this exists unless they seek it out</w:t>
      </w:r>
    </w:p>
    <w:p w:rsidR="00666D5D" w:rsidRDefault="441562E8" w:rsidP="007F45D7">
      <w:pPr>
        <w:pStyle w:val="ListParagraph"/>
        <w:numPr>
          <w:ilvl w:val="1"/>
          <w:numId w:val="36"/>
        </w:numPr>
        <w:rPr>
          <w:rFonts w:ascii="Arial" w:hAnsi="Arial" w:cs="Arial"/>
        </w:rPr>
      </w:pPr>
      <w:r w:rsidRPr="441562E8">
        <w:rPr>
          <w:rFonts w:ascii="Arial" w:hAnsi="Arial" w:cs="Arial"/>
        </w:rPr>
        <w:t>More contact hours would be appreciated</w:t>
      </w:r>
    </w:p>
    <w:p w:rsidR="00666D5D" w:rsidRDefault="441562E8" w:rsidP="007F45D7">
      <w:pPr>
        <w:pStyle w:val="ListParagraph"/>
        <w:numPr>
          <w:ilvl w:val="1"/>
          <w:numId w:val="36"/>
        </w:numPr>
        <w:rPr>
          <w:rFonts w:ascii="Arial" w:hAnsi="Arial" w:cs="Arial"/>
        </w:rPr>
      </w:pPr>
      <w:r w:rsidRPr="441562E8">
        <w:rPr>
          <w:rFonts w:ascii="Arial" w:hAnsi="Arial" w:cs="Arial"/>
        </w:rPr>
        <w:t>Students enjoy the discussion and critical thinking aspect of tutorials and would like to see more of this</w:t>
      </w:r>
    </w:p>
    <w:p w:rsidR="00666D5D" w:rsidRPr="00666D5D" w:rsidRDefault="441562E8" w:rsidP="007F45D7">
      <w:pPr>
        <w:pStyle w:val="ListParagraph"/>
        <w:numPr>
          <w:ilvl w:val="1"/>
          <w:numId w:val="36"/>
        </w:numPr>
        <w:rPr>
          <w:rFonts w:ascii="Arial" w:hAnsi="Arial" w:cs="Arial"/>
        </w:rPr>
      </w:pPr>
      <w:r w:rsidRPr="441562E8">
        <w:rPr>
          <w:rFonts w:ascii="Arial" w:hAnsi="Arial" w:cs="Arial"/>
        </w:rPr>
        <w:t>Students would like more study skills guidance on how to reference and write effective essays (especially in first and second years)</w:t>
      </w:r>
    </w:p>
    <w:p w:rsidR="00677363" w:rsidRPr="008E4907" w:rsidRDefault="00677363">
      <w:pPr>
        <w:rPr>
          <w:rFonts w:ascii="Arial" w:hAnsi="Arial" w:cs="Arial"/>
        </w:rPr>
      </w:pPr>
      <w:r w:rsidRPr="008E4907">
        <w:rPr>
          <w:rFonts w:ascii="Arial" w:hAnsi="Arial" w:cs="Arial"/>
        </w:rPr>
        <w:br w:type="page"/>
      </w:r>
    </w:p>
    <w:p w:rsidR="00677363" w:rsidRDefault="00677363" w:rsidP="009D4000">
      <w:pPr>
        <w:pStyle w:val="Heading2"/>
        <w:rPr>
          <w:rFonts w:eastAsia="Times New Roman"/>
          <w:lang w:eastAsia="en-GB"/>
        </w:rPr>
      </w:pPr>
      <w:bookmarkStart w:id="20" w:name="_Toc531876664"/>
      <w:r w:rsidRPr="008E4907">
        <w:rPr>
          <w:rFonts w:eastAsia="Times New Roman"/>
          <w:lang w:eastAsia="en-GB"/>
        </w:rPr>
        <w:t>Informatics</w:t>
      </w:r>
      <w:bookmarkEnd w:id="20"/>
    </w:p>
    <w:p w:rsidR="00DC1104" w:rsidRPr="00DC1104" w:rsidRDefault="00C514D4" w:rsidP="4F3FBDF6">
      <w:pPr>
        <w:rPr>
          <w:rFonts w:ascii="Arial" w:hAnsi="Arial" w:cs="Arial"/>
        </w:rPr>
      </w:pPr>
      <w:r>
        <w:rPr>
          <w:rFonts w:ascii="Arial" w:eastAsia="Times New Roman" w:hAnsi="Arial" w:cs="Arial"/>
        </w:rPr>
        <w:pict w14:anchorId="43DFD87E">
          <v:rect id="_x0000_i1050" style="width:442.25pt;height:1.5pt" o:hrpct="980" o:hralign="center" o:hrstd="t" o:hr="t" fillcolor="#a0a0a0" stroked="f"/>
        </w:pict>
      </w:r>
      <w:r w:rsidR="4F3FBDF6" w:rsidRPr="4F3FBDF6">
        <w:rPr>
          <w:rFonts w:ascii="Arial" w:hAnsi="Arial" w:cs="Arial"/>
        </w:rPr>
        <w:t>The department scheduled 4 SSCs across the academic year, and demonstrate good practice in scheduling and organising their SSCs. Attendance was poor, with only 54% of Reps attending. Reps have commented that they feel their feedback is not acted upon, which may lead to disengagement.</w:t>
      </w:r>
    </w:p>
    <w:p w:rsidR="00370F8C" w:rsidRPr="008E4907" w:rsidRDefault="4F3FBDF6" w:rsidP="4F3FBDF6">
      <w:pPr>
        <w:spacing w:line="240" w:lineRule="auto"/>
        <w:rPr>
          <w:rFonts w:ascii="Arial" w:eastAsia="Times New Roman" w:hAnsi="Arial" w:cs="Arial"/>
          <w:b/>
          <w:bCs/>
          <w:color w:val="000000" w:themeColor="text1"/>
          <w:lang w:eastAsia="en-GB"/>
        </w:rPr>
      </w:pPr>
      <w:r w:rsidRPr="4F3FBDF6">
        <w:rPr>
          <w:rFonts w:ascii="Arial" w:eastAsia="Times New Roman" w:hAnsi="Arial" w:cs="Arial"/>
          <w:b/>
          <w:bCs/>
          <w:color w:val="000000" w:themeColor="text1"/>
          <w:lang w:eastAsia="en-GB"/>
        </w:rPr>
        <w:t>Student-Staff Committee Actions</w:t>
      </w:r>
    </w:p>
    <w:p w:rsidR="006B5540" w:rsidRPr="006B5540" w:rsidRDefault="006B5540" w:rsidP="006B5540">
      <w:pPr>
        <w:rPr>
          <w:rFonts w:ascii="Arial" w:hAnsi="Arial" w:cs="Arial"/>
          <w:b/>
        </w:rPr>
      </w:pPr>
      <w:r w:rsidRPr="006B5540">
        <w:rPr>
          <w:rFonts w:ascii="Arial" w:hAnsi="Arial" w:cs="Arial"/>
          <w:b/>
        </w:rPr>
        <w:t>Here are a sample of the successes of this department’s course reps in the 2017/8 academic year:</w:t>
      </w:r>
    </w:p>
    <w:p w:rsidR="00677363" w:rsidRPr="008E4907" w:rsidRDefault="441562E8" w:rsidP="00677363">
      <w:pPr>
        <w:pStyle w:val="ListParagraph"/>
        <w:numPr>
          <w:ilvl w:val="0"/>
          <w:numId w:val="20"/>
        </w:numPr>
        <w:rPr>
          <w:rFonts w:ascii="Arial" w:hAnsi="Arial" w:cs="Arial"/>
        </w:rPr>
      </w:pPr>
      <w:r w:rsidRPr="441562E8">
        <w:rPr>
          <w:rFonts w:ascii="Arial" w:hAnsi="Arial" w:cs="Arial"/>
        </w:rPr>
        <w:t>New marking guidelines distributed following complaint that no detailed mark schemes were available (3</w:t>
      </w:r>
      <w:r w:rsidRPr="441562E8">
        <w:rPr>
          <w:rFonts w:ascii="Arial" w:hAnsi="Arial" w:cs="Arial"/>
          <w:vertAlign w:val="superscript"/>
        </w:rPr>
        <w:t>rd</w:t>
      </w:r>
      <w:r w:rsidRPr="441562E8">
        <w:rPr>
          <w:rFonts w:ascii="Arial" w:hAnsi="Arial" w:cs="Arial"/>
        </w:rPr>
        <w:t xml:space="preserve"> Yr., positively received by UG cohort)</w:t>
      </w:r>
    </w:p>
    <w:p w:rsidR="00677363" w:rsidRPr="008E4907" w:rsidRDefault="441562E8" w:rsidP="00677363">
      <w:pPr>
        <w:pStyle w:val="ListParagraph"/>
        <w:numPr>
          <w:ilvl w:val="0"/>
          <w:numId w:val="20"/>
        </w:numPr>
        <w:rPr>
          <w:rFonts w:ascii="Arial" w:hAnsi="Arial" w:cs="Arial"/>
        </w:rPr>
      </w:pPr>
      <w:r w:rsidRPr="441562E8">
        <w:rPr>
          <w:rFonts w:ascii="Arial" w:hAnsi="Arial" w:cs="Arial"/>
        </w:rPr>
        <w:t>Problem sheets released earlier to allow students more time to digest the material</w:t>
      </w:r>
    </w:p>
    <w:p w:rsidR="00677363" w:rsidRPr="008E4907" w:rsidRDefault="441562E8" w:rsidP="00677363">
      <w:pPr>
        <w:pStyle w:val="ListParagraph"/>
        <w:numPr>
          <w:ilvl w:val="0"/>
          <w:numId w:val="20"/>
        </w:numPr>
        <w:rPr>
          <w:rFonts w:ascii="Arial" w:hAnsi="Arial" w:cs="Arial"/>
        </w:rPr>
      </w:pPr>
      <w:r w:rsidRPr="441562E8">
        <w:rPr>
          <w:rFonts w:ascii="Arial" w:hAnsi="Arial" w:cs="Arial"/>
        </w:rPr>
        <w:t>Students gave good feedback that minor issues with certain modules were resolved quickly</w:t>
      </w:r>
    </w:p>
    <w:p w:rsidR="00677363" w:rsidRPr="008E4907" w:rsidRDefault="441562E8" w:rsidP="00677363">
      <w:pPr>
        <w:pStyle w:val="ListParagraph"/>
        <w:numPr>
          <w:ilvl w:val="0"/>
          <w:numId w:val="20"/>
        </w:numPr>
        <w:rPr>
          <w:rFonts w:ascii="Arial" w:hAnsi="Arial" w:cs="Arial"/>
        </w:rPr>
      </w:pPr>
      <w:r w:rsidRPr="441562E8">
        <w:rPr>
          <w:rFonts w:ascii="Arial" w:hAnsi="Arial" w:cs="Arial"/>
        </w:rPr>
        <w:t>Issues with whiteboard visibility in Panopto and Visual Studio were resolved</w:t>
      </w:r>
    </w:p>
    <w:p w:rsidR="00677363" w:rsidRPr="008E4907" w:rsidRDefault="441562E8" w:rsidP="00677363">
      <w:pPr>
        <w:pStyle w:val="ListParagraph"/>
        <w:numPr>
          <w:ilvl w:val="0"/>
          <w:numId w:val="20"/>
        </w:numPr>
        <w:rPr>
          <w:rFonts w:ascii="Arial" w:hAnsi="Arial" w:cs="Arial"/>
        </w:rPr>
      </w:pPr>
      <w:r w:rsidRPr="441562E8">
        <w:rPr>
          <w:rFonts w:ascii="Arial" w:hAnsi="Arial" w:cs="Arial"/>
        </w:rPr>
        <w:t>Issues with Blackboard, lab timetables and Linux packages were resolved quickly</w:t>
      </w:r>
    </w:p>
    <w:p w:rsidR="00677363" w:rsidRPr="008E4907" w:rsidRDefault="441562E8" w:rsidP="00677363">
      <w:pPr>
        <w:pStyle w:val="ListParagraph"/>
        <w:numPr>
          <w:ilvl w:val="0"/>
          <w:numId w:val="20"/>
        </w:numPr>
        <w:rPr>
          <w:rFonts w:ascii="Arial" w:hAnsi="Arial" w:cs="Arial"/>
        </w:rPr>
      </w:pPr>
      <w:r w:rsidRPr="441562E8">
        <w:rPr>
          <w:rFonts w:ascii="Arial" w:eastAsia="Times New Roman" w:hAnsi="Arial" w:cs="Arial"/>
          <w:color w:val="000000" w:themeColor="text1"/>
          <w:lang w:eastAsia="en-GB"/>
        </w:rPr>
        <w:t>Microphones ordered after complaints of lecturers being hard to hear</w:t>
      </w:r>
    </w:p>
    <w:p w:rsidR="006B5540" w:rsidRDefault="006B5540" w:rsidP="00677363">
      <w:pPr>
        <w:rPr>
          <w:rFonts w:ascii="Arial" w:hAnsi="Arial" w:cs="Arial"/>
          <w:b/>
        </w:rPr>
      </w:pPr>
      <w:r w:rsidRPr="006B5540">
        <w:rPr>
          <w:rFonts w:ascii="Arial" w:hAnsi="Arial" w:cs="Arial"/>
          <w:b/>
        </w:rPr>
        <w:t>Here are a sample of the ongoing issues raised by students in this department:</w:t>
      </w:r>
    </w:p>
    <w:p w:rsidR="00677363" w:rsidRPr="008E4907" w:rsidRDefault="441562E8" w:rsidP="00677363">
      <w:pPr>
        <w:pStyle w:val="ListParagraph"/>
        <w:numPr>
          <w:ilvl w:val="0"/>
          <w:numId w:val="21"/>
        </w:numPr>
        <w:rPr>
          <w:rFonts w:ascii="Arial" w:hAnsi="Arial" w:cs="Arial"/>
        </w:rPr>
      </w:pPr>
      <w:r w:rsidRPr="441562E8">
        <w:rPr>
          <w:rFonts w:ascii="Arial" w:hAnsi="Arial" w:cs="Arial"/>
        </w:rPr>
        <w:t>Some students had issues finding out who their personal tutors were</w:t>
      </w:r>
    </w:p>
    <w:p w:rsidR="00677363" w:rsidRPr="008E4907" w:rsidRDefault="441562E8" w:rsidP="00677363">
      <w:pPr>
        <w:pStyle w:val="ListParagraph"/>
        <w:numPr>
          <w:ilvl w:val="0"/>
          <w:numId w:val="21"/>
        </w:numPr>
        <w:rPr>
          <w:rFonts w:ascii="Arial" w:hAnsi="Arial" w:cs="Arial"/>
        </w:rPr>
      </w:pPr>
      <w:r w:rsidRPr="441562E8">
        <w:rPr>
          <w:rFonts w:ascii="Arial" w:hAnsi="Arial" w:cs="Arial"/>
        </w:rPr>
        <w:t>Students enquired about seeing exam scripts after they had been marked, and were told the department would look into it</w:t>
      </w:r>
    </w:p>
    <w:p w:rsidR="00677363" w:rsidRPr="008E4907" w:rsidRDefault="441562E8" w:rsidP="00677363">
      <w:pPr>
        <w:pStyle w:val="ListParagraph"/>
        <w:numPr>
          <w:ilvl w:val="0"/>
          <w:numId w:val="21"/>
        </w:numPr>
        <w:rPr>
          <w:rFonts w:ascii="Arial" w:hAnsi="Arial" w:cs="Arial"/>
        </w:rPr>
      </w:pPr>
      <w:r w:rsidRPr="441562E8">
        <w:rPr>
          <w:rFonts w:ascii="Arial" w:hAnsi="Arial" w:cs="Arial"/>
        </w:rPr>
        <w:t>Issues with access to STS left students unable to complete coursework</w:t>
      </w:r>
    </w:p>
    <w:p w:rsidR="00677363" w:rsidRPr="008E4907" w:rsidRDefault="441562E8" w:rsidP="00677363">
      <w:pPr>
        <w:pStyle w:val="ListParagraph"/>
        <w:numPr>
          <w:ilvl w:val="0"/>
          <w:numId w:val="21"/>
        </w:numPr>
        <w:rPr>
          <w:rFonts w:ascii="Arial" w:hAnsi="Arial" w:cs="Arial"/>
        </w:rPr>
      </w:pPr>
      <w:r w:rsidRPr="441562E8">
        <w:rPr>
          <w:rFonts w:ascii="Arial" w:hAnsi="Arial" w:cs="Arial"/>
        </w:rPr>
        <w:t>Many issues outlined with individual modules, no real action present</w:t>
      </w:r>
    </w:p>
    <w:p w:rsidR="00677363" w:rsidRPr="008E4907" w:rsidRDefault="00C514D4" w:rsidP="00677363">
      <w:pPr>
        <w:jc w:val="center"/>
        <w:rPr>
          <w:rFonts w:ascii="Arial" w:eastAsia="Times New Roman" w:hAnsi="Arial" w:cs="Arial"/>
        </w:rPr>
      </w:pPr>
      <w:r>
        <w:rPr>
          <w:rFonts w:ascii="Arial" w:eastAsia="Times New Roman" w:hAnsi="Arial" w:cs="Arial"/>
        </w:rPr>
        <w:pict w14:anchorId="7D8143F2">
          <v:rect id="_x0000_i1051" style="width:442.25pt;height:1.5pt" o:hrpct="980" o:hralign="center" o:hrstd="t" o:hr="t" fillcolor="#a0a0a0" stroked="f"/>
        </w:pict>
      </w:r>
    </w:p>
    <w:p w:rsidR="00593CB1" w:rsidRPr="008E4907" w:rsidRDefault="00593CB1" w:rsidP="00593CB1">
      <w:pPr>
        <w:rPr>
          <w:rFonts w:ascii="Arial" w:hAnsi="Arial" w:cs="Arial"/>
          <w:b/>
        </w:rPr>
      </w:pPr>
      <w:r>
        <w:rPr>
          <w:rFonts w:ascii="Arial" w:hAnsi="Arial" w:cs="Arial"/>
          <w:b/>
        </w:rPr>
        <w:t>General Student Feedback</w:t>
      </w:r>
    </w:p>
    <w:p w:rsidR="00593CB1" w:rsidRPr="008E4907" w:rsidRDefault="441562E8" w:rsidP="4BF69E79">
      <w:pPr>
        <w:pStyle w:val="ListParagraph"/>
        <w:numPr>
          <w:ilvl w:val="0"/>
          <w:numId w:val="36"/>
        </w:numPr>
        <w:rPr>
          <w:rFonts w:ascii="Arial" w:hAnsi="Arial" w:cs="Arial"/>
          <w:b/>
          <w:bCs/>
        </w:rPr>
      </w:pPr>
      <w:r w:rsidRPr="441562E8">
        <w:rPr>
          <w:rFonts w:ascii="Arial" w:hAnsi="Arial" w:cs="Arial"/>
          <w:b/>
          <w:bCs/>
        </w:rPr>
        <w:t>Positives:</w:t>
      </w:r>
    </w:p>
    <w:p w:rsidR="00E824E6" w:rsidRPr="008E4907" w:rsidRDefault="441562E8" w:rsidP="007F45D7">
      <w:pPr>
        <w:pStyle w:val="ListParagraph"/>
        <w:numPr>
          <w:ilvl w:val="1"/>
          <w:numId w:val="36"/>
        </w:numPr>
        <w:autoSpaceDE w:val="0"/>
        <w:autoSpaceDN w:val="0"/>
        <w:adjustRightInd w:val="0"/>
        <w:spacing w:after="0" w:line="240" w:lineRule="auto"/>
        <w:rPr>
          <w:rFonts w:ascii="Arial" w:hAnsi="Arial" w:cs="Arial"/>
        </w:rPr>
      </w:pPr>
      <w:r w:rsidRPr="441562E8">
        <w:rPr>
          <w:rFonts w:ascii="Arial" w:hAnsi="Arial" w:cs="Arial"/>
        </w:rPr>
        <w:t>Computer labs are well equipped, and a good social learning space to interact with others</w:t>
      </w:r>
    </w:p>
    <w:p w:rsidR="00E824E6" w:rsidRPr="008E4907" w:rsidRDefault="441562E8" w:rsidP="4BF69E79">
      <w:pPr>
        <w:pStyle w:val="ListParagraph"/>
        <w:numPr>
          <w:ilvl w:val="1"/>
          <w:numId w:val="36"/>
        </w:numPr>
        <w:rPr>
          <w:rFonts w:ascii="Arial" w:hAnsi="Arial" w:cs="Arial"/>
          <w:b/>
          <w:bCs/>
        </w:rPr>
      </w:pPr>
      <w:r w:rsidRPr="441562E8">
        <w:rPr>
          <w:rFonts w:ascii="Arial" w:hAnsi="Arial" w:cs="Arial"/>
        </w:rPr>
        <w:t>Helpful real</w:t>
      </w:r>
      <w:r w:rsidRPr="441562E8">
        <w:rPr>
          <w:rFonts w:ascii="Cambria Math" w:hAnsi="Cambria Math" w:cs="Cambria Math"/>
        </w:rPr>
        <w:t>‐</w:t>
      </w:r>
      <w:r w:rsidRPr="441562E8">
        <w:rPr>
          <w:rFonts w:ascii="Arial" w:hAnsi="Arial" w:cs="Arial"/>
        </w:rPr>
        <w:t>life applications, including computer labs, year in industry opportunities and practical work</w:t>
      </w:r>
    </w:p>
    <w:p w:rsidR="00593CB1" w:rsidRPr="008E4907" w:rsidRDefault="441562E8" w:rsidP="4BF69E79">
      <w:pPr>
        <w:pStyle w:val="ListParagraph"/>
        <w:numPr>
          <w:ilvl w:val="0"/>
          <w:numId w:val="36"/>
        </w:numPr>
        <w:rPr>
          <w:rFonts w:ascii="Arial" w:hAnsi="Arial" w:cs="Arial"/>
          <w:b/>
          <w:bCs/>
        </w:rPr>
      </w:pPr>
      <w:r w:rsidRPr="441562E8">
        <w:rPr>
          <w:rFonts w:ascii="Arial" w:hAnsi="Arial" w:cs="Arial"/>
          <w:b/>
          <w:bCs/>
        </w:rPr>
        <w:t>Negatives:</w:t>
      </w:r>
    </w:p>
    <w:p w:rsidR="00D54858" w:rsidRPr="008E4907" w:rsidRDefault="441562E8" w:rsidP="007F45D7">
      <w:pPr>
        <w:pStyle w:val="ListParagraph"/>
        <w:numPr>
          <w:ilvl w:val="1"/>
          <w:numId w:val="36"/>
        </w:numPr>
        <w:autoSpaceDE w:val="0"/>
        <w:autoSpaceDN w:val="0"/>
        <w:adjustRightInd w:val="0"/>
        <w:spacing w:after="0" w:line="240" w:lineRule="auto"/>
        <w:rPr>
          <w:rFonts w:ascii="Arial" w:hAnsi="Arial" w:cs="Arial"/>
        </w:rPr>
      </w:pPr>
      <w:r w:rsidRPr="441562E8">
        <w:rPr>
          <w:rFonts w:ascii="Arial" w:hAnsi="Arial" w:cs="Arial"/>
        </w:rPr>
        <w:t>Lectures could be more engaging/some concepts are not articulated clearly</w:t>
      </w:r>
    </w:p>
    <w:p w:rsidR="00D54858" w:rsidRPr="008E4907" w:rsidRDefault="441562E8" w:rsidP="007F45D7">
      <w:pPr>
        <w:pStyle w:val="ListParagraph"/>
        <w:numPr>
          <w:ilvl w:val="1"/>
          <w:numId w:val="36"/>
        </w:numPr>
        <w:autoSpaceDE w:val="0"/>
        <w:autoSpaceDN w:val="0"/>
        <w:adjustRightInd w:val="0"/>
        <w:spacing w:after="0" w:line="240" w:lineRule="auto"/>
        <w:rPr>
          <w:rFonts w:ascii="Arial" w:hAnsi="Arial" w:cs="Arial"/>
        </w:rPr>
      </w:pPr>
      <w:r w:rsidRPr="441562E8">
        <w:rPr>
          <w:rFonts w:ascii="Arial" w:hAnsi="Arial" w:cs="Arial"/>
        </w:rPr>
        <w:t>Some material that is taught is outdated</w:t>
      </w:r>
    </w:p>
    <w:p w:rsidR="00D54858" w:rsidRPr="008E4907" w:rsidRDefault="441562E8" w:rsidP="4BF69E79">
      <w:pPr>
        <w:pStyle w:val="ListParagraph"/>
        <w:numPr>
          <w:ilvl w:val="1"/>
          <w:numId w:val="36"/>
        </w:numPr>
        <w:rPr>
          <w:rFonts w:ascii="Arial" w:hAnsi="Arial" w:cs="Arial"/>
          <w:b/>
          <w:bCs/>
        </w:rPr>
      </w:pPr>
      <w:r w:rsidRPr="441562E8">
        <w:rPr>
          <w:rFonts w:ascii="Arial" w:hAnsi="Arial" w:cs="Arial"/>
        </w:rPr>
        <w:t>Assessment and marking could be more timely, and more consistent</w:t>
      </w:r>
    </w:p>
    <w:p w:rsidR="00677363" w:rsidRPr="008E4907" w:rsidRDefault="00677363">
      <w:pPr>
        <w:rPr>
          <w:rFonts w:ascii="Arial" w:hAnsi="Arial" w:cs="Arial"/>
        </w:rPr>
      </w:pPr>
      <w:r w:rsidRPr="008E4907">
        <w:rPr>
          <w:rFonts w:ascii="Arial" w:hAnsi="Arial" w:cs="Arial"/>
        </w:rPr>
        <w:br w:type="page"/>
      </w:r>
    </w:p>
    <w:p w:rsidR="00677363" w:rsidRDefault="00677363" w:rsidP="009D4000">
      <w:pPr>
        <w:pStyle w:val="Heading2"/>
      </w:pPr>
      <w:bookmarkStart w:id="21" w:name="_Toc531876665"/>
      <w:r w:rsidRPr="008E4907">
        <w:t>Law</w:t>
      </w:r>
      <w:bookmarkEnd w:id="21"/>
    </w:p>
    <w:p w:rsidR="00DC1104" w:rsidRPr="00DC1104" w:rsidRDefault="00C514D4" w:rsidP="4F3FBDF6">
      <w:pPr>
        <w:rPr>
          <w:rFonts w:ascii="Arial" w:hAnsi="Arial" w:cs="Arial"/>
        </w:rPr>
      </w:pPr>
      <w:r>
        <w:rPr>
          <w:rFonts w:ascii="Arial" w:eastAsia="Times New Roman" w:hAnsi="Arial" w:cs="Arial"/>
        </w:rPr>
        <w:pict w14:anchorId="63188383">
          <v:rect id="_x0000_i1052" style="width:442.25pt;height:1.5pt" o:hrpct="980" o:hralign="center" o:hrstd="t" o:hr="t" fillcolor="#a0a0a0" stroked="f"/>
        </w:pict>
      </w:r>
      <w:r w:rsidR="4F3FBDF6" w:rsidRPr="4F3FBDF6">
        <w:rPr>
          <w:rFonts w:ascii="Arial" w:hAnsi="Arial" w:cs="Arial"/>
        </w:rPr>
        <w:t>The department scheduled 4 SSCs across the academic year, and demonstrate good practice in scheduling and organising their SSCs. The average rate of attendance was poor at 36%, which could be a result of students not feeling their voice is heard due to the large number of Reps at each meeting.</w:t>
      </w:r>
    </w:p>
    <w:p w:rsidR="00370F8C" w:rsidRPr="008E4907" w:rsidRDefault="00370F8C" w:rsidP="00370F8C">
      <w:pPr>
        <w:spacing w:line="240" w:lineRule="auto"/>
        <w:rPr>
          <w:rFonts w:ascii="Arial" w:eastAsia="Times New Roman" w:hAnsi="Arial" w:cs="Arial"/>
          <w:b/>
          <w:bCs/>
          <w:color w:val="000000"/>
          <w:lang w:eastAsia="en-GB"/>
        </w:rPr>
      </w:pPr>
      <w:r w:rsidRPr="008E4907">
        <w:rPr>
          <w:rFonts w:ascii="Arial" w:eastAsia="Times New Roman" w:hAnsi="Arial" w:cs="Arial"/>
          <w:b/>
          <w:bCs/>
          <w:color w:val="000000"/>
          <w:lang w:eastAsia="en-GB"/>
        </w:rPr>
        <w:t xml:space="preserve">Student-Staff Committee </w:t>
      </w:r>
      <w:r>
        <w:rPr>
          <w:rFonts w:ascii="Arial" w:eastAsia="Times New Roman" w:hAnsi="Arial" w:cs="Arial"/>
          <w:b/>
          <w:bCs/>
          <w:color w:val="000000"/>
          <w:lang w:eastAsia="en-GB"/>
        </w:rPr>
        <w:t>Actions</w:t>
      </w:r>
    </w:p>
    <w:p w:rsidR="006B5540" w:rsidRPr="006B5540" w:rsidRDefault="006B5540" w:rsidP="006B5540">
      <w:pPr>
        <w:rPr>
          <w:rFonts w:ascii="Arial" w:hAnsi="Arial" w:cs="Arial"/>
          <w:b/>
        </w:rPr>
      </w:pPr>
      <w:r w:rsidRPr="006B5540">
        <w:rPr>
          <w:rFonts w:ascii="Arial" w:hAnsi="Arial" w:cs="Arial"/>
          <w:b/>
        </w:rPr>
        <w:t>Here are a sample of the successes of this department’s course reps in the 2017/8 academic year:</w:t>
      </w:r>
    </w:p>
    <w:p w:rsidR="00677363" w:rsidRPr="008E4907" w:rsidRDefault="441562E8" w:rsidP="00677363">
      <w:pPr>
        <w:pStyle w:val="ListParagraph"/>
        <w:numPr>
          <w:ilvl w:val="0"/>
          <w:numId w:val="22"/>
        </w:numPr>
        <w:rPr>
          <w:rFonts w:ascii="Arial" w:hAnsi="Arial" w:cs="Arial"/>
        </w:rPr>
      </w:pPr>
      <w:r w:rsidRPr="441562E8">
        <w:rPr>
          <w:rFonts w:ascii="Arial" w:hAnsi="Arial" w:cs="Arial"/>
        </w:rPr>
        <w:t>Additional copies of core texts made available in the library</w:t>
      </w:r>
    </w:p>
    <w:p w:rsidR="00677363" w:rsidRPr="008E4907" w:rsidRDefault="441562E8" w:rsidP="00677363">
      <w:pPr>
        <w:pStyle w:val="ListParagraph"/>
        <w:numPr>
          <w:ilvl w:val="0"/>
          <w:numId w:val="22"/>
        </w:numPr>
        <w:rPr>
          <w:rFonts w:ascii="Arial" w:hAnsi="Arial" w:cs="Arial"/>
        </w:rPr>
      </w:pPr>
      <w:r w:rsidRPr="441562E8">
        <w:rPr>
          <w:rFonts w:ascii="Arial" w:hAnsi="Arial" w:cs="Arial"/>
        </w:rPr>
        <w:t>Issue with website crashes when completing online applications, and with the online membership system were resolved</w:t>
      </w:r>
    </w:p>
    <w:p w:rsidR="006B5540" w:rsidRDefault="006B5540" w:rsidP="00677363">
      <w:pPr>
        <w:rPr>
          <w:rFonts w:ascii="Arial" w:hAnsi="Arial" w:cs="Arial"/>
          <w:b/>
        </w:rPr>
      </w:pPr>
      <w:r w:rsidRPr="006B5540">
        <w:rPr>
          <w:rFonts w:ascii="Arial" w:hAnsi="Arial" w:cs="Arial"/>
          <w:b/>
        </w:rPr>
        <w:t>Here are a sample of the ongoing issues raised by students in this department:</w:t>
      </w:r>
    </w:p>
    <w:p w:rsidR="00677363" w:rsidRPr="008E4907" w:rsidRDefault="441562E8" w:rsidP="00677363">
      <w:pPr>
        <w:pStyle w:val="ListParagraph"/>
        <w:numPr>
          <w:ilvl w:val="0"/>
          <w:numId w:val="22"/>
        </w:numPr>
        <w:rPr>
          <w:rFonts w:ascii="Arial" w:hAnsi="Arial" w:cs="Arial"/>
        </w:rPr>
      </w:pPr>
      <w:r w:rsidRPr="441562E8">
        <w:rPr>
          <w:rFonts w:ascii="Arial" w:hAnsi="Arial" w:cs="Arial"/>
        </w:rPr>
        <w:t>Law careers workshops suggested (</w:t>
      </w:r>
      <w:r w:rsidRPr="441562E8">
        <w:rPr>
          <w:rFonts w:ascii="Arial" w:eastAsia="Times New Roman" w:hAnsi="Arial" w:cs="Arial"/>
          <w:lang w:eastAsia="en-GB"/>
        </w:rPr>
        <w:t>CV, Covering Letters, and Internships etc.</w:t>
      </w:r>
      <w:r w:rsidRPr="441562E8">
        <w:rPr>
          <w:rFonts w:ascii="Arial" w:hAnsi="Arial" w:cs="Arial"/>
        </w:rPr>
        <w:t>)</w:t>
      </w:r>
    </w:p>
    <w:p w:rsidR="00677363" w:rsidRPr="008E4907" w:rsidRDefault="441562E8" w:rsidP="00677363">
      <w:pPr>
        <w:pStyle w:val="ListParagraph"/>
        <w:numPr>
          <w:ilvl w:val="0"/>
          <w:numId w:val="22"/>
        </w:numPr>
        <w:rPr>
          <w:rFonts w:ascii="Arial" w:hAnsi="Arial" w:cs="Arial"/>
        </w:rPr>
      </w:pPr>
      <w:r w:rsidRPr="441562E8">
        <w:rPr>
          <w:rFonts w:ascii="Arial" w:hAnsi="Arial" w:cs="Arial"/>
        </w:rPr>
        <w:t>Law Society have requested an office or physical space</w:t>
      </w:r>
    </w:p>
    <w:p w:rsidR="00677363" w:rsidRPr="008E4907" w:rsidRDefault="441562E8" w:rsidP="00677363">
      <w:pPr>
        <w:pStyle w:val="ListParagraph"/>
        <w:numPr>
          <w:ilvl w:val="0"/>
          <w:numId w:val="22"/>
        </w:numPr>
        <w:rPr>
          <w:rFonts w:ascii="Arial" w:hAnsi="Arial" w:cs="Arial"/>
        </w:rPr>
      </w:pPr>
      <w:r w:rsidRPr="441562E8">
        <w:rPr>
          <w:rFonts w:ascii="Arial" w:hAnsi="Arial" w:cs="Arial"/>
        </w:rPr>
        <w:t>Tool for students to check their own attendance has been suggested, as many employers request this data</w:t>
      </w:r>
    </w:p>
    <w:p w:rsidR="00677363" w:rsidRPr="008E4907" w:rsidRDefault="441562E8" w:rsidP="00677363">
      <w:pPr>
        <w:pStyle w:val="ListParagraph"/>
        <w:numPr>
          <w:ilvl w:val="0"/>
          <w:numId w:val="22"/>
        </w:numPr>
        <w:rPr>
          <w:rFonts w:ascii="Arial" w:hAnsi="Arial" w:cs="Arial"/>
        </w:rPr>
      </w:pPr>
      <w:r w:rsidRPr="441562E8">
        <w:rPr>
          <w:rFonts w:ascii="Arial" w:hAnsi="Arial" w:cs="Arial"/>
        </w:rPr>
        <w:t>Law Students constantly request a reading week</w:t>
      </w:r>
    </w:p>
    <w:p w:rsidR="003C7DDC" w:rsidRPr="008E4907" w:rsidRDefault="441562E8" w:rsidP="00677363">
      <w:pPr>
        <w:pStyle w:val="ListParagraph"/>
        <w:numPr>
          <w:ilvl w:val="0"/>
          <w:numId w:val="22"/>
        </w:numPr>
        <w:rPr>
          <w:rFonts w:ascii="Arial" w:hAnsi="Arial" w:cs="Arial"/>
        </w:rPr>
      </w:pPr>
      <w:r w:rsidRPr="441562E8">
        <w:rPr>
          <w:rFonts w:ascii="Arial" w:hAnsi="Arial" w:cs="Arial"/>
        </w:rPr>
        <w:t>Your department had its first ‘Law Fair’ during Freshers Week this year, and would appreciate feedback on how this ran, and how it could be improved</w:t>
      </w:r>
    </w:p>
    <w:p w:rsidR="00677363" w:rsidRPr="008E4907" w:rsidRDefault="00C514D4" w:rsidP="00677363">
      <w:pPr>
        <w:jc w:val="center"/>
        <w:rPr>
          <w:rFonts w:ascii="Arial" w:eastAsia="Times New Roman" w:hAnsi="Arial" w:cs="Arial"/>
        </w:rPr>
      </w:pPr>
      <w:r>
        <w:rPr>
          <w:rFonts w:ascii="Arial" w:eastAsia="Times New Roman" w:hAnsi="Arial" w:cs="Arial"/>
        </w:rPr>
        <w:pict w14:anchorId="3E7A284F">
          <v:rect id="_x0000_i1053" style="width:442.25pt;height:1.5pt" o:hrpct="980" o:hralign="center" o:hrstd="t" o:hr="t" fillcolor="#a0a0a0" stroked="f"/>
        </w:pict>
      </w:r>
    </w:p>
    <w:p w:rsidR="00593CB1" w:rsidRPr="008E4907" w:rsidRDefault="00593CB1" w:rsidP="00593CB1">
      <w:pPr>
        <w:rPr>
          <w:rFonts w:ascii="Arial" w:hAnsi="Arial" w:cs="Arial"/>
          <w:b/>
        </w:rPr>
      </w:pPr>
      <w:r>
        <w:rPr>
          <w:rFonts w:ascii="Arial" w:hAnsi="Arial" w:cs="Arial"/>
          <w:b/>
        </w:rPr>
        <w:t>General Student Feedback</w:t>
      </w:r>
    </w:p>
    <w:p w:rsidR="00593CB1" w:rsidRPr="008E4907" w:rsidRDefault="441562E8" w:rsidP="4BF69E79">
      <w:pPr>
        <w:pStyle w:val="ListParagraph"/>
        <w:numPr>
          <w:ilvl w:val="0"/>
          <w:numId w:val="36"/>
        </w:numPr>
        <w:rPr>
          <w:rFonts w:ascii="Arial" w:hAnsi="Arial" w:cs="Arial"/>
          <w:b/>
          <w:bCs/>
        </w:rPr>
      </w:pPr>
      <w:r w:rsidRPr="441562E8">
        <w:rPr>
          <w:rFonts w:ascii="Arial" w:hAnsi="Arial" w:cs="Arial"/>
          <w:b/>
          <w:bCs/>
        </w:rPr>
        <w:t>Positives:</w:t>
      </w:r>
    </w:p>
    <w:p w:rsidR="002733CF" w:rsidRPr="008E4907" w:rsidRDefault="441562E8" w:rsidP="007F45D7">
      <w:pPr>
        <w:pStyle w:val="ListParagraph"/>
        <w:numPr>
          <w:ilvl w:val="1"/>
          <w:numId w:val="36"/>
        </w:numPr>
        <w:autoSpaceDE w:val="0"/>
        <w:autoSpaceDN w:val="0"/>
        <w:adjustRightInd w:val="0"/>
        <w:spacing w:after="0" w:line="240" w:lineRule="auto"/>
        <w:rPr>
          <w:rFonts w:ascii="Arial" w:hAnsi="Arial" w:cs="Arial"/>
        </w:rPr>
      </w:pPr>
      <w:r w:rsidRPr="441562E8">
        <w:rPr>
          <w:rFonts w:ascii="Arial" w:hAnsi="Arial" w:cs="Arial"/>
        </w:rPr>
        <w:t>Quality of teaching</w:t>
      </w:r>
    </w:p>
    <w:p w:rsidR="002733CF" w:rsidRPr="008E4907" w:rsidRDefault="441562E8" w:rsidP="007F45D7">
      <w:pPr>
        <w:pStyle w:val="ListParagraph"/>
        <w:numPr>
          <w:ilvl w:val="1"/>
          <w:numId w:val="36"/>
        </w:numPr>
        <w:autoSpaceDE w:val="0"/>
        <w:autoSpaceDN w:val="0"/>
        <w:adjustRightInd w:val="0"/>
        <w:spacing w:after="0" w:line="240" w:lineRule="auto"/>
        <w:rPr>
          <w:rFonts w:ascii="Arial" w:hAnsi="Arial" w:cs="Arial"/>
        </w:rPr>
      </w:pPr>
      <w:r w:rsidRPr="441562E8">
        <w:rPr>
          <w:rFonts w:ascii="Arial" w:hAnsi="Arial" w:cs="Arial"/>
        </w:rPr>
        <w:t xml:space="preserve">Tutorials/smaller learning groups are a useful aspect </w:t>
      </w:r>
    </w:p>
    <w:p w:rsidR="002733CF" w:rsidRPr="008E4907" w:rsidRDefault="441562E8" w:rsidP="007F45D7">
      <w:pPr>
        <w:pStyle w:val="ListParagraph"/>
        <w:numPr>
          <w:ilvl w:val="1"/>
          <w:numId w:val="36"/>
        </w:numPr>
        <w:autoSpaceDE w:val="0"/>
        <w:autoSpaceDN w:val="0"/>
        <w:adjustRightInd w:val="0"/>
        <w:spacing w:after="0" w:line="240" w:lineRule="auto"/>
        <w:rPr>
          <w:rFonts w:ascii="Arial" w:hAnsi="Arial" w:cs="Arial"/>
        </w:rPr>
      </w:pPr>
      <w:r w:rsidRPr="441562E8">
        <w:rPr>
          <w:rFonts w:ascii="Arial" w:hAnsi="Arial" w:cs="Arial"/>
        </w:rPr>
        <w:t>Variety of modules</w:t>
      </w:r>
    </w:p>
    <w:p w:rsidR="002733CF" w:rsidRPr="008E4907" w:rsidRDefault="441562E8" w:rsidP="007F45D7">
      <w:pPr>
        <w:pStyle w:val="ListParagraph"/>
        <w:numPr>
          <w:ilvl w:val="1"/>
          <w:numId w:val="36"/>
        </w:numPr>
        <w:autoSpaceDE w:val="0"/>
        <w:autoSpaceDN w:val="0"/>
        <w:adjustRightInd w:val="0"/>
        <w:spacing w:after="0" w:line="240" w:lineRule="auto"/>
        <w:rPr>
          <w:rFonts w:ascii="Arial" w:hAnsi="Arial" w:cs="Arial"/>
        </w:rPr>
      </w:pPr>
      <w:r w:rsidRPr="441562E8">
        <w:rPr>
          <w:rFonts w:ascii="Arial" w:hAnsi="Arial" w:cs="Arial"/>
        </w:rPr>
        <w:t>Good personal tutors</w:t>
      </w:r>
    </w:p>
    <w:p w:rsidR="002733CF" w:rsidRPr="008E4907" w:rsidRDefault="441562E8" w:rsidP="4BF69E79">
      <w:pPr>
        <w:pStyle w:val="ListParagraph"/>
        <w:numPr>
          <w:ilvl w:val="1"/>
          <w:numId w:val="36"/>
        </w:numPr>
        <w:rPr>
          <w:rFonts w:ascii="Arial" w:hAnsi="Arial" w:cs="Arial"/>
          <w:b/>
          <w:bCs/>
        </w:rPr>
      </w:pPr>
      <w:r w:rsidRPr="441562E8">
        <w:rPr>
          <w:rFonts w:ascii="Arial" w:hAnsi="Arial" w:cs="Arial"/>
        </w:rPr>
        <w:t>Organisation of the course</w:t>
      </w:r>
    </w:p>
    <w:p w:rsidR="00593CB1" w:rsidRPr="008E4907" w:rsidRDefault="441562E8" w:rsidP="4BF69E79">
      <w:pPr>
        <w:pStyle w:val="ListParagraph"/>
        <w:numPr>
          <w:ilvl w:val="0"/>
          <w:numId w:val="36"/>
        </w:numPr>
        <w:rPr>
          <w:rFonts w:ascii="Arial" w:hAnsi="Arial" w:cs="Arial"/>
          <w:b/>
          <w:bCs/>
        </w:rPr>
      </w:pPr>
      <w:r w:rsidRPr="441562E8">
        <w:rPr>
          <w:rFonts w:ascii="Arial" w:hAnsi="Arial" w:cs="Arial"/>
          <w:b/>
          <w:bCs/>
        </w:rPr>
        <w:t>Negatives:</w:t>
      </w:r>
    </w:p>
    <w:p w:rsidR="002733CF" w:rsidRPr="008E4907" w:rsidRDefault="441562E8" w:rsidP="007F45D7">
      <w:pPr>
        <w:pStyle w:val="ListParagraph"/>
        <w:numPr>
          <w:ilvl w:val="1"/>
          <w:numId w:val="36"/>
        </w:numPr>
        <w:autoSpaceDE w:val="0"/>
        <w:autoSpaceDN w:val="0"/>
        <w:adjustRightInd w:val="0"/>
        <w:spacing w:after="0" w:line="240" w:lineRule="auto"/>
        <w:rPr>
          <w:rFonts w:ascii="Arial" w:hAnsi="Arial" w:cs="Arial"/>
        </w:rPr>
      </w:pPr>
      <w:r w:rsidRPr="441562E8">
        <w:rPr>
          <w:rFonts w:ascii="Arial" w:hAnsi="Arial" w:cs="Arial"/>
        </w:rPr>
        <w:t>Communication between departments on joint degree programmes</w:t>
      </w:r>
    </w:p>
    <w:p w:rsidR="002733CF" w:rsidRPr="008E4907" w:rsidRDefault="441562E8" w:rsidP="007F45D7">
      <w:pPr>
        <w:pStyle w:val="ListParagraph"/>
        <w:numPr>
          <w:ilvl w:val="1"/>
          <w:numId w:val="36"/>
        </w:numPr>
        <w:autoSpaceDE w:val="0"/>
        <w:autoSpaceDN w:val="0"/>
        <w:adjustRightInd w:val="0"/>
        <w:spacing w:after="0" w:line="240" w:lineRule="auto"/>
        <w:rPr>
          <w:rFonts w:ascii="Arial" w:hAnsi="Arial" w:cs="Arial"/>
        </w:rPr>
      </w:pPr>
      <w:r w:rsidRPr="441562E8">
        <w:rPr>
          <w:rFonts w:ascii="Arial" w:hAnsi="Arial" w:cs="Arial"/>
        </w:rPr>
        <w:t>Very large lecture sizes</w:t>
      </w:r>
    </w:p>
    <w:p w:rsidR="002733CF" w:rsidRPr="008E4907" w:rsidRDefault="441562E8" w:rsidP="007F45D7">
      <w:pPr>
        <w:pStyle w:val="ListParagraph"/>
        <w:numPr>
          <w:ilvl w:val="1"/>
          <w:numId w:val="36"/>
        </w:numPr>
        <w:autoSpaceDE w:val="0"/>
        <w:autoSpaceDN w:val="0"/>
        <w:adjustRightInd w:val="0"/>
        <w:spacing w:after="0" w:line="240" w:lineRule="auto"/>
        <w:rPr>
          <w:rFonts w:ascii="Arial" w:hAnsi="Arial" w:cs="Arial"/>
        </w:rPr>
      </w:pPr>
      <w:r w:rsidRPr="441562E8">
        <w:rPr>
          <w:rFonts w:ascii="Arial" w:hAnsi="Arial" w:cs="Arial"/>
        </w:rPr>
        <w:t>Turnaround time and quality of feedback can be slow and poor</w:t>
      </w:r>
    </w:p>
    <w:p w:rsidR="002733CF" w:rsidRPr="008E4907" w:rsidRDefault="441562E8" w:rsidP="007F45D7">
      <w:pPr>
        <w:pStyle w:val="ListParagraph"/>
        <w:numPr>
          <w:ilvl w:val="1"/>
          <w:numId w:val="36"/>
        </w:numPr>
        <w:autoSpaceDE w:val="0"/>
        <w:autoSpaceDN w:val="0"/>
        <w:adjustRightInd w:val="0"/>
        <w:spacing w:after="0" w:line="240" w:lineRule="auto"/>
        <w:rPr>
          <w:rFonts w:ascii="Arial" w:hAnsi="Arial" w:cs="Arial"/>
        </w:rPr>
      </w:pPr>
      <w:r w:rsidRPr="441562E8">
        <w:rPr>
          <w:rFonts w:ascii="Arial" w:hAnsi="Arial" w:cs="Arial"/>
        </w:rPr>
        <w:t>Mitigating circumstances processes need to be made more clear</w:t>
      </w:r>
    </w:p>
    <w:p w:rsidR="009D4000" w:rsidRDefault="441562E8" w:rsidP="007F45D7">
      <w:pPr>
        <w:pStyle w:val="ListParagraph"/>
        <w:numPr>
          <w:ilvl w:val="1"/>
          <w:numId w:val="36"/>
        </w:numPr>
        <w:rPr>
          <w:rFonts w:ascii="Arial" w:hAnsi="Arial" w:cs="Arial"/>
        </w:rPr>
      </w:pPr>
      <w:r w:rsidRPr="441562E8">
        <w:rPr>
          <w:rFonts w:ascii="Arial" w:hAnsi="Arial" w:cs="Arial"/>
        </w:rPr>
        <w:t>Greater careers support during and after the degree</w:t>
      </w:r>
    </w:p>
    <w:p w:rsidR="00677363" w:rsidRPr="008E4907" w:rsidRDefault="00677363" w:rsidP="65D1BFA0">
      <w:pPr>
        <w:pStyle w:val="ListParagraph"/>
        <w:numPr>
          <w:ilvl w:val="1"/>
          <w:numId w:val="36"/>
        </w:numPr>
        <w:rPr>
          <w:rFonts w:ascii="Arial" w:hAnsi="Arial" w:cs="Arial"/>
        </w:rPr>
      </w:pPr>
      <w:r w:rsidRPr="65D1BFA0">
        <w:rPr>
          <w:rFonts w:ascii="Arial" w:hAnsi="Arial" w:cs="Arial"/>
        </w:rPr>
        <w:br w:type="page"/>
      </w:r>
    </w:p>
    <w:p w:rsidR="00677363" w:rsidRDefault="65D1BFA0" w:rsidP="009D4000">
      <w:pPr>
        <w:pStyle w:val="Heading2"/>
      </w:pPr>
      <w:bookmarkStart w:id="22" w:name="_Toc531876666"/>
      <w:r>
        <w:t>Mathematics</w:t>
      </w:r>
      <w:bookmarkEnd w:id="22"/>
    </w:p>
    <w:p w:rsidR="00DC1104" w:rsidRPr="00DC1104" w:rsidRDefault="00C514D4" w:rsidP="4F3FBDF6">
      <w:pPr>
        <w:rPr>
          <w:rFonts w:ascii="Arial" w:hAnsi="Arial" w:cs="Arial"/>
        </w:rPr>
      </w:pPr>
      <w:r>
        <w:rPr>
          <w:rFonts w:ascii="Arial" w:eastAsia="Times New Roman" w:hAnsi="Arial" w:cs="Arial"/>
        </w:rPr>
        <w:pict w14:anchorId="08AB0309">
          <v:rect id="_x0000_i1054" style="width:442.25pt;height:1.5pt" o:hrpct="980" o:hralign="center" o:hrstd="t" o:hr="t" fillcolor="#a0a0a0" stroked="f"/>
        </w:pict>
      </w:r>
      <w:r w:rsidR="4F3FBDF6" w:rsidRPr="4F3FBDF6">
        <w:rPr>
          <w:rFonts w:ascii="Arial" w:hAnsi="Arial" w:cs="Arial"/>
        </w:rPr>
        <w:t>The department scheduled 3 SSCs across the academic year, which could be improved under the new Code of Practice. Attendance was poor, with only 52% of Reps attending on average. Reps have commented that they feel their feedback is not acted upon, which may lead to disengagement.</w:t>
      </w:r>
    </w:p>
    <w:p w:rsidR="00370F8C" w:rsidRPr="008E4907" w:rsidRDefault="00370F8C" w:rsidP="00370F8C">
      <w:pPr>
        <w:spacing w:line="240" w:lineRule="auto"/>
        <w:rPr>
          <w:rFonts w:ascii="Arial" w:eastAsia="Times New Roman" w:hAnsi="Arial" w:cs="Arial"/>
          <w:b/>
          <w:bCs/>
          <w:color w:val="000000"/>
          <w:lang w:eastAsia="en-GB"/>
        </w:rPr>
      </w:pPr>
      <w:r w:rsidRPr="008E4907">
        <w:rPr>
          <w:rFonts w:ascii="Arial" w:eastAsia="Times New Roman" w:hAnsi="Arial" w:cs="Arial"/>
          <w:b/>
          <w:bCs/>
          <w:color w:val="000000"/>
          <w:lang w:eastAsia="en-GB"/>
        </w:rPr>
        <w:t xml:space="preserve">Student-Staff Committee </w:t>
      </w:r>
      <w:r>
        <w:rPr>
          <w:rFonts w:ascii="Arial" w:eastAsia="Times New Roman" w:hAnsi="Arial" w:cs="Arial"/>
          <w:b/>
          <w:bCs/>
          <w:color w:val="000000"/>
          <w:lang w:eastAsia="en-GB"/>
        </w:rPr>
        <w:t>Actions</w:t>
      </w:r>
    </w:p>
    <w:p w:rsidR="006B5540" w:rsidRPr="006B5540" w:rsidRDefault="006B5540" w:rsidP="006B5540">
      <w:pPr>
        <w:rPr>
          <w:rFonts w:ascii="Arial" w:hAnsi="Arial" w:cs="Arial"/>
          <w:b/>
        </w:rPr>
      </w:pPr>
      <w:r w:rsidRPr="006B5540">
        <w:rPr>
          <w:rFonts w:ascii="Arial" w:hAnsi="Arial" w:cs="Arial"/>
          <w:b/>
        </w:rPr>
        <w:t>Here are a sample of the successes of this department’s course reps in the 2017/8 academic year:</w:t>
      </w:r>
    </w:p>
    <w:p w:rsidR="00677363" w:rsidRPr="008E4907" w:rsidRDefault="441562E8" w:rsidP="00677363">
      <w:pPr>
        <w:pStyle w:val="ListParagraph"/>
        <w:numPr>
          <w:ilvl w:val="0"/>
          <w:numId w:val="23"/>
        </w:numPr>
        <w:rPr>
          <w:rFonts w:ascii="Arial" w:hAnsi="Arial" w:cs="Arial"/>
        </w:rPr>
      </w:pPr>
      <w:r w:rsidRPr="441562E8">
        <w:rPr>
          <w:rFonts w:ascii="Arial" w:hAnsi="Arial" w:cs="Arial"/>
        </w:rPr>
        <w:t>Careers Service ran a session following student feedback</w:t>
      </w:r>
    </w:p>
    <w:p w:rsidR="00677363" w:rsidRPr="008E4907" w:rsidRDefault="441562E8" w:rsidP="00677363">
      <w:pPr>
        <w:pStyle w:val="ListParagraph"/>
        <w:numPr>
          <w:ilvl w:val="0"/>
          <w:numId w:val="23"/>
        </w:numPr>
        <w:rPr>
          <w:rFonts w:ascii="Arial" w:hAnsi="Arial" w:cs="Arial"/>
        </w:rPr>
      </w:pPr>
      <w:r w:rsidRPr="441562E8">
        <w:rPr>
          <w:rFonts w:ascii="Arial" w:hAnsi="Arial" w:cs="Arial"/>
        </w:rPr>
        <w:t>Reading week dates confirmed on student request</w:t>
      </w:r>
    </w:p>
    <w:p w:rsidR="00677363" w:rsidRPr="008E4907" w:rsidRDefault="441562E8" w:rsidP="00677363">
      <w:pPr>
        <w:pStyle w:val="ListParagraph"/>
        <w:numPr>
          <w:ilvl w:val="0"/>
          <w:numId w:val="23"/>
        </w:numPr>
        <w:rPr>
          <w:rFonts w:ascii="Arial" w:hAnsi="Arial" w:cs="Arial"/>
        </w:rPr>
      </w:pPr>
      <w:r w:rsidRPr="441562E8">
        <w:rPr>
          <w:rFonts w:ascii="Arial" w:hAnsi="Arial" w:cs="Arial"/>
        </w:rPr>
        <w:t>Lecture theatre (BEM LT8) changed due to ongoing issues</w:t>
      </w:r>
    </w:p>
    <w:p w:rsidR="00677363" w:rsidRPr="008E4907" w:rsidRDefault="441562E8" w:rsidP="00677363">
      <w:pPr>
        <w:pStyle w:val="ListParagraph"/>
        <w:numPr>
          <w:ilvl w:val="0"/>
          <w:numId w:val="23"/>
        </w:numPr>
        <w:spacing w:after="0"/>
        <w:rPr>
          <w:rFonts w:ascii="Arial" w:hAnsi="Arial" w:cs="Arial"/>
        </w:rPr>
      </w:pPr>
      <w:r w:rsidRPr="441562E8">
        <w:rPr>
          <w:rFonts w:ascii="Arial" w:hAnsi="Arial" w:cs="Arial"/>
        </w:rPr>
        <w:t>New whiteboards ordered for students</w:t>
      </w:r>
    </w:p>
    <w:p w:rsidR="00677363" w:rsidRPr="008E4907" w:rsidRDefault="00677363" w:rsidP="00677363">
      <w:pPr>
        <w:numPr>
          <w:ilvl w:val="0"/>
          <w:numId w:val="23"/>
        </w:numPr>
        <w:spacing w:after="100" w:afterAutospacing="1" w:line="240" w:lineRule="auto"/>
        <w:textAlignment w:val="center"/>
        <w:rPr>
          <w:rFonts w:ascii="Arial" w:eastAsia="Times New Roman" w:hAnsi="Arial" w:cs="Arial"/>
          <w:color w:val="000000"/>
          <w:lang w:eastAsia="en-GB"/>
        </w:rPr>
      </w:pPr>
      <w:r w:rsidRPr="008E4907">
        <w:rPr>
          <w:rFonts w:ascii="Arial" w:eastAsia="Times New Roman" w:hAnsi="Arial" w:cs="Arial"/>
          <w:color w:val="000000"/>
          <w:lang w:eastAsia="en-GB"/>
        </w:rPr>
        <w:t>Staff have been notified that they should write on slides which are then displayed during lectures so these a clearer on Panapto recordings</w:t>
      </w:r>
    </w:p>
    <w:p w:rsidR="00677363" w:rsidRPr="008E4907" w:rsidRDefault="00677363" w:rsidP="00677363">
      <w:pPr>
        <w:numPr>
          <w:ilvl w:val="0"/>
          <w:numId w:val="23"/>
        </w:numPr>
        <w:spacing w:after="100" w:afterAutospacing="1" w:line="240" w:lineRule="auto"/>
        <w:textAlignment w:val="center"/>
        <w:rPr>
          <w:rFonts w:ascii="Arial" w:eastAsia="Times New Roman" w:hAnsi="Arial" w:cs="Arial"/>
          <w:color w:val="000000"/>
          <w:lang w:eastAsia="en-GB"/>
        </w:rPr>
      </w:pPr>
      <w:r w:rsidRPr="008E4907">
        <w:rPr>
          <w:rFonts w:ascii="Arial" w:eastAsia="Times New Roman" w:hAnsi="Arial" w:cs="Arial"/>
          <w:color w:val="000000"/>
          <w:lang w:eastAsia="en-GB"/>
        </w:rPr>
        <w:t>Missing attendance and participation marks added to blackboard</w:t>
      </w:r>
    </w:p>
    <w:p w:rsidR="00677363" w:rsidRPr="008E4907" w:rsidRDefault="441562E8" w:rsidP="00677363">
      <w:pPr>
        <w:pStyle w:val="ListParagraph"/>
        <w:numPr>
          <w:ilvl w:val="0"/>
          <w:numId w:val="23"/>
        </w:numPr>
        <w:rPr>
          <w:rFonts w:ascii="Arial" w:hAnsi="Arial" w:cs="Arial"/>
        </w:rPr>
      </w:pPr>
      <w:r w:rsidRPr="441562E8">
        <w:rPr>
          <w:rFonts w:ascii="Arial" w:eastAsia="Times New Roman" w:hAnsi="Arial" w:cs="Arial"/>
          <w:color w:val="000000" w:themeColor="text1"/>
          <w:lang w:eastAsia="en-GB"/>
        </w:rPr>
        <w:t>Students notified that they need to scan into lectures within the first 15 minutes to be registered as present</w:t>
      </w:r>
    </w:p>
    <w:p w:rsidR="006B5540" w:rsidRDefault="006B5540" w:rsidP="00677363">
      <w:pPr>
        <w:rPr>
          <w:rFonts w:ascii="Arial" w:hAnsi="Arial" w:cs="Arial"/>
          <w:b/>
        </w:rPr>
      </w:pPr>
      <w:r w:rsidRPr="006B5540">
        <w:rPr>
          <w:rFonts w:ascii="Arial" w:hAnsi="Arial" w:cs="Arial"/>
          <w:b/>
        </w:rPr>
        <w:t>Here are a sample of the ongoing issues raised by students in this department:</w:t>
      </w:r>
    </w:p>
    <w:p w:rsidR="00677363" w:rsidRPr="008E4907" w:rsidRDefault="441562E8" w:rsidP="00677363">
      <w:pPr>
        <w:pStyle w:val="ListParagraph"/>
        <w:numPr>
          <w:ilvl w:val="0"/>
          <w:numId w:val="24"/>
        </w:numPr>
        <w:rPr>
          <w:rFonts w:ascii="Arial" w:hAnsi="Arial" w:cs="Arial"/>
        </w:rPr>
      </w:pPr>
      <w:r w:rsidRPr="441562E8">
        <w:rPr>
          <w:rFonts w:ascii="Arial" w:hAnsi="Arial" w:cs="Arial"/>
        </w:rPr>
        <w:t>Reading weeks should be confirmed earlier this year, as promised by the department</w:t>
      </w:r>
    </w:p>
    <w:p w:rsidR="00677363" w:rsidRPr="008E4907" w:rsidRDefault="441562E8" w:rsidP="00677363">
      <w:pPr>
        <w:pStyle w:val="ListParagraph"/>
        <w:numPr>
          <w:ilvl w:val="0"/>
          <w:numId w:val="24"/>
        </w:numPr>
        <w:rPr>
          <w:rFonts w:ascii="Arial" w:hAnsi="Arial" w:cs="Arial"/>
        </w:rPr>
      </w:pPr>
      <w:r w:rsidRPr="441562E8">
        <w:rPr>
          <w:rFonts w:ascii="Arial" w:hAnsi="Arial" w:cs="Arial"/>
        </w:rPr>
        <w:t>Issue with a staff member intimidating students</w:t>
      </w:r>
    </w:p>
    <w:p w:rsidR="00677363" w:rsidRPr="008E4907" w:rsidRDefault="441562E8" w:rsidP="00677363">
      <w:pPr>
        <w:pStyle w:val="ListParagraph"/>
        <w:numPr>
          <w:ilvl w:val="0"/>
          <w:numId w:val="24"/>
        </w:numPr>
        <w:rPr>
          <w:rFonts w:ascii="Arial" w:hAnsi="Arial" w:cs="Arial"/>
        </w:rPr>
      </w:pPr>
      <w:r w:rsidRPr="441562E8">
        <w:rPr>
          <w:rFonts w:ascii="Arial" w:hAnsi="Arial" w:cs="Arial"/>
        </w:rPr>
        <w:t>Information about the Leicester Award given too late in the academic year</w:t>
      </w:r>
    </w:p>
    <w:p w:rsidR="00677363" w:rsidRPr="008E4907" w:rsidRDefault="441562E8" w:rsidP="4BF69E79">
      <w:pPr>
        <w:pStyle w:val="ListParagraph"/>
        <w:numPr>
          <w:ilvl w:val="0"/>
          <w:numId w:val="24"/>
        </w:numPr>
        <w:rPr>
          <w:rFonts w:ascii="Arial" w:hAnsi="Arial" w:cs="Arial"/>
          <w:b/>
          <w:bCs/>
        </w:rPr>
      </w:pPr>
      <w:r w:rsidRPr="441562E8">
        <w:rPr>
          <w:rFonts w:ascii="Arial" w:hAnsi="Arial" w:cs="Arial"/>
        </w:rPr>
        <w:t>More collaboration necessary between lecturers who share modules</w:t>
      </w:r>
    </w:p>
    <w:p w:rsidR="00677363" w:rsidRPr="008E4907" w:rsidRDefault="441562E8" w:rsidP="4BF69E79">
      <w:pPr>
        <w:pStyle w:val="ListParagraph"/>
        <w:numPr>
          <w:ilvl w:val="0"/>
          <w:numId w:val="24"/>
        </w:numPr>
        <w:rPr>
          <w:rFonts w:ascii="Arial" w:hAnsi="Arial" w:cs="Arial"/>
          <w:b/>
          <w:bCs/>
        </w:rPr>
      </w:pPr>
      <w:r w:rsidRPr="441562E8">
        <w:rPr>
          <w:rFonts w:ascii="Arial" w:hAnsi="Arial" w:cs="Arial"/>
        </w:rPr>
        <w:t>Students partaking in peer mentoring schemes requested access to 1</w:t>
      </w:r>
      <w:r w:rsidRPr="441562E8">
        <w:rPr>
          <w:rFonts w:ascii="Arial" w:hAnsi="Arial" w:cs="Arial"/>
          <w:vertAlign w:val="superscript"/>
        </w:rPr>
        <w:t>st</w:t>
      </w:r>
      <w:r w:rsidRPr="441562E8">
        <w:rPr>
          <w:rFonts w:ascii="Arial" w:hAnsi="Arial" w:cs="Arial"/>
        </w:rPr>
        <w:t xml:space="preserve"> Yr. Blackboard areas – has access been granted?</w:t>
      </w:r>
    </w:p>
    <w:p w:rsidR="00677363" w:rsidRPr="008E4907" w:rsidRDefault="00C514D4" w:rsidP="00677363">
      <w:pPr>
        <w:jc w:val="center"/>
        <w:rPr>
          <w:rFonts w:ascii="Arial" w:eastAsia="Times New Roman" w:hAnsi="Arial" w:cs="Arial"/>
        </w:rPr>
      </w:pPr>
      <w:r>
        <w:rPr>
          <w:rFonts w:ascii="Arial" w:eastAsia="Times New Roman" w:hAnsi="Arial" w:cs="Arial"/>
        </w:rPr>
        <w:pict w14:anchorId="23A0241F">
          <v:rect id="_x0000_i1055" style="width:442.25pt;height:1.5pt" o:hrpct="980" o:hralign="center" o:hrstd="t" o:hr="t" fillcolor="#a0a0a0" stroked="f"/>
        </w:pict>
      </w:r>
    </w:p>
    <w:p w:rsidR="00593CB1" w:rsidRPr="008E4907" w:rsidRDefault="00593CB1" w:rsidP="00593CB1">
      <w:pPr>
        <w:rPr>
          <w:rFonts w:ascii="Arial" w:hAnsi="Arial" w:cs="Arial"/>
          <w:b/>
        </w:rPr>
      </w:pPr>
      <w:r>
        <w:rPr>
          <w:rFonts w:ascii="Arial" w:hAnsi="Arial" w:cs="Arial"/>
          <w:b/>
        </w:rPr>
        <w:t>General Student Feedback</w:t>
      </w:r>
    </w:p>
    <w:p w:rsidR="00593CB1" w:rsidRPr="008E4907" w:rsidRDefault="441562E8" w:rsidP="4BF69E79">
      <w:pPr>
        <w:pStyle w:val="ListParagraph"/>
        <w:numPr>
          <w:ilvl w:val="0"/>
          <w:numId w:val="36"/>
        </w:numPr>
        <w:rPr>
          <w:rFonts w:ascii="Arial" w:hAnsi="Arial" w:cs="Arial"/>
          <w:b/>
          <w:bCs/>
        </w:rPr>
      </w:pPr>
      <w:r w:rsidRPr="441562E8">
        <w:rPr>
          <w:rFonts w:ascii="Arial" w:hAnsi="Arial" w:cs="Arial"/>
          <w:b/>
          <w:bCs/>
        </w:rPr>
        <w:t>Positives:</w:t>
      </w:r>
    </w:p>
    <w:p w:rsidR="00071D71" w:rsidRPr="008E4907" w:rsidRDefault="441562E8" w:rsidP="007F45D7">
      <w:pPr>
        <w:pStyle w:val="ListParagraph"/>
        <w:numPr>
          <w:ilvl w:val="1"/>
          <w:numId w:val="36"/>
        </w:numPr>
        <w:autoSpaceDE w:val="0"/>
        <w:autoSpaceDN w:val="0"/>
        <w:adjustRightInd w:val="0"/>
        <w:spacing w:after="0" w:line="240" w:lineRule="auto"/>
        <w:rPr>
          <w:rFonts w:ascii="Arial" w:hAnsi="Arial" w:cs="Arial"/>
        </w:rPr>
      </w:pPr>
      <w:r w:rsidRPr="441562E8">
        <w:rPr>
          <w:rFonts w:ascii="Arial" w:hAnsi="Arial" w:cs="Arial"/>
        </w:rPr>
        <w:t>Range of interesting modules and final year project topics</w:t>
      </w:r>
    </w:p>
    <w:p w:rsidR="00071D71" w:rsidRPr="008E4907" w:rsidRDefault="441562E8" w:rsidP="007F45D7">
      <w:pPr>
        <w:pStyle w:val="ListParagraph"/>
        <w:numPr>
          <w:ilvl w:val="1"/>
          <w:numId w:val="36"/>
        </w:numPr>
        <w:autoSpaceDE w:val="0"/>
        <w:autoSpaceDN w:val="0"/>
        <w:adjustRightInd w:val="0"/>
        <w:spacing w:after="0" w:line="240" w:lineRule="auto"/>
        <w:rPr>
          <w:rFonts w:ascii="Arial" w:hAnsi="Arial" w:cs="Arial"/>
        </w:rPr>
      </w:pPr>
      <w:r w:rsidRPr="441562E8">
        <w:rPr>
          <w:rFonts w:ascii="Arial" w:hAnsi="Arial" w:cs="Arial"/>
        </w:rPr>
        <w:t>Course resources, such as module notes, library resources are readily available and of good quality</w:t>
      </w:r>
    </w:p>
    <w:p w:rsidR="00071D71" w:rsidRPr="008E4907" w:rsidRDefault="441562E8" w:rsidP="4BF69E79">
      <w:pPr>
        <w:pStyle w:val="ListParagraph"/>
        <w:numPr>
          <w:ilvl w:val="1"/>
          <w:numId w:val="36"/>
        </w:numPr>
        <w:rPr>
          <w:rFonts w:ascii="Arial" w:hAnsi="Arial" w:cs="Arial"/>
          <w:b/>
          <w:bCs/>
        </w:rPr>
      </w:pPr>
      <w:r w:rsidRPr="441562E8">
        <w:rPr>
          <w:rFonts w:ascii="Arial" w:hAnsi="Arial" w:cs="Arial"/>
        </w:rPr>
        <w:t>Staff were supportive and tried to make the course interesting</w:t>
      </w:r>
    </w:p>
    <w:p w:rsidR="00593CB1" w:rsidRPr="008E4907" w:rsidRDefault="441562E8" w:rsidP="4BF69E79">
      <w:pPr>
        <w:pStyle w:val="ListParagraph"/>
        <w:numPr>
          <w:ilvl w:val="0"/>
          <w:numId w:val="36"/>
        </w:numPr>
        <w:rPr>
          <w:rFonts w:ascii="Arial" w:hAnsi="Arial" w:cs="Arial"/>
          <w:b/>
          <w:bCs/>
        </w:rPr>
      </w:pPr>
      <w:r w:rsidRPr="441562E8">
        <w:rPr>
          <w:rFonts w:ascii="Arial" w:hAnsi="Arial" w:cs="Arial"/>
          <w:b/>
          <w:bCs/>
        </w:rPr>
        <w:t>Negatives:</w:t>
      </w:r>
    </w:p>
    <w:p w:rsidR="00071D71" w:rsidRPr="008E4907" w:rsidRDefault="441562E8" w:rsidP="007F45D7">
      <w:pPr>
        <w:pStyle w:val="ListParagraph"/>
        <w:numPr>
          <w:ilvl w:val="1"/>
          <w:numId w:val="36"/>
        </w:numPr>
        <w:autoSpaceDE w:val="0"/>
        <w:autoSpaceDN w:val="0"/>
        <w:adjustRightInd w:val="0"/>
        <w:spacing w:after="0" w:line="240" w:lineRule="auto"/>
        <w:rPr>
          <w:rFonts w:ascii="Arial" w:hAnsi="Arial" w:cs="Arial"/>
        </w:rPr>
      </w:pPr>
      <w:r w:rsidRPr="441562E8">
        <w:rPr>
          <w:rFonts w:ascii="Arial" w:hAnsi="Arial" w:cs="Arial"/>
        </w:rPr>
        <w:t xml:space="preserve">Student knowledge is assumed to be at a certain standard </w:t>
      </w:r>
      <w:r w:rsidRPr="441562E8">
        <w:rPr>
          <w:rFonts w:ascii="Cambria Math" w:hAnsi="Cambria Math" w:cs="Cambria Math"/>
        </w:rPr>
        <w:t>‐</w:t>
      </w:r>
      <w:r w:rsidRPr="441562E8">
        <w:rPr>
          <w:rFonts w:ascii="Arial" w:hAnsi="Arial" w:cs="Arial"/>
        </w:rPr>
        <w:t xml:space="preserve"> suggestion to offer refresher or overview sessions</w:t>
      </w:r>
    </w:p>
    <w:p w:rsidR="00071D71" w:rsidRPr="008E4907" w:rsidRDefault="441562E8" w:rsidP="007F45D7">
      <w:pPr>
        <w:pStyle w:val="ListParagraph"/>
        <w:numPr>
          <w:ilvl w:val="1"/>
          <w:numId w:val="36"/>
        </w:numPr>
        <w:autoSpaceDE w:val="0"/>
        <w:autoSpaceDN w:val="0"/>
        <w:adjustRightInd w:val="0"/>
        <w:spacing w:after="0" w:line="240" w:lineRule="auto"/>
        <w:rPr>
          <w:rFonts w:ascii="Arial" w:hAnsi="Arial" w:cs="Arial"/>
        </w:rPr>
      </w:pPr>
      <w:r w:rsidRPr="441562E8">
        <w:rPr>
          <w:rFonts w:ascii="Arial" w:hAnsi="Arial" w:cs="Arial"/>
        </w:rPr>
        <w:t>Timetable has large gaps between lectures</w:t>
      </w:r>
    </w:p>
    <w:p w:rsidR="00071D71" w:rsidRPr="008E4907" w:rsidRDefault="441562E8" w:rsidP="007F45D7">
      <w:pPr>
        <w:pStyle w:val="ListParagraph"/>
        <w:numPr>
          <w:ilvl w:val="1"/>
          <w:numId w:val="36"/>
        </w:numPr>
        <w:autoSpaceDE w:val="0"/>
        <w:autoSpaceDN w:val="0"/>
        <w:adjustRightInd w:val="0"/>
        <w:spacing w:after="0" w:line="240" w:lineRule="auto"/>
        <w:rPr>
          <w:rFonts w:ascii="Arial" w:hAnsi="Arial" w:cs="Arial"/>
        </w:rPr>
      </w:pPr>
      <w:r w:rsidRPr="441562E8">
        <w:rPr>
          <w:rFonts w:ascii="Arial" w:hAnsi="Arial" w:cs="Arial"/>
        </w:rPr>
        <w:t>An increased analytical basis to assessment that focuses less on memorisation</w:t>
      </w:r>
    </w:p>
    <w:p w:rsidR="00071D71" w:rsidRPr="008E4907" w:rsidRDefault="441562E8" w:rsidP="4BF69E79">
      <w:pPr>
        <w:pStyle w:val="ListParagraph"/>
        <w:numPr>
          <w:ilvl w:val="1"/>
          <w:numId w:val="36"/>
        </w:numPr>
        <w:rPr>
          <w:rFonts w:ascii="Arial" w:hAnsi="Arial" w:cs="Arial"/>
          <w:b/>
          <w:bCs/>
        </w:rPr>
      </w:pPr>
      <w:r w:rsidRPr="441562E8">
        <w:rPr>
          <w:rFonts w:ascii="Arial" w:hAnsi="Arial" w:cs="Arial"/>
        </w:rPr>
        <w:t>Teaching content could be delivered in a more simple and accessible way to improve understanding</w:t>
      </w:r>
    </w:p>
    <w:p w:rsidR="00677363" w:rsidRPr="008E4907" w:rsidRDefault="00677363" w:rsidP="00795492">
      <w:pPr>
        <w:rPr>
          <w:rFonts w:ascii="Arial" w:hAnsi="Arial" w:cs="Arial"/>
          <w:b/>
        </w:rPr>
      </w:pPr>
      <w:r w:rsidRPr="008E4907">
        <w:rPr>
          <w:rFonts w:ascii="Arial" w:hAnsi="Arial" w:cs="Arial"/>
          <w:b/>
        </w:rPr>
        <w:br w:type="page"/>
      </w:r>
    </w:p>
    <w:p w:rsidR="00677363" w:rsidRDefault="00666D5D" w:rsidP="009D4000">
      <w:pPr>
        <w:pStyle w:val="Heading2"/>
      </w:pPr>
      <w:bookmarkStart w:id="23" w:name="_Toc531876667"/>
      <w:r>
        <w:t>Media and</w:t>
      </w:r>
      <w:r w:rsidR="00677363" w:rsidRPr="008E4907">
        <w:t xml:space="preserve"> Communication</w:t>
      </w:r>
      <w:r w:rsidR="003C7DDC" w:rsidRPr="008E4907">
        <w:t>s</w:t>
      </w:r>
      <w:bookmarkEnd w:id="23"/>
    </w:p>
    <w:p w:rsidR="00DC1104" w:rsidRPr="00DC1104" w:rsidRDefault="00C514D4" w:rsidP="4F3FBDF6">
      <w:pPr>
        <w:rPr>
          <w:rFonts w:ascii="Arial" w:hAnsi="Arial" w:cs="Arial"/>
        </w:rPr>
      </w:pPr>
      <w:r>
        <w:rPr>
          <w:rFonts w:ascii="Arial" w:eastAsia="Times New Roman" w:hAnsi="Arial" w:cs="Arial"/>
        </w:rPr>
        <w:pict w14:anchorId="51968769">
          <v:rect id="_x0000_i1056" style="width:442.25pt;height:1.5pt" o:hrpct="980" o:hralign="center" o:hrstd="t" o:hr="t" fillcolor="#a0a0a0" stroked="f"/>
        </w:pict>
      </w:r>
      <w:r w:rsidR="4F3FBDF6" w:rsidRPr="4F3FBDF6">
        <w:rPr>
          <w:rFonts w:ascii="Arial" w:hAnsi="Arial" w:cs="Arial"/>
        </w:rPr>
        <w:t>Only one UG and two PG SSCs were scheduled across the academic year, which has significant room for improvement under the new Code of Practice. Attendance was high, with 100% (UG) and 88% (PG) of Reps attending on average. Steps need to be taken to ensure that Reps stay engaged when the frequency of SSCs is improved.</w:t>
      </w:r>
    </w:p>
    <w:p w:rsidR="00370F8C" w:rsidRPr="008E4907" w:rsidRDefault="00370F8C" w:rsidP="00370F8C">
      <w:pPr>
        <w:spacing w:line="240" w:lineRule="auto"/>
        <w:rPr>
          <w:rFonts w:ascii="Arial" w:eastAsia="Times New Roman" w:hAnsi="Arial" w:cs="Arial"/>
          <w:b/>
          <w:bCs/>
          <w:color w:val="000000"/>
          <w:lang w:eastAsia="en-GB"/>
        </w:rPr>
      </w:pPr>
      <w:r w:rsidRPr="008E4907">
        <w:rPr>
          <w:rFonts w:ascii="Arial" w:eastAsia="Times New Roman" w:hAnsi="Arial" w:cs="Arial"/>
          <w:b/>
          <w:bCs/>
          <w:color w:val="000000"/>
          <w:lang w:eastAsia="en-GB"/>
        </w:rPr>
        <w:t xml:space="preserve">Student-Staff Committee </w:t>
      </w:r>
      <w:r>
        <w:rPr>
          <w:rFonts w:ascii="Arial" w:eastAsia="Times New Roman" w:hAnsi="Arial" w:cs="Arial"/>
          <w:b/>
          <w:bCs/>
          <w:color w:val="000000"/>
          <w:lang w:eastAsia="en-GB"/>
        </w:rPr>
        <w:t>Actions</w:t>
      </w:r>
    </w:p>
    <w:p w:rsidR="006B5540" w:rsidRPr="006B5540" w:rsidRDefault="006B5540" w:rsidP="006B5540">
      <w:pPr>
        <w:rPr>
          <w:rFonts w:ascii="Arial" w:hAnsi="Arial" w:cs="Arial"/>
          <w:b/>
        </w:rPr>
      </w:pPr>
      <w:r w:rsidRPr="006B5540">
        <w:rPr>
          <w:rFonts w:ascii="Arial" w:hAnsi="Arial" w:cs="Arial"/>
          <w:b/>
        </w:rPr>
        <w:t>Here are a sample of the successes of this department’s course reps in the 2017/8 academic year:</w:t>
      </w:r>
    </w:p>
    <w:p w:rsidR="00677363" w:rsidRPr="008E4907" w:rsidRDefault="441562E8" w:rsidP="00677363">
      <w:pPr>
        <w:pStyle w:val="ListParagraph"/>
        <w:numPr>
          <w:ilvl w:val="0"/>
          <w:numId w:val="25"/>
        </w:numPr>
        <w:rPr>
          <w:rFonts w:ascii="Arial" w:hAnsi="Arial" w:cs="Arial"/>
        </w:rPr>
      </w:pPr>
      <w:r w:rsidRPr="441562E8">
        <w:rPr>
          <w:rFonts w:ascii="Arial" w:hAnsi="Arial" w:cs="Arial"/>
        </w:rPr>
        <w:t xml:space="preserve">Concerns raised over multiple deadlines at one time – staff and programme director </w:t>
      </w:r>
      <w:r w:rsidRPr="441562E8">
        <w:rPr>
          <w:rFonts w:ascii="Arial" w:eastAsia="Times New Roman" w:hAnsi="Arial" w:cs="Arial"/>
          <w:color w:val="000000" w:themeColor="text1"/>
          <w:lang w:eastAsia="en-GB"/>
        </w:rPr>
        <w:t>have addressed this by staggering deadlines appropriately (PG)</w:t>
      </w:r>
    </w:p>
    <w:p w:rsidR="00677363" w:rsidRPr="008E4907" w:rsidRDefault="441562E8" w:rsidP="00677363">
      <w:pPr>
        <w:pStyle w:val="ListParagraph"/>
        <w:numPr>
          <w:ilvl w:val="0"/>
          <w:numId w:val="25"/>
        </w:numPr>
        <w:spacing w:after="0"/>
        <w:rPr>
          <w:rFonts w:ascii="Arial" w:hAnsi="Arial" w:cs="Arial"/>
        </w:rPr>
      </w:pPr>
      <w:r w:rsidRPr="441562E8">
        <w:rPr>
          <w:rFonts w:ascii="Arial" w:eastAsia="Times New Roman" w:hAnsi="Arial" w:cs="Arial"/>
          <w:color w:val="000000" w:themeColor="text1"/>
          <w:lang w:eastAsia="en-GB"/>
        </w:rPr>
        <w:t>PowerPoint slides uploaded earlier to give students the chance to read over material before lectures</w:t>
      </w:r>
    </w:p>
    <w:p w:rsidR="00677363" w:rsidRPr="008E4907" w:rsidRDefault="00677363" w:rsidP="00677363">
      <w:pPr>
        <w:numPr>
          <w:ilvl w:val="0"/>
          <w:numId w:val="25"/>
        </w:numPr>
        <w:spacing w:after="0" w:line="240" w:lineRule="auto"/>
        <w:textAlignment w:val="center"/>
        <w:rPr>
          <w:rFonts w:ascii="Arial" w:eastAsia="Times New Roman" w:hAnsi="Arial" w:cs="Arial"/>
          <w:color w:val="000000"/>
          <w:lang w:eastAsia="en-GB"/>
        </w:rPr>
      </w:pPr>
      <w:r w:rsidRPr="008E4907">
        <w:rPr>
          <w:rFonts w:ascii="Arial" w:eastAsia="Times New Roman" w:hAnsi="Arial" w:cs="Arial"/>
          <w:color w:val="000000"/>
          <w:lang w:eastAsia="en-GB"/>
        </w:rPr>
        <w:t>Problems with processing of passports and VISAs rectified</w:t>
      </w:r>
    </w:p>
    <w:p w:rsidR="00677363" w:rsidRPr="008E4907" w:rsidRDefault="441562E8" w:rsidP="00677363">
      <w:pPr>
        <w:pStyle w:val="ListParagraph"/>
        <w:numPr>
          <w:ilvl w:val="0"/>
          <w:numId w:val="25"/>
        </w:numPr>
        <w:spacing w:after="0"/>
        <w:rPr>
          <w:rFonts w:ascii="Arial" w:hAnsi="Arial" w:cs="Arial"/>
        </w:rPr>
      </w:pPr>
      <w:r w:rsidRPr="441562E8">
        <w:rPr>
          <w:rFonts w:ascii="Arial" w:hAnsi="Arial" w:cs="Arial"/>
        </w:rPr>
        <w:t>Clarification on time slots for swiping into lectures</w:t>
      </w:r>
    </w:p>
    <w:p w:rsidR="00677363" w:rsidRPr="008E4907" w:rsidRDefault="00677363" w:rsidP="00677363">
      <w:pPr>
        <w:numPr>
          <w:ilvl w:val="0"/>
          <w:numId w:val="25"/>
        </w:numPr>
        <w:spacing w:after="100" w:afterAutospacing="1" w:line="240" w:lineRule="auto"/>
        <w:textAlignment w:val="center"/>
        <w:rPr>
          <w:rFonts w:ascii="Arial" w:eastAsia="Times New Roman" w:hAnsi="Arial" w:cs="Arial"/>
          <w:color w:val="000000"/>
          <w:lang w:eastAsia="en-GB"/>
        </w:rPr>
      </w:pPr>
      <w:r w:rsidRPr="008E4907">
        <w:rPr>
          <w:rFonts w:ascii="Arial" w:eastAsia="Times New Roman" w:hAnsi="Arial" w:cs="Arial"/>
          <w:color w:val="000000"/>
          <w:lang w:eastAsia="en-GB"/>
        </w:rPr>
        <w:t>Key reading lists made available on blackboard</w:t>
      </w:r>
    </w:p>
    <w:p w:rsidR="00677363" w:rsidRPr="008E4907" w:rsidRDefault="00677363" w:rsidP="00677363">
      <w:pPr>
        <w:numPr>
          <w:ilvl w:val="0"/>
          <w:numId w:val="25"/>
        </w:numPr>
        <w:spacing w:after="100" w:afterAutospacing="1" w:line="240" w:lineRule="auto"/>
        <w:textAlignment w:val="center"/>
        <w:rPr>
          <w:rFonts w:ascii="Arial" w:eastAsia="Times New Roman" w:hAnsi="Arial" w:cs="Arial"/>
          <w:color w:val="000000"/>
          <w:lang w:eastAsia="en-GB"/>
        </w:rPr>
      </w:pPr>
      <w:r w:rsidRPr="008E4907">
        <w:rPr>
          <w:rFonts w:ascii="Arial" w:eastAsia="Times New Roman" w:hAnsi="Arial" w:cs="Arial"/>
          <w:color w:val="000000"/>
          <w:lang w:eastAsia="en-GB"/>
        </w:rPr>
        <w:t>Personal tutor meetings changed from group meetings to one-on-one</w:t>
      </w:r>
    </w:p>
    <w:p w:rsidR="006B5540" w:rsidRDefault="006B5540" w:rsidP="00677363">
      <w:pPr>
        <w:rPr>
          <w:rFonts w:ascii="Arial" w:hAnsi="Arial" w:cs="Arial"/>
          <w:b/>
        </w:rPr>
      </w:pPr>
      <w:r w:rsidRPr="006B5540">
        <w:rPr>
          <w:rFonts w:ascii="Arial" w:hAnsi="Arial" w:cs="Arial"/>
          <w:b/>
        </w:rPr>
        <w:t>Here are a sample of the ongoing issues raised by students in this department:</w:t>
      </w:r>
    </w:p>
    <w:p w:rsidR="00677363" w:rsidRPr="008E4907" w:rsidRDefault="441562E8" w:rsidP="00677363">
      <w:pPr>
        <w:pStyle w:val="ListParagraph"/>
        <w:numPr>
          <w:ilvl w:val="0"/>
          <w:numId w:val="26"/>
        </w:numPr>
        <w:rPr>
          <w:rFonts w:ascii="Arial" w:hAnsi="Arial" w:cs="Arial"/>
        </w:rPr>
      </w:pPr>
      <w:r w:rsidRPr="441562E8">
        <w:rPr>
          <w:rFonts w:ascii="Arial" w:hAnsi="Arial" w:cs="Arial"/>
        </w:rPr>
        <w:t>Timetable clashes between joint degree and major/minor students – has this been improved for the 2018/19 academic year?</w:t>
      </w:r>
    </w:p>
    <w:p w:rsidR="00677363" w:rsidRPr="008E4907" w:rsidRDefault="00C514D4" w:rsidP="00677363">
      <w:pPr>
        <w:jc w:val="center"/>
        <w:rPr>
          <w:rFonts w:ascii="Arial" w:eastAsia="Times New Roman" w:hAnsi="Arial" w:cs="Arial"/>
        </w:rPr>
      </w:pPr>
      <w:r>
        <w:rPr>
          <w:rFonts w:ascii="Arial" w:eastAsia="Times New Roman" w:hAnsi="Arial" w:cs="Arial"/>
        </w:rPr>
        <w:pict w14:anchorId="16D5B24B">
          <v:rect id="_x0000_i1057" style="width:442.25pt;height:1.5pt" o:hrpct="980" o:hralign="center" o:hrstd="t" o:hr="t" fillcolor="#a0a0a0" stroked="f"/>
        </w:pict>
      </w:r>
    </w:p>
    <w:p w:rsidR="00593CB1" w:rsidRPr="008E4907" w:rsidRDefault="00593CB1" w:rsidP="00593CB1">
      <w:pPr>
        <w:rPr>
          <w:rFonts w:ascii="Arial" w:hAnsi="Arial" w:cs="Arial"/>
          <w:b/>
        </w:rPr>
      </w:pPr>
      <w:r>
        <w:rPr>
          <w:rFonts w:ascii="Arial" w:hAnsi="Arial" w:cs="Arial"/>
          <w:b/>
        </w:rPr>
        <w:t>General Student Feedback</w:t>
      </w:r>
    </w:p>
    <w:p w:rsidR="00593CB1" w:rsidRPr="008E4907" w:rsidRDefault="441562E8" w:rsidP="4BF69E79">
      <w:pPr>
        <w:pStyle w:val="ListParagraph"/>
        <w:numPr>
          <w:ilvl w:val="0"/>
          <w:numId w:val="36"/>
        </w:numPr>
        <w:rPr>
          <w:rFonts w:ascii="Arial" w:hAnsi="Arial" w:cs="Arial"/>
          <w:b/>
          <w:bCs/>
        </w:rPr>
      </w:pPr>
      <w:r w:rsidRPr="441562E8">
        <w:rPr>
          <w:rFonts w:ascii="Arial" w:hAnsi="Arial" w:cs="Arial"/>
          <w:b/>
          <w:bCs/>
        </w:rPr>
        <w:t>Positives:</w:t>
      </w:r>
    </w:p>
    <w:p w:rsidR="00071D71" w:rsidRPr="008E4907" w:rsidRDefault="441562E8" w:rsidP="007F45D7">
      <w:pPr>
        <w:pStyle w:val="ListParagraph"/>
        <w:numPr>
          <w:ilvl w:val="1"/>
          <w:numId w:val="36"/>
        </w:numPr>
        <w:autoSpaceDE w:val="0"/>
        <w:autoSpaceDN w:val="0"/>
        <w:adjustRightInd w:val="0"/>
        <w:spacing w:after="0" w:line="240" w:lineRule="auto"/>
        <w:rPr>
          <w:rFonts w:ascii="Arial" w:hAnsi="Arial" w:cs="Arial"/>
        </w:rPr>
      </w:pPr>
      <w:r w:rsidRPr="441562E8">
        <w:rPr>
          <w:rFonts w:ascii="Arial" w:hAnsi="Arial" w:cs="Arial"/>
        </w:rPr>
        <w:t>Friendly and helpful lecturers</w:t>
      </w:r>
    </w:p>
    <w:p w:rsidR="00071D71" w:rsidRPr="008E4907" w:rsidRDefault="441562E8" w:rsidP="4BF69E79">
      <w:pPr>
        <w:pStyle w:val="ListParagraph"/>
        <w:numPr>
          <w:ilvl w:val="1"/>
          <w:numId w:val="36"/>
        </w:numPr>
        <w:rPr>
          <w:rFonts w:ascii="Arial" w:hAnsi="Arial" w:cs="Arial"/>
          <w:b/>
          <w:bCs/>
        </w:rPr>
      </w:pPr>
      <w:r w:rsidRPr="441562E8">
        <w:rPr>
          <w:rFonts w:ascii="Arial" w:hAnsi="Arial" w:cs="Arial"/>
        </w:rPr>
        <w:t>Good variety of module choices, especially if you enjoy theoretical media and communications learning</w:t>
      </w:r>
    </w:p>
    <w:p w:rsidR="00593CB1" w:rsidRPr="008E4907" w:rsidRDefault="441562E8" w:rsidP="4BF69E79">
      <w:pPr>
        <w:pStyle w:val="ListParagraph"/>
        <w:numPr>
          <w:ilvl w:val="0"/>
          <w:numId w:val="36"/>
        </w:numPr>
        <w:rPr>
          <w:rFonts w:ascii="Arial" w:hAnsi="Arial" w:cs="Arial"/>
          <w:b/>
          <w:bCs/>
        </w:rPr>
      </w:pPr>
      <w:r w:rsidRPr="441562E8">
        <w:rPr>
          <w:rFonts w:ascii="Arial" w:hAnsi="Arial" w:cs="Arial"/>
          <w:b/>
          <w:bCs/>
        </w:rPr>
        <w:t>Negatives:</w:t>
      </w:r>
    </w:p>
    <w:p w:rsidR="00EE0B8C" w:rsidRPr="008E4907" w:rsidRDefault="441562E8" w:rsidP="007F45D7">
      <w:pPr>
        <w:pStyle w:val="ListParagraph"/>
        <w:numPr>
          <w:ilvl w:val="1"/>
          <w:numId w:val="38"/>
        </w:numPr>
        <w:autoSpaceDE w:val="0"/>
        <w:autoSpaceDN w:val="0"/>
        <w:adjustRightInd w:val="0"/>
        <w:spacing w:after="0" w:line="240" w:lineRule="auto"/>
        <w:rPr>
          <w:rFonts w:ascii="Arial" w:hAnsi="Arial" w:cs="Arial"/>
        </w:rPr>
      </w:pPr>
      <w:r w:rsidRPr="441562E8">
        <w:rPr>
          <w:rFonts w:ascii="Arial" w:hAnsi="Arial" w:cs="Arial"/>
        </w:rPr>
        <w:t>Improve number of library resources</w:t>
      </w:r>
    </w:p>
    <w:p w:rsidR="00EE0B8C" w:rsidRPr="0041575D" w:rsidRDefault="441562E8" w:rsidP="4BF69E79">
      <w:pPr>
        <w:pStyle w:val="ListParagraph"/>
        <w:numPr>
          <w:ilvl w:val="1"/>
          <w:numId w:val="38"/>
        </w:numPr>
        <w:rPr>
          <w:rFonts w:ascii="Arial" w:hAnsi="Arial" w:cs="Arial"/>
          <w:b/>
          <w:bCs/>
        </w:rPr>
      </w:pPr>
      <w:r w:rsidRPr="441562E8">
        <w:rPr>
          <w:rFonts w:ascii="Arial" w:hAnsi="Arial" w:cs="Arial"/>
        </w:rPr>
        <w:t>Improve the practical aspects of the course</w:t>
      </w:r>
    </w:p>
    <w:p w:rsidR="0041575D" w:rsidRPr="008E4907" w:rsidRDefault="441562E8" w:rsidP="4BF69E79">
      <w:pPr>
        <w:pStyle w:val="ListParagraph"/>
        <w:numPr>
          <w:ilvl w:val="1"/>
          <w:numId w:val="38"/>
        </w:numPr>
        <w:rPr>
          <w:rFonts w:ascii="Arial" w:hAnsi="Arial" w:cs="Arial"/>
          <w:b/>
          <w:bCs/>
        </w:rPr>
      </w:pPr>
      <w:r w:rsidRPr="441562E8">
        <w:rPr>
          <w:rFonts w:ascii="Arial" w:hAnsi="Arial" w:cs="Arial"/>
        </w:rPr>
        <w:t>Students need to get better at identifying and raising issues – NSS feedback is not positive, although few issues are raised at SSCs</w:t>
      </w:r>
    </w:p>
    <w:p w:rsidR="00677363" w:rsidRPr="008E4907" w:rsidRDefault="00677363" w:rsidP="00071D71">
      <w:pPr>
        <w:rPr>
          <w:rFonts w:ascii="Arial" w:hAnsi="Arial" w:cs="Arial"/>
          <w:b/>
        </w:rPr>
      </w:pPr>
      <w:r w:rsidRPr="008E4907">
        <w:rPr>
          <w:rFonts w:ascii="Arial" w:hAnsi="Arial" w:cs="Arial"/>
          <w:b/>
        </w:rPr>
        <w:br w:type="page"/>
      </w:r>
    </w:p>
    <w:p w:rsidR="00677363" w:rsidRDefault="00677363" w:rsidP="009D4000">
      <w:pPr>
        <w:pStyle w:val="Heading2"/>
      </w:pPr>
      <w:bookmarkStart w:id="24" w:name="_Toc531876668"/>
      <w:r w:rsidRPr="008E4907">
        <w:t>Medicine</w:t>
      </w:r>
      <w:bookmarkEnd w:id="24"/>
    </w:p>
    <w:p w:rsidR="00DC1104" w:rsidRPr="00DC1104" w:rsidRDefault="00C514D4" w:rsidP="4F3FBDF6">
      <w:pPr>
        <w:rPr>
          <w:rFonts w:ascii="Arial" w:hAnsi="Arial" w:cs="Arial"/>
        </w:rPr>
      </w:pPr>
      <w:r>
        <w:rPr>
          <w:rFonts w:ascii="Arial" w:eastAsia="Times New Roman" w:hAnsi="Arial" w:cs="Arial"/>
        </w:rPr>
        <w:pict w14:anchorId="1F25B759">
          <v:rect id="_x0000_i1058" style="width:442.25pt;height:1.5pt" o:hrpct="980" o:hralign="center" o:hrstd="t" o:hr="t" fillcolor="#a0a0a0" stroked="f"/>
        </w:pict>
      </w:r>
      <w:r w:rsidR="4F3FBDF6" w:rsidRPr="4F3FBDF6">
        <w:rPr>
          <w:rFonts w:ascii="Arial" w:hAnsi="Arial" w:cs="Arial"/>
        </w:rPr>
        <w:t>Four SSCs were scheduled across the academic year. Attendance was poor, with only 47.5% of Reps attending on average. This could be because of placements and workload, with the department commenting that it is difficult to find a time when all Reps are available.</w:t>
      </w:r>
    </w:p>
    <w:p w:rsidR="00370F8C" w:rsidRPr="008E4907" w:rsidRDefault="00370F8C" w:rsidP="00370F8C">
      <w:pPr>
        <w:spacing w:line="240" w:lineRule="auto"/>
        <w:rPr>
          <w:rFonts w:ascii="Arial" w:eastAsia="Times New Roman" w:hAnsi="Arial" w:cs="Arial"/>
          <w:b/>
          <w:bCs/>
          <w:color w:val="000000"/>
          <w:lang w:eastAsia="en-GB"/>
        </w:rPr>
      </w:pPr>
      <w:r w:rsidRPr="008E4907">
        <w:rPr>
          <w:rFonts w:ascii="Arial" w:eastAsia="Times New Roman" w:hAnsi="Arial" w:cs="Arial"/>
          <w:b/>
          <w:bCs/>
          <w:color w:val="000000"/>
          <w:lang w:eastAsia="en-GB"/>
        </w:rPr>
        <w:t xml:space="preserve">Student-Staff Committee </w:t>
      </w:r>
      <w:r>
        <w:rPr>
          <w:rFonts w:ascii="Arial" w:eastAsia="Times New Roman" w:hAnsi="Arial" w:cs="Arial"/>
          <w:b/>
          <w:bCs/>
          <w:color w:val="000000"/>
          <w:lang w:eastAsia="en-GB"/>
        </w:rPr>
        <w:t>Actions</w:t>
      </w:r>
    </w:p>
    <w:p w:rsidR="006B5540" w:rsidRPr="006B5540" w:rsidRDefault="006B5540" w:rsidP="006B5540">
      <w:pPr>
        <w:rPr>
          <w:rFonts w:ascii="Arial" w:hAnsi="Arial" w:cs="Arial"/>
          <w:b/>
        </w:rPr>
      </w:pPr>
      <w:r w:rsidRPr="006B5540">
        <w:rPr>
          <w:rFonts w:ascii="Arial" w:hAnsi="Arial" w:cs="Arial"/>
          <w:b/>
        </w:rPr>
        <w:t>Here are a sample of the successes of this department’s course reps in the 2017/8 academic year:</w:t>
      </w:r>
    </w:p>
    <w:p w:rsidR="00677363" w:rsidRPr="008E4907" w:rsidRDefault="441562E8" w:rsidP="00677363">
      <w:pPr>
        <w:pStyle w:val="ListParagraph"/>
        <w:numPr>
          <w:ilvl w:val="0"/>
          <w:numId w:val="26"/>
        </w:numPr>
        <w:spacing w:after="0"/>
        <w:rPr>
          <w:rFonts w:ascii="Arial" w:hAnsi="Arial" w:cs="Arial"/>
        </w:rPr>
      </w:pPr>
      <w:r w:rsidRPr="441562E8">
        <w:rPr>
          <w:rFonts w:ascii="Arial" w:hAnsi="Arial" w:cs="Arial"/>
        </w:rPr>
        <w:t>New iPads purchased for 1</w:t>
      </w:r>
      <w:r w:rsidRPr="441562E8">
        <w:rPr>
          <w:rFonts w:ascii="Arial" w:hAnsi="Arial" w:cs="Arial"/>
          <w:vertAlign w:val="superscript"/>
        </w:rPr>
        <w:t>st</w:t>
      </w:r>
      <w:r w:rsidRPr="441562E8">
        <w:rPr>
          <w:rFonts w:ascii="Arial" w:hAnsi="Arial" w:cs="Arial"/>
        </w:rPr>
        <w:t xml:space="preserve"> year students with higher storage capacity</w:t>
      </w:r>
    </w:p>
    <w:p w:rsidR="00677363" w:rsidRPr="008E4907" w:rsidRDefault="00677363" w:rsidP="00677363">
      <w:pPr>
        <w:numPr>
          <w:ilvl w:val="0"/>
          <w:numId w:val="26"/>
        </w:numPr>
        <w:spacing w:after="0" w:line="240" w:lineRule="auto"/>
        <w:textAlignment w:val="center"/>
        <w:rPr>
          <w:rFonts w:ascii="Arial" w:eastAsia="Times New Roman" w:hAnsi="Arial" w:cs="Arial"/>
          <w:color w:val="000000"/>
          <w:lang w:eastAsia="en-GB"/>
        </w:rPr>
      </w:pPr>
      <w:r w:rsidRPr="008E4907">
        <w:rPr>
          <w:rFonts w:ascii="Arial" w:eastAsia="Times New Roman" w:hAnsi="Arial" w:cs="Arial"/>
          <w:color w:val="000000"/>
          <w:lang w:eastAsia="en-GB"/>
        </w:rPr>
        <w:t>Article on how to maximise iPad space and safeguard your files was posted on the blackboard site, in the Tech Enhanced Learning Discussion Board</w:t>
      </w:r>
    </w:p>
    <w:p w:rsidR="00677363" w:rsidRPr="008E4907" w:rsidRDefault="441562E8" w:rsidP="00677363">
      <w:pPr>
        <w:pStyle w:val="ListParagraph"/>
        <w:numPr>
          <w:ilvl w:val="0"/>
          <w:numId w:val="26"/>
        </w:numPr>
        <w:rPr>
          <w:rFonts w:ascii="Arial" w:hAnsi="Arial" w:cs="Arial"/>
        </w:rPr>
      </w:pPr>
      <w:r w:rsidRPr="441562E8">
        <w:rPr>
          <w:rFonts w:ascii="Arial" w:eastAsia="Times New Roman" w:hAnsi="Arial" w:cs="Arial"/>
          <w:color w:val="000000" w:themeColor="text1"/>
          <w:lang w:eastAsia="en-GB"/>
        </w:rPr>
        <w:t>Licence for ExamSoft extended</w:t>
      </w:r>
    </w:p>
    <w:p w:rsidR="00677363" w:rsidRPr="008E4907" w:rsidRDefault="441562E8" w:rsidP="00677363">
      <w:pPr>
        <w:pStyle w:val="ListParagraph"/>
        <w:numPr>
          <w:ilvl w:val="0"/>
          <w:numId w:val="26"/>
        </w:numPr>
        <w:rPr>
          <w:rFonts w:ascii="Arial" w:hAnsi="Arial" w:cs="Arial"/>
        </w:rPr>
      </w:pPr>
      <w:r w:rsidRPr="441562E8">
        <w:rPr>
          <w:rFonts w:ascii="Arial" w:eastAsia="Times New Roman" w:hAnsi="Arial" w:cs="Arial"/>
          <w:color w:val="000000" w:themeColor="text1"/>
          <w:lang w:eastAsia="en-GB"/>
        </w:rPr>
        <w:t>Lecture slides and prep-work uploaded to Blackboard earlier so that students could go over them before classes</w:t>
      </w:r>
    </w:p>
    <w:p w:rsidR="00677363" w:rsidRPr="008E4907" w:rsidRDefault="441562E8" w:rsidP="00677363">
      <w:pPr>
        <w:pStyle w:val="ListParagraph"/>
        <w:numPr>
          <w:ilvl w:val="0"/>
          <w:numId w:val="26"/>
        </w:numPr>
        <w:rPr>
          <w:rFonts w:ascii="Arial" w:hAnsi="Arial" w:cs="Arial"/>
        </w:rPr>
      </w:pPr>
      <w:r w:rsidRPr="441562E8">
        <w:rPr>
          <w:rFonts w:ascii="Arial" w:eastAsia="Times New Roman" w:hAnsi="Arial" w:cs="Arial"/>
          <w:color w:val="000000" w:themeColor="text1"/>
          <w:lang w:eastAsia="en-GB"/>
        </w:rPr>
        <w:t>Blackboard issues resolved</w:t>
      </w:r>
    </w:p>
    <w:p w:rsidR="00677363" w:rsidRPr="008E4907" w:rsidRDefault="441562E8" w:rsidP="00677363">
      <w:pPr>
        <w:pStyle w:val="ListParagraph"/>
        <w:numPr>
          <w:ilvl w:val="0"/>
          <w:numId w:val="26"/>
        </w:numPr>
        <w:rPr>
          <w:rFonts w:ascii="Arial" w:hAnsi="Arial" w:cs="Arial"/>
        </w:rPr>
      </w:pPr>
      <w:r w:rsidRPr="441562E8">
        <w:rPr>
          <w:rFonts w:ascii="Arial" w:hAnsi="Arial" w:cs="Arial"/>
        </w:rPr>
        <w:t>Sessions rescheduled so that more students could attend</w:t>
      </w:r>
    </w:p>
    <w:p w:rsidR="00677363" w:rsidRPr="008E4907" w:rsidRDefault="441562E8" w:rsidP="00677363">
      <w:pPr>
        <w:pStyle w:val="ListParagraph"/>
        <w:numPr>
          <w:ilvl w:val="0"/>
          <w:numId w:val="26"/>
        </w:numPr>
        <w:rPr>
          <w:rFonts w:ascii="Arial" w:hAnsi="Arial" w:cs="Arial"/>
        </w:rPr>
      </w:pPr>
      <w:r w:rsidRPr="441562E8">
        <w:rPr>
          <w:rFonts w:ascii="Arial" w:hAnsi="Arial" w:cs="Arial"/>
        </w:rPr>
        <w:t>Students allowed to use any seminar room as a silent study space, providing it is not in use</w:t>
      </w:r>
    </w:p>
    <w:p w:rsidR="006B5540" w:rsidRDefault="006B5540" w:rsidP="00677363">
      <w:pPr>
        <w:rPr>
          <w:rFonts w:ascii="Arial" w:hAnsi="Arial" w:cs="Arial"/>
          <w:b/>
        </w:rPr>
      </w:pPr>
      <w:r w:rsidRPr="006B5540">
        <w:rPr>
          <w:rFonts w:ascii="Arial" w:hAnsi="Arial" w:cs="Arial"/>
          <w:b/>
        </w:rPr>
        <w:t>Here are a sample of the ongoing issues raised by students in this department:</w:t>
      </w:r>
    </w:p>
    <w:p w:rsidR="00677363" w:rsidRPr="008E4907" w:rsidRDefault="441562E8" w:rsidP="00677363">
      <w:pPr>
        <w:pStyle w:val="ListParagraph"/>
        <w:numPr>
          <w:ilvl w:val="0"/>
          <w:numId w:val="26"/>
        </w:numPr>
        <w:rPr>
          <w:rFonts w:ascii="Arial" w:hAnsi="Arial" w:cs="Arial"/>
        </w:rPr>
      </w:pPr>
      <w:r w:rsidRPr="441562E8">
        <w:rPr>
          <w:rFonts w:ascii="Arial" w:hAnsi="Arial" w:cs="Arial"/>
        </w:rPr>
        <w:t>Timetable is only released five days in advance; high priority, has this been rectified?</w:t>
      </w:r>
    </w:p>
    <w:p w:rsidR="00677363" w:rsidRPr="008E4907" w:rsidRDefault="441562E8" w:rsidP="00677363">
      <w:pPr>
        <w:pStyle w:val="ListParagraph"/>
        <w:numPr>
          <w:ilvl w:val="0"/>
          <w:numId w:val="26"/>
        </w:numPr>
        <w:rPr>
          <w:rFonts w:ascii="Arial" w:hAnsi="Arial" w:cs="Arial"/>
        </w:rPr>
      </w:pPr>
      <w:r w:rsidRPr="441562E8">
        <w:rPr>
          <w:rFonts w:ascii="Arial" w:hAnsi="Arial" w:cs="Arial"/>
        </w:rPr>
        <w:t>Ongoing timetabling issues; My UoL is unreliable – should have been resolved for the 2018/19 academic year</w:t>
      </w:r>
    </w:p>
    <w:p w:rsidR="00677363" w:rsidRPr="008E4907" w:rsidRDefault="441562E8" w:rsidP="00677363">
      <w:pPr>
        <w:pStyle w:val="ListParagraph"/>
        <w:numPr>
          <w:ilvl w:val="0"/>
          <w:numId w:val="26"/>
        </w:numPr>
        <w:rPr>
          <w:rFonts w:ascii="Arial" w:hAnsi="Arial" w:cs="Arial"/>
        </w:rPr>
      </w:pPr>
      <w:r w:rsidRPr="441562E8">
        <w:rPr>
          <w:rFonts w:ascii="Arial" w:hAnsi="Arial" w:cs="Arial"/>
        </w:rPr>
        <w:t>Extra sessions requested for students beginning or returning from placements – has this been implemented?</w:t>
      </w:r>
    </w:p>
    <w:p w:rsidR="00677363" w:rsidRPr="008E4907" w:rsidRDefault="441562E8" w:rsidP="00677363">
      <w:pPr>
        <w:pStyle w:val="ListParagraph"/>
        <w:numPr>
          <w:ilvl w:val="0"/>
          <w:numId w:val="26"/>
        </w:numPr>
        <w:rPr>
          <w:rFonts w:ascii="Arial" w:hAnsi="Arial" w:cs="Arial"/>
        </w:rPr>
      </w:pPr>
      <w:r w:rsidRPr="441562E8">
        <w:rPr>
          <w:rFonts w:ascii="Arial" w:hAnsi="Arial" w:cs="Arial"/>
        </w:rPr>
        <w:t>Students have requested careers days, as opposed to guest lectures</w:t>
      </w:r>
    </w:p>
    <w:p w:rsidR="00677363" w:rsidRPr="008E4907" w:rsidRDefault="441562E8" w:rsidP="00677363">
      <w:pPr>
        <w:pStyle w:val="ListParagraph"/>
        <w:numPr>
          <w:ilvl w:val="0"/>
          <w:numId w:val="26"/>
        </w:numPr>
        <w:rPr>
          <w:rFonts w:ascii="Arial" w:hAnsi="Arial" w:cs="Arial"/>
        </w:rPr>
      </w:pPr>
      <w:r w:rsidRPr="441562E8">
        <w:rPr>
          <w:rFonts w:ascii="Arial" w:hAnsi="Arial" w:cs="Arial"/>
        </w:rPr>
        <w:t>Students have requested mid group-work reviews with Clinical Teaching Fellows</w:t>
      </w:r>
    </w:p>
    <w:p w:rsidR="00677363" w:rsidRPr="008E4907" w:rsidRDefault="00C514D4" w:rsidP="00677363">
      <w:pPr>
        <w:jc w:val="center"/>
        <w:rPr>
          <w:rFonts w:ascii="Arial" w:eastAsia="Times New Roman" w:hAnsi="Arial" w:cs="Arial"/>
        </w:rPr>
      </w:pPr>
      <w:r>
        <w:rPr>
          <w:rFonts w:ascii="Arial" w:eastAsia="Times New Roman" w:hAnsi="Arial" w:cs="Arial"/>
        </w:rPr>
        <w:pict w14:anchorId="04F78B7B">
          <v:rect id="_x0000_i1059" style="width:442.25pt;height:1.5pt" o:hrpct="980" o:hralign="center" o:hrstd="t" o:hr="t" fillcolor="#a0a0a0" stroked="f"/>
        </w:pict>
      </w:r>
    </w:p>
    <w:p w:rsidR="00593CB1" w:rsidRPr="008E4907" w:rsidRDefault="00593CB1" w:rsidP="00593CB1">
      <w:pPr>
        <w:rPr>
          <w:rFonts w:ascii="Arial" w:hAnsi="Arial" w:cs="Arial"/>
          <w:b/>
        </w:rPr>
      </w:pPr>
      <w:r>
        <w:rPr>
          <w:rFonts w:ascii="Arial" w:hAnsi="Arial" w:cs="Arial"/>
          <w:b/>
        </w:rPr>
        <w:t>General Student Feedback</w:t>
      </w:r>
    </w:p>
    <w:p w:rsidR="00593CB1" w:rsidRPr="008E4907" w:rsidRDefault="441562E8" w:rsidP="4BF69E79">
      <w:pPr>
        <w:pStyle w:val="ListParagraph"/>
        <w:numPr>
          <w:ilvl w:val="0"/>
          <w:numId w:val="36"/>
        </w:numPr>
        <w:rPr>
          <w:rFonts w:ascii="Arial" w:hAnsi="Arial" w:cs="Arial"/>
          <w:b/>
          <w:bCs/>
        </w:rPr>
      </w:pPr>
      <w:r w:rsidRPr="441562E8">
        <w:rPr>
          <w:rFonts w:ascii="Arial" w:hAnsi="Arial" w:cs="Arial"/>
          <w:b/>
          <w:bCs/>
        </w:rPr>
        <w:t>Positives:</w:t>
      </w:r>
    </w:p>
    <w:p w:rsidR="00460ED8" w:rsidRPr="008E4907" w:rsidRDefault="441562E8" w:rsidP="007F45D7">
      <w:pPr>
        <w:pStyle w:val="ListParagraph"/>
        <w:numPr>
          <w:ilvl w:val="1"/>
          <w:numId w:val="36"/>
        </w:numPr>
        <w:autoSpaceDE w:val="0"/>
        <w:autoSpaceDN w:val="0"/>
        <w:adjustRightInd w:val="0"/>
        <w:spacing w:after="0" w:line="240" w:lineRule="auto"/>
        <w:rPr>
          <w:rFonts w:ascii="Arial" w:hAnsi="Arial" w:cs="Arial"/>
        </w:rPr>
      </w:pPr>
      <w:r w:rsidRPr="441562E8">
        <w:rPr>
          <w:rFonts w:ascii="Arial" w:hAnsi="Arial" w:cs="Arial"/>
        </w:rPr>
        <w:t>Sense that the medical school is making steps to improve student staff community, listening to student comments and acting upon them (Head of Department commended frequently)</w:t>
      </w:r>
    </w:p>
    <w:p w:rsidR="00460ED8" w:rsidRPr="008E4907" w:rsidRDefault="441562E8" w:rsidP="007F45D7">
      <w:pPr>
        <w:pStyle w:val="ListParagraph"/>
        <w:numPr>
          <w:ilvl w:val="1"/>
          <w:numId w:val="36"/>
        </w:numPr>
        <w:autoSpaceDE w:val="0"/>
        <w:autoSpaceDN w:val="0"/>
        <w:adjustRightInd w:val="0"/>
        <w:spacing w:after="0" w:line="240" w:lineRule="auto"/>
        <w:rPr>
          <w:rFonts w:ascii="Arial" w:hAnsi="Arial" w:cs="Arial"/>
        </w:rPr>
      </w:pPr>
      <w:r w:rsidRPr="441562E8">
        <w:rPr>
          <w:rFonts w:ascii="Arial" w:hAnsi="Arial" w:cs="Arial"/>
        </w:rPr>
        <w:t>Improved pastoral support for students</w:t>
      </w:r>
    </w:p>
    <w:p w:rsidR="00460ED8" w:rsidRPr="008E4907" w:rsidRDefault="441562E8" w:rsidP="007F45D7">
      <w:pPr>
        <w:pStyle w:val="ListParagraph"/>
        <w:numPr>
          <w:ilvl w:val="1"/>
          <w:numId w:val="36"/>
        </w:numPr>
        <w:autoSpaceDE w:val="0"/>
        <w:autoSpaceDN w:val="0"/>
        <w:adjustRightInd w:val="0"/>
        <w:spacing w:after="0" w:line="240" w:lineRule="auto"/>
        <w:rPr>
          <w:rFonts w:ascii="Arial" w:hAnsi="Arial" w:cs="Arial"/>
        </w:rPr>
      </w:pPr>
      <w:r w:rsidRPr="441562E8">
        <w:rPr>
          <w:rFonts w:ascii="Arial" w:hAnsi="Arial" w:cs="Arial"/>
        </w:rPr>
        <w:t>Much better communication between staff and students</w:t>
      </w:r>
    </w:p>
    <w:p w:rsidR="00460ED8" w:rsidRPr="008E4907" w:rsidRDefault="441562E8" w:rsidP="4BF69E79">
      <w:pPr>
        <w:pStyle w:val="ListParagraph"/>
        <w:numPr>
          <w:ilvl w:val="1"/>
          <w:numId w:val="36"/>
        </w:numPr>
        <w:rPr>
          <w:rFonts w:ascii="Arial" w:hAnsi="Arial" w:cs="Arial"/>
          <w:b/>
          <w:bCs/>
        </w:rPr>
      </w:pPr>
      <w:r w:rsidRPr="441562E8">
        <w:rPr>
          <w:rFonts w:ascii="Arial" w:hAnsi="Arial" w:cs="Arial"/>
        </w:rPr>
        <w:t>Quality of teaching, specifically placements and wet practicals</w:t>
      </w:r>
    </w:p>
    <w:p w:rsidR="00593CB1" w:rsidRPr="008E4907" w:rsidRDefault="441562E8" w:rsidP="4BF69E79">
      <w:pPr>
        <w:pStyle w:val="ListParagraph"/>
        <w:numPr>
          <w:ilvl w:val="0"/>
          <w:numId w:val="36"/>
        </w:numPr>
        <w:rPr>
          <w:rFonts w:ascii="Arial" w:hAnsi="Arial" w:cs="Arial"/>
          <w:b/>
          <w:bCs/>
        </w:rPr>
      </w:pPr>
      <w:r w:rsidRPr="441562E8">
        <w:rPr>
          <w:rFonts w:ascii="Arial" w:hAnsi="Arial" w:cs="Arial"/>
          <w:b/>
          <w:bCs/>
        </w:rPr>
        <w:t>Negatives:</w:t>
      </w:r>
    </w:p>
    <w:p w:rsidR="00460ED8" w:rsidRPr="008E4907" w:rsidRDefault="441562E8" w:rsidP="007F45D7">
      <w:pPr>
        <w:pStyle w:val="ListParagraph"/>
        <w:numPr>
          <w:ilvl w:val="1"/>
          <w:numId w:val="36"/>
        </w:numPr>
        <w:autoSpaceDE w:val="0"/>
        <w:autoSpaceDN w:val="0"/>
        <w:adjustRightInd w:val="0"/>
        <w:spacing w:after="0" w:line="240" w:lineRule="auto"/>
        <w:rPr>
          <w:rFonts w:ascii="Arial" w:hAnsi="Arial" w:cs="Arial"/>
        </w:rPr>
      </w:pPr>
      <w:r w:rsidRPr="441562E8">
        <w:rPr>
          <w:rFonts w:ascii="Arial" w:hAnsi="Arial" w:cs="Arial"/>
        </w:rPr>
        <w:t>Organisation and administration of the course, including placements, could be better organised</w:t>
      </w:r>
    </w:p>
    <w:p w:rsidR="00460ED8" w:rsidRPr="008E4907" w:rsidRDefault="441562E8" w:rsidP="4BF69E79">
      <w:pPr>
        <w:pStyle w:val="ListParagraph"/>
        <w:numPr>
          <w:ilvl w:val="1"/>
          <w:numId w:val="36"/>
        </w:numPr>
        <w:rPr>
          <w:rFonts w:ascii="Arial" w:hAnsi="Arial" w:cs="Arial"/>
          <w:b/>
          <w:bCs/>
        </w:rPr>
      </w:pPr>
      <w:r w:rsidRPr="441562E8">
        <w:rPr>
          <w:rFonts w:ascii="Arial" w:hAnsi="Arial" w:cs="Arial"/>
        </w:rPr>
        <w:t>Communication and feedback during transition between one curriculum and the new curriculum</w:t>
      </w:r>
    </w:p>
    <w:p w:rsidR="00677363" w:rsidRPr="008E4907" w:rsidRDefault="00677363">
      <w:pPr>
        <w:rPr>
          <w:rFonts w:ascii="Arial" w:hAnsi="Arial" w:cs="Arial"/>
          <w:b/>
        </w:rPr>
      </w:pPr>
      <w:r w:rsidRPr="008E4907">
        <w:rPr>
          <w:rFonts w:ascii="Arial" w:hAnsi="Arial" w:cs="Arial"/>
          <w:b/>
        </w:rPr>
        <w:br w:type="page"/>
      </w:r>
    </w:p>
    <w:p w:rsidR="00677363" w:rsidRDefault="00677363" w:rsidP="009D4000">
      <w:pPr>
        <w:pStyle w:val="Heading2"/>
        <w:rPr>
          <w:rFonts w:eastAsia="Times New Roman"/>
          <w:lang w:eastAsia="en-GB"/>
        </w:rPr>
      </w:pPr>
      <w:bookmarkStart w:id="25" w:name="_Toc531876669"/>
      <w:r w:rsidRPr="008E4907">
        <w:rPr>
          <w:rFonts w:eastAsia="Times New Roman"/>
          <w:lang w:eastAsia="en-GB"/>
        </w:rPr>
        <w:t>Museum Studies</w:t>
      </w:r>
      <w:bookmarkEnd w:id="25"/>
    </w:p>
    <w:p w:rsidR="00DC1104" w:rsidRPr="00DC1104" w:rsidRDefault="00C514D4" w:rsidP="4F3FBDF6">
      <w:pPr>
        <w:rPr>
          <w:rFonts w:ascii="Arial" w:eastAsia="Times New Roman" w:hAnsi="Arial" w:cs="Arial"/>
        </w:rPr>
      </w:pPr>
      <w:r>
        <w:rPr>
          <w:rFonts w:ascii="Arial" w:eastAsia="Times New Roman" w:hAnsi="Arial" w:cs="Arial"/>
        </w:rPr>
        <w:pict w14:anchorId="27AE9F5D">
          <v:rect id="_x0000_i1060" style="width:442.25pt;height:1.5pt" o:hrpct="980" o:hralign="center" o:hrstd="t" o:hr="t" fillcolor="#a0a0a0" stroked="f"/>
        </w:pict>
      </w:r>
      <w:r w:rsidR="4F3FBDF6" w:rsidRPr="4F3FBDF6">
        <w:rPr>
          <w:rFonts w:ascii="Arial" w:eastAsia="Times New Roman" w:hAnsi="Arial" w:cs="Arial"/>
        </w:rPr>
        <w:t>The department of Museum Studies invites all students, not just Reps, to SSCs, so attendance is generally high. The department organised three SSCs last year, and have scheduled 6 for this academic year under the new Code of Practice.</w:t>
      </w:r>
    </w:p>
    <w:p w:rsidR="00370F8C" w:rsidRPr="008E4907" w:rsidRDefault="00370F8C" w:rsidP="00370F8C">
      <w:pPr>
        <w:spacing w:line="240" w:lineRule="auto"/>
        <w:rPr>
          <w:rFonts w:ascii="Arial" w:eastAsia="Times New Roman" w:hAnsi="Arial" w:cs="Arial"/>
          <w:b/>
          <w:bCs/>
          <w:color w:val="000000"/>
          <w:lang w:eastAsia="en-GB"/>
        </w:rPr>
      </w:pPr>
      <w:r w:rsidRPr="008E4907">
        <w:rPr>
          <w:rFonts w:ascii="Arial" w:eastAsia="Times New Roman" w:hAnsi="Arial" w:cs="Arial"/>
          <w:b/>
          <w:bCs/>
          <w:color w:val="000000"/>
          <w:lang w:eastAsia="en-GB"/>
        </w:rPr>
        <w:t xml:space="preserve">Student-Staff Committee </w:t>
      </w:r>
      <w:r>
        <w:rPr>
          <w:rFonts w:ascii="Arial" w:eastAsia="Times New Roman" w:hAnsi="Arial" w:cs="Arial"/>
          <w:b/>
          <w:bCs/>
          <w:color w:val="000000"/>
          <w:lang w:eastAsia="en-GB"/>
        </w:rPr>
        <w:t>Actions</w:t>
      </w:r>
    </w:p>
    <w:p w:rsidR="006B5540" w:rsidRPr="006B5540" w:rsidRDefault="006B5540" w:rsidP="006B5540">
      <w:pPr>
        <w:rPr>
          <w:rFonts w:ascii="Arial" w:hAnsi="Arial" w:cs="Arial"/>
          <w:b/>
        </w:rPr>
      </w:pPr>
      <w:r w:rsidRPr="006B5540">
        <w:rPr>
          <w:rFonts w:ascii="Arial" w:hAnsi="Arial" w:cs="Arial"/>
          <w:b/>
        </w:rPr>
        <w:t>Here are a sample of the successes of this department’s course reps in the 2017/8 academic year:</w:t>
      </w:r>
    </w:p>
    <w:p w:rsidR="005F4A2D" w:rsidRPr="008E4907" w:rsidRDefault="441562E8" w:rsidP="005F4A2D">
      <w:pPr>
        <w:pStyle w:val="ListParagraph"/>
        <w:numPr>
          <w:ilvl w:val="0"/>
          <w:numId w:val="27"/>
        </w:numPr>
        <w:rPr>
          <w:rFonts w:ascii="Arial" w:hAnsi="Arial" w:cs="Arial"/>
        </w:rPr>
      </w:pPr>
      <w:r w:rsidRPr="441562E8">
        <w:rPr>
          <w:rFonts w:ascii="Arial" w:hAnsi="Arial" w:cs="Arial"/>
        </w:rPr>
        <w:t>Welcome packs made available on WordPress, for the benefit of students who didn’t receive them</w:t>
      </w:r>
    </w:p>
    <w:p w:rsidR="005F4A2D" w:rsidRPr="008E4907" w:rsidRDefault="441562E8" w:rsidP="005F4A2D">
      <w:pPr>
        <w:pStyle w:val="ListParagraph"/>
        <w:numPr>
          <w:ilvl w:val="0"/>
          <w:numId w:val="27"/>
        </w:numPr>
        <w:rPr>
          <w:rFonts w:ascii="Arial" w:hAnsi="Arial" w:cs="Arial"/>
        </w:rPr>
      </w:pPr>
      <w:r w:rsidRPr="441562E8">
        <w:rPr>
          <w:rFonts w:ascii="Arial" w:hAnsi="Arial" w:cs="Arial"/>
        </w:rPr>
        <w:t>App glitches fixed</w:t>
      </w:r>
    </w:p>
    <w:p w:rsidR="005F4A2D" w:rsidRPr="008E4907" w:rsidRDefault="441562E8" w:rsidP="005F4A2D">
      <w:pPr>
        <w:pStyle w:val="ListParagraph"/>
        <w:numPr>
          <w:ilvl w:val="0"/>
          <w:numId w:val="27"/>
        </w:numPr>
        <w:rPr>
          <w:rFonts w:ascii="Arial" w:hAnsi="Arial" w:cs="Arial"/>
        </w:rPr>
      </w:pPr>
      <w:r w:rsidRPr="441562E8">
        <w:rPr>
          <w:rFonts w:ascii="Arial" w:hAnsi="Arial" w:cs="Arial"/>
        </w:rPr>
        <w:t>Timetabling issues and confusion resolved</w:t>
      </w:r>
    </w:p>
    <w:p w:rsidR="005F4A2D" w:rsidRPr="008E4907" w:rsidRDefault="441562E8" w:rsidP="005F4A2D">
      <w:pPr>
        <w:pStyle w:val="ListParagraph"/>
        <w:numPr>
          <w:ilvl w:val="0"/>
          <w:numId w:val="27"/>
        </w:numPr>
        <w:rPr>
          <w:rFonts w:ascii="Arial" w:hAnsi="Arial" w:cs="Arial"/>
        </w:rPr>
      </w:pPr>
      <w:r w:rsidRPr="441562E8">
        <w:rPr>
          <w:rFonts w:ascii="Arial" w:hAnsi="Arial" w:cs="Arial"/>
        </w:rPr>
        <w:t>Referencing guide improved to include unique sources, such as exhibition flyers</w:t>
      </w:r>
    </w:p>
    <w:p w:rsidR="006B5540" w:rsidRDefault="006B5540" w:rsidP="00677363">
      <w:pPr>
        <w:rPr>
          <w:rFonts w:ascii="Arial" w:hAnsi="Arial" w:cs="Arial"/>
          <w:b/>
        </w:rPr>
      </w:pPr>
      <w:r w:rsidRPr="006B5540">
        <w:rPr>
          <w:rFonts w:ascii="Arial" w:hAnsi="Arial" w:cs="Arial"/>
          <w:b/>
        </w:rPr>
        <w:t>Here are a sample of the ongoing issues raised by students in this department:</w:t>
      </w:r>
    </w:p>
    <w:p w:rsidR="005F4A2D" w:rsidRPr="008E4907" w:rsidRDefault="441562E8" w:rsidP="005F4A2D">
      <w:pPr>
        <w:pStyle w:val="ListParagraph"/>
        <w:numPr>
          <w:ilvl w:val="0"/>
          <w:numId w:val="27"/>
        </w:numPr>
        <w:rPr>
          <w:rFonts w:ascii="Arial" w:hAnsi="Arial" w:cs="Arial"/>
        </w:rPr>
      </w:pPr>
      <w:r w:rsidRPr="441562E8">
        <w:rPr>
          <w:rFonts w:ascii="Arial" w:hAnsi="Arial" w:cs="Arial"/>
        </w:rPr>
        <w:t>Oversight in some students receiving their welcome packs, rectified for this academic year</w:t>
      </w:r>
    </w:p>
    <w:p w:rsidR="005F4A2D" w:rsidRPr="008E4907" w:rsidRDefault="441562E8" w:rsidP="005F4A2D">
      <w:pPr>
        <w:pStyle w:val="ListParagraph"/>
        <w:numPr>
          <w:ilvl w:val="0"/>
          <w:numId w:val="27"/>
        </w:numPr>
        <w:rPr>
          <w:rFonts w:ascii="Arial" w:hAnsi="Arial" w:cs="Arial"/>
        </w:rPr>
      </w:pPr>
      <w:r w:rsidRPr="441562E8">
        <w:rPr>
          <w:rFonts w:ascii="Arial" w:hAnsi="Arial" w:cs="Arial"/>
        </w:rPr>
        <w:t>PGT students would like the PHD printer made available to them</w:t>
      </w:r>
    </w:p>
    <w:p w:rsidR="005F4A2D" w:rsidRPr="008E4907" w:rsidRDefault="441562E8" w:rsidP="005F4A2D">
      <w:pPr>
        <w:pStyle w:val="ListParagraph"/>
        <w:numPr>
          <w:ilvl w:val="0"/>
          <w:numId w:val="27"/>
        </w:numPr>
        <w:rPr>
          <w:rFonts w:ascii="Arial" w:hAnsi="Arial" w:cs="Arial"/>
        </w:rPr>
      </w:pPr>
      <w:r w:rsidRPr="441562E8">
        <w:rPr>
          <w:rFonts w:ascii="Arial" w:hAnsi="Arial" w:cs="Arial"/>
        </w:rPr>
        <w:t>Students requested more time between feedback and next submission dates, to implement tutor suggestions</w:t>
      </w:r>
    </w:p>
    <w:p w:rsidR="005F4A2D" w:rsidRPr="008E4907" w:rsidRDefault="441562E8" w:rsidP="005F4A2D">
      <w:pPr>
        <w:pStyle w:val="ListParagraph"/>
        <w:numPr>
          <w:ilvl w:val="0"/>
          <w:numId w:val="27"/>
        </w:numPr>
        <w:rPr>
          <w:rFonts w:ascii="Arial" w:hAnsi="Arial" w:cs="Arial"/>
        </w:rPr>
      </w:pPr>
      <w:r w:rsidRPr="441562E8">
        <w:rPr>
          <w:rFonts w:ascii="Arial" w:hAnsi="Arial" w:cs="Arial"/>
        </w:rPr>
        <w:t>Can PHD and MA students have a different type of membership for Museum Society</w:t>
      </w:r>
    </w:p>
    <w:p w:rsidR="00677363" w:rsidRPr="008E4907" w:rsidRDefault="00C514D4" w:rsidP="00677363">
      <w:pPr>
        <w:jc w:val="center"/>
        <w:rPr>
          <w:rFonts w:ascii="Arial" w:eastAsia="Times New Roman" w:hAnsi="Arial" w:cs="Arial"/>
        </w:rPr>
      </w:pPr>
      <w:r>
        <w:rPr>
          <w:rFonts w:ascii="Arial" w:eastAsia="Times New Roman" w:hAnsi="Arial" w:cs="Arial"/>
        </w:rPr>
        <w:pict w14:anchorId="712476AB">
          <v:rect id="_x0000_i1061" style="width:442.25pt;height:1.5pt" o:hrpct="980" o:hralign="center" o:hrstd="t" o:hr="t" fillcolor="#a0a0a0" stroked="f"/>
        </w:pict>
      </w:r>
    </w:p>
    <w:p w:rsidR="00677363" w:rsidRPr="008E4907" w:rsidRDefault="00677363">
      <w:pPr>
        <w:rPr>
          <w:rFonts w:ascii="Arial" w:hAnsi="Arial" w:cs="Arial"/>
          <w:b/>
        </w:rPr>
      </w:pPr>
      <w:r w:rsidRPr="008E4907">
        <w:rPr>
          <w:rFonts w:ascii="Arial" w:hAnsi="Arial" w:cs="Arial"/>
          <w:b/>
        </w:rPr>
        <w:br w:type="page"/>
      </w:r>
    </w:p>
    <w:p w:rsidR="005F4A2D" w:rsidRDefault="005F4A2D" w:rsidP="009D4000">
      <w:pPr>
        <w:pStyle w:val="Heading2"/>
      </w:pPr>
      <w:bookmarkStart w:id="26" w:name="_Toc531876670"/>
      <w:r w:rsidRPr="008E4907">
        <w:t>Natural Sciences</w:t>
      </w:r>
      <w:bookmarkEnd w:id="26"/>
    </w:p>
    <w:p w:rsidR="00DC1104" w:rsidRPr="00DC1104" w:rsidRDefault="00C514D4" w:rsidP="4F3FBDF6">
      <w:pPr>
        <w:rPr>
          <w:rFonts w:ascii="Arial" w:hAnsi="Arial" w:cs="Arial"/>
        </w:rPr>
      </w:pPr>
      <w:r>
        <w:rPr>
          <w:rFonts w:ascii="Arial" w:eastAsia="Times New Roman" w:hAnsi="Arial" w:cs="Arial"/>
        </w:rPr>
        <w:pict w14:anchorId="1EE96DB1">
          <v:rect id="_x0000_i1062" style="width:442.25pt;height:1.5pt" o:hrpct="980" o:hralign="center" o:hrstd="t" o:hr="t" fillcolor="#a0a0a0" stroked="f"/>
        </w:pict>
      </w:r>
      <w:r w:rsidR="4F3FBDF6" w:rsidRPr="4F3FBDF6">
        <w:rPr>
          <w:rFonts w:ascii="Arial" w:hAnsi="Arial" w:cs="Arial"/>
        </w:rPr>
        <w:t>Attendance to SSCs was high, with 83% of Reps attending each SSC. The department only scheduled three SSCs across the academic year, so there is room for improvement here under the new Code of Practice.</w:t>
      </w:r>
    </w:p>
    <w:p w:rsidR="00370F8C" w:rsidRPr="008E4907" w:rsidRDefault="00370F8C" w:rsidP="00370F8C">
      <w:pPr>
        <w:spacing w:line="240" w:lineRule="auto"/>
        <w:rPr>
          <w:rFonts w:ascii="Arial" w:eastAsia="Times New Roman" w:hAnsi="Arial" w:cs="Arial"/>
          <w:b/>
          <w:bCs/>
          <w:color w:val="000000"/>
          <w:lang w:eastAsia="en-GB"/>
        </w:rPr>
      </w:pPr>
      <w:r w:rsidRPr="008E4907">
        <w:rPr>
          <w:rFonts w:ascii="Arial" w:eastAsia="Times New Roman" w:hAnsi="Arial" w:cs="Arial"/>
          <w:b/>
          <w:bCs/>
          <w:color w:val="000000"/>
          <w:lang w:eastAsia="en-GB"/>
        </w:rPr>
        <w:t xml:space="preserve">Student-Staff Committee </w:t>
      </w:r>
      <w:r>
        <w:rPr>
          <w:rFonts w:ascii="Arial" w:eastAsia="Times New Roman" w:hAnsi="Arial" w:cs="Arial"/>
          <w:b/>
          <w:bCs/>
          <w:color w:val="000000"/>
          <w:lang w:eastAsia="en-GB"/>
        </w:rPr>
        <w:t>Actions</w:t>
      </w:r>
    </w:p>
    <w:p w:rsidR="006B5540" w:rsidRPr="006B5540" w:rsidRDefault="006B5540" w:rsidP="006B5540">
      <w:pPr>
        <w:rPr>
          <w:rFonts w:ascii="Arial" w:hAnsi="Arial" w:cs="Arial"/>
          <w:b/>
        </w:rPr>
      </w:pPr>
      <w:r w:rsidRPr="006B5540">
        <w:rPr>
          <w:rFonts w:ascii="Arial" w:hAnsi="Arial" w:cs="Arial"/>
          <w:b/>
        </w:rPr>
        <w:t>Here are a sample of the successes of this department’s course reps in the 2017/8 academic year:</w:t>
      </w:r>
    </w:p>
    <w:p w:rsidR="005F4A2D" w:rsidRPr="008E4907" w:rsidRDefault="441562E8" w:rsidP="005F4A2D">
      <w:pPr>
        <w:pStyle w:val="ListParagraph"/>
        <w:numPr>
          <w:ilvl w:val="0"/>
          <w:numId w:val="28"/>
        </w:numPr>
        <w:rPr>
          <w:rFonts w:ascii="Arial" w:hAnsi="Arial" w:cs="Arial"/>
        </w:rPr>
      </w:pPr>
      <w:r w:rsidRPr="441562E8">
        <w:rPr>
          <w:rFonts w:ascii="Arial" w:hAnsi="Arial" w:cs="Arial"/>
        </w:rPr>
        <w:t>Additional revision sessions organised</w:t>
      </w:r>
    </w:p>
    <w:p w:rsidR="005F4A2D" w:rsidRPr="008E4907" w:rsidRDefault="441562E8" w:rsidP="005F4A2D">
      <w:pPr>
        <w:pStyle w:val="ListParagraph"/>
        <w:numPr>
          <w:ilvl w:val="0"/>
          <w:numId w:val="28"/>
        </w:numPr>
        <w:rPr>
          <w:rFonts w:ascii="Arial" w:hAnsi="Arial" w:cs="Arial"/>
        </w:rPr>
      </w:pPr>
      <w:r w:rsidRPr="441562E8">
        <w:rPr>
          <w:rFonts w:ascii="Arial" w:hAnsi="Arial" w:cs="Arial"/>
        </w:rPr>
        <w:t>Missing PowerPoints for statistics were uploaded</w:t>
      </w:r>
    </w:p>
    <w:p w:rsidR="005F4A2D" w:rsidRPr="008E4907" w:rsidRDefault="441562E8" w:rsidP="005F4A2D">
      <w:pPr>
        <w:pStyle w:val="ListParagraph"/>
        <w:numPr>
          <w:ilvl w:val="0"/>
          <w:numId w:val="28"/>
        </w:numPr>
        <w:rPr>
          <w:rFonts w:ascii="Arial" w:hAnsi="Arial" w:cs="Arial"/>
        </w:rPr>
      </w:pPr>
      <w:r w:rsidRPr="441562E8">
        <w:rPr>
          <w:rFonts w:ascii="Arial" w:hAnsi="Arial" w:cs="Arial"/>
        </w:rPr>
        <w:t>Seminar structure modified after a group of students complained that their tutor was unprepared</w:t>
      </w:r>
    </w:p>
    <w:p w:rsidR="006B5540" w:rsidRDefault="006B5540" w:rsidP="00677363">
      <w:pPr>
        <w:rPr>
          <w:rFonts w:ascii="Arial" w:hAnsi="Arial" w:cs="Arial"/>
          <w:b/>
        </w:rPr>
      </w:pPr>
      <w:r w:rsidRPr="006B5540">
        <w:rPr>
          <w:rFonts w:ascii="Arial" w:hAnsi="Arial" w:cs="Arial"/>
          <w:b/>
        </w:rPr>
        <w:t>Here are a sample of the ongoing issues raised by students in this department:</w:t>
      </w:r>
    </w:p>
    <w:p w:rsidR="005F4A2D" w:rsidRPr="008E4907" w:rsidRDefault="441562E8" w:rsidP="005F4A2D">
      <w:pPr>
        <w:pStyle w:val="ListParagraph"/>
        <w:numPr>
          <w:ilvl w:val="0"/>
          <w:numId w:val="29"/>
        </w:numPr>
        <w:rPr>
          <w:rFonts w:ascii="Arial" w:hAnsi="Arial" w:cs="Arial"/>
        </w:rPr>
      </w:pPr>
      <w:r w:rsidRPr="441562E8">
        <w:rPr>
          <w:rFonts w:ascii="Arial" w:hAnsi="Arial" w:cs="Arial"/>
        </w:rPr>
        <w:t>Timetabling issues</w:t>
      </w:r>
    </w:p>
    <w:p w:rsidR="005F4A2D" w:rsidRPr="008E4907" w:rsidRDefault="441562E8" w:rsidP="005F4A2D">
      <w:pPr>
        <w:pStyle w:val="ListParagraph"/>
        <w:numPr>
          <w:ilvl w:val="0"/>
          <w:numId w:val="29"/>
        </w:numPr>
        <w:rPr>
          <w:rFonts w:ascii="Arial" w:hAnsi="Arial" w:cs="Arial"/>
        </w:rPr>
      </w:pPr>
      <w:r w:rsidRPr="441562E8">
        <w:rPr>
          <w:rFonts w:ascii="Arial" w:hAnsi="Arial" w:cs="Arial"/>
        </w:rPr>
        <w:t>Mental Health/Wellbeing sessions are often requested</w:t>
      </w:r>
    </w:p>
    <w:p w:rsidR="005F4A2D" w:rsidRPr="008E4907" w:rsidRDefault="441562E8" w:rsidP="005F4A2D">
      <w:pPr>
        <w:pStyle w:val="ListParagraph"/>
        <w:numPr>
          <w:ilvl w:val="0"/>
          <w:numId w:val="29"/>
        </w:numPr>
        <w:rPr>
          <w:rFonts w:ascii="Arial" w:hAnsi="Arial" w:cs="Arial"/>
        </w:rPr>
      </w:pPr>
      <w:r w:rsidRPr="441562E8">
        <w:rPr>
          <w:rFonts w:ascii="Arial" w:hAnsi="Arial" w:cs="Arial"/>
        </w:rPr>
        <w:t>Students have requested that personal tutor materials are organised by type of study (e.g. BSc, MSci), as these students are at different stages in their careers</w:t>
      </w:r>
    </w:p>
    <w:p w:rsidR="00677363" w:rsidRPr="008E4907" w:rsidRDefault="00C514D4" w:rsidP="00677363">
      <w:pPr>
        <w:jc w:val="center"/>
        <w:rPr>
          <w:rFonts w:ascii="Arial" w:eastAsia="Times New Roman" w:hAnsi="Arial" w:cs="Arial"/>
        </w:rPr>
      </w:pPr>
      <w:r>
        <w:rPr>
          <w:rFonts w:ascii="Arial" w:eastAsia="Times New Roman" w:hAnsi="Arial" w:cs="Arial"/>
        </w:rPr>
        <w:pict w14:anchorId="7C21E49B">
          <v:rect id="_x0000_i1063" style="width:442.25pt;height:1.5pt" o:hrpct="980" o:hralign="center" o:hrstd="t" o:hr="t" fillcolor="#a0a0a0" stroked="f"/>
        </w:pict>
      </w:r>
    </w:p>
    <w:p w:rsidR="00593CB1" w:rsidRPr="008E4907" w:rsidRDefault="00593CB1" w:rsidP="00593CB1">
      <w:pPr>
        <w:rPr>
          <w:rFonts w:ascii="Arial" w:hAnsi="Arial" w:cs="Arial"/>
          <w:b/>
        </w:rPr>
      </w:pPr>
      <w:r>
        <w:rPr>
          <w:rFonts w:ascii="Arial" w:hAnsi="Arial" w:cs="Arial"/>
          <w:b/>
        </w:rPr>
        <w:t>General Student Feedback</w:t>
      </w:r>
    </w:p>
    <w:p w:rsidR="00593CB1" w:rsidRPr="008E4907" w:rsidRDefault="441562E8" w:rsidP="4BF69E79">
      <w:pPr>
        <w:pStyle w:val="ListParagraph"/>
        <w:numPr>
          <w:ilvl w:val="0"/>
          <w:numId w:val="36"/>
        </w:numPr>
        <w:rPr>
          <w:rFonts w:ascii="Arial" w:hAnsi="Arial" w:cs="Arial"/>
          <w:b/>
          <w:bCs/>
        </w:rPr>
      </w:pPr>
      <w:r w:rsidRPr="441562E8">
        <w:rPr>
          <w:rFonts w:ascii="Arial" w:hAnsi="Arial" w:cs="Arial"/>
          <w:b/>
          <w:bCs/>
        </w:rPr>
        <w:t>Positives:</w:t>
      </w:r>
    </w:p>
    <w:p w:rsidR="004428E7" w:rsidRPr="008E4907" w:rsidRDefault="441562E8" w:rsidP="007F45D7">
      <w:pPr>
        <w:pStyle w:val="ListParagraph"/>
        <w:numPr>
          <w:ilvl w:val="1"/>
          <w:numId w:val="36"/>
        </w:numPr>
        <w:autoSpaceDE w:val="0"/>
        <w:autoSpaceDN w:val="0"/>
        <w:adjustRightInd w:val="0"/>
        <w:spacing w:after="0" w:line="240" w:lineRule="auto"/>
        <w:rPr>
          <w:rFonts w:ascii="Arial" w:hAnsi="Arial" w:cs="Arial"/>
        </w:rPr>
      </w:pPr>
      <w:r w:rsidRPr="441562E8">
        <w:rPr>
          <w:rFonts w:ascii="Arial" w:hAnsi="Arial" w:cs="Arial"/>
        </w:rPr>
        <w:t>Course content is varied and interesting</w:t>
      </w:r>
    </w:p>
    <w:p w:rsidR="002B6CDC" w:rsidRDefault="441562E8" w:rsidP="007F45D7">
      <w:pPr>
        <w:pStyle w:val="ListParagraph"/>
        <w:numPr>
          <w:ilvl w:val="1"/>
          <w:numId w:val="36"/>
        </w:numPr>
        <w:autoSpaceDE w:val="0"/>
        <w:autoSpaceDN w:val="0"/>
        <w:adjustRightInd w:val="0"/>
        <w:spacing w:after="0" w:line="240" w:lineRule="auto"/>
        <w:rPr>
          <w:rFonts w:ascii="Arial" w:hAnsi="Arial" w:cs="Arial"/>
        </w:rPr>
      </w:pPr>
      <w:r w:rsidRPr="441562E8">
        <w:rPr>
          <w:rFonts w:ascii="Arial" w:hAnsi="Arial" w:cs="Arial"/>
        </w:rPr>
        <w:t>Core teaching team dedicated, supportive and knowledgeable</w:t>
      </w:r>
    </w:p>
    <w:p w:rsidR="004428E7" w:rsidRPr="008E4907" w:rsidRDefault="441562E8" w:rsidP="007F45D7">
      <w:pPr>
        <w:pStyle w:val="ListParagraph"/>
        <w:numPr>
          <w:ilvl w:val="1"/>
          <w:numId w:val="36"/>
        </w:numPr>
        <w:autoSpaceDE w:val="0"/>
        <w:autoSpaceDN w:val="0"/>
        <w:adjustRightInd w:val="0"/>
        <w:spacing w:after="0" w:line="240" w:lineRule="auto"/>
        <w:rPr>
          <w:rFonts w:ascii="Arial" w:hAnsi="Arial" w:cs="Arial"/>
        </w:rPr>
      </w:pPr>
      <w:r w:rsidRPr="441562E8">
        <w:rPr>
          <w:rFonts w:ascii="Arial" w:hAnsi="Arial" w:cs="Arial"/>
        </w:rPr>
        <w:t>Good sense of community</w:t>
      </w:r>
    </w:p>
    <w:p w:rsidR="004428E7" w:rsidRPr="008E4907" w:rsidRDefault="441562E8" w:rsidP="4BF69E79">
      <w:pPr>
        <w:pStyle w:val="ListParagraph"/>
        <w:numPr>
          <w:ilvl w:val="1"/>
          <w:numId w:val="36"/>
        </w:numPr>
        <w:rPr>
          <w:rFonts w:ascii="Arial" w:hAnsi="Arial" w:cs="Arial"/>
          <w:b/>
          <w:bCs/>
        </w:rPr>
      </w:pPr>
      <w:r w:rsidRPr="441562E8">
        <w:rPr>
          <w:rFonts w:ascii="Arial" w:hAnsi="Arial" w:cs="Arial"/>
        </w:rPr>
        <w:t xml:space="preserve">Broad range of transferable skills gained through varied opportunities </w:t>
      </w:r>
    </w:p>
    <w:p w:rsidR="00593CB1" w:rsidRPr="008E4907" w:rsidRDefault="441562E8" w:rsidP="4BF69E79">
      <w:pPr>
        <w:pStyle w:val="ListParagraph"/>
        <w:numPr>
          <w:ilvl w:val="0"/>
          <w:numId w:val="36"/>
        </w:numPr>
        <w:rPr>
          <w:rFonts w:ascii="Arial" w:hAnsi="Arial" w:cs="Arial"/>
          <w:b/>
          <w:bCs/>
        </w:rPr>
      </w:pPr>
      <w:r w:rsidRPr="441562E8">
        <w:rPr>
          <w:rFonts w:ascii="Arial" w:hAnsi="Arial" w:cs="Arial"/>
          <w:b/>
          <w:bCs/>
        </w:rPr>
        <w:t>Negatives:</w:t>
      </w:r>
    </w:p>
    <w:p w:rsidR="002B6CDC" w:rsidRPr="002B6CDC" w:rsidRDefault="441562E8" w:rsidP="4BF69E79">
      <w:pPr>
        <w:pStyle w:val="ListParagraph"/>
        <w:numPr>
          <w:ilvl w:val="1"/>
          <w:numId w:val="36"/>
        </w:numPr>
        <w:rPr>
          <w:rFonts w:ascii="Arial" w:hAnsi="Arial" w:cs="Arial"/>
          <w:b/>
          <w:bCs/>
        </w:rPr>
      </w:pPr>
      <w:r w:rsidRPr="441562E8">
        <w:rPr>
          <w:rFonts w:ascii="Arial" w:hAnsi="Arial" w:cs="Arial"/>
        </w:rPr>
        <w:t>Very high workload and number of deadlines coinciding</w:t>
      </w:r>
    </w:p>
    <w:p w:rsidR="002B6CDC" w:rsidRPr="002B6CDC" w:rsidRDefault="441562E8" w:rsidP="4BF69E79">
      <w:pPr>
        <w:pStyle w:val="ListParagraph"/>
        <w:numPr>
          <w:ilvl w:val="1"/>
          <w:numId w:val="36"/>
        </w:numPr>
        <w:rPr>
          <w:rFonts w:ascii="Arial" w:hAnsi="Arial" w:cs="Arial"/>
          <w:b/>
          <w:bCs/>
        </w:rPr>
      </w:pPr>
      <w:r w:rsidRPr="441562E8">
        <w:rPr>
          <w:rFonts w:ascii="Arial" w:hAnsi="Arial" w:cs="Arial"/>
        </w:rPr>
        <w:t>Workload can impact on extracurricular activities, and applying for jobs/PhDs</w:t>
      </w:r>
    </w:p>
    <w:p w:rsidR="002B6CDC" w:rsidRPr="002B6CDC" w:rsidRDefault="441562E8" w:rsidP="4BF69E79">
      <w:pPr>
        <w:pStyle w:val="ListParagraph"/>
        <w:numPr>
          <w:ilvl w:val="1"/>
          <w:numId w:val="36"/>
        </w:numPr>
        <w:rPr>
          <w:rFonts w:ascii="Arial" w:hAnsi="Arial" w:cs="Arial"/>
          <w:b/>
          <w:bCs/>
        </w:rPr>
      </w:pPr>
      <w:r w:rsidRPr="441562E8">
        <w:rPr>
          <w:rFonts w:ascii="Arial" w:hAnsi="Arial" w:cs="Arial"/>
        </w:rPr>
        <w:t>Timetable is inefficient; multiple clashes</w:t>
      </w:r>
    </w:p>
    <w:p w:rsidR="00677363" w:rsidRPr="008E4907" w:rsidRDefault="00677363">
      <w:pPr>
        <w:rPr>
          <w:rFonts w:ascii="Arial" w:hAnsi="Arial" w:cs="Arial"/>
          <w:b/>
        </w:rPr>
      </w:pPr>
      <w:r w:rsidRPr="008E4907">
        <w:rPr>
          <w:rFonts w:ascii="Arial" w:hAnsi="Arial" w:cs="Arial"/>
          <w:b/>
        </w:rPr>
        <w:br w:type="page"/>
      </w:r>
    </w:p>
    <w:p w:rsidR="005F4A2D" w:rsidRDefault="005F4A2D" w:rsidP="009D4000">
      <w:pPr>
        <w:pStyle w:val="Heading2"/>
      </w:pPr>
      <w:bookmarkStart w:id="27" w:name="_Toc531876671"/>
      <w:r w:rsidRPr="008E4907">
        <w:t>Physics and Astronomy</w:t>
      </w:r>
      <w:bookmarkEnd w:id="27"/>
    </w:p>
    <w:p w:rsidR="00DC1104" w:rsidRPr="00DC1104" w:rsidRDefault="00C514D4" w:rsidP="4F3FBDF6">
      <w:pPr>
        <w:rPr>
          <w:rFonts w:ascii="Arial" w:hAnsi="Arial" w:cs="Arial"/>
        </w:rPr>
      </w:pPr>
      <w:r>
        <w:rPr>
          <w:rFonts w:ascii="Arial" w:eastAsia="Times New Roman" w:hAnsi="Arial" w:cs="Arial"/>
        </w:rPr>
        <w:pict w14:anchorId="3B4C0F30">
          <v:rect id="_x0000_i1064" style="width:442.25pt;height:1.5pt" o:hrpct="980" o:hralign="center" o:hrstd="t" o:hr="t" fillcolor="#a0a0a0" stroked="f"/>
        </w:pict>
      </w:r>
      <w:r w:rsidR="4F3FBDF6" w:rsidRPr="4F3FBDF6">
        <w:rPr>
          <w:rFonts w:ascii="Arial" w:eastAsia="Arial" w:hAnsi="Arial" w:cs="Arial"/>
        </w:rPr>
        <w:t xml:space="preserve">The department organised 5 SSCs across the academic year, which demonstrates good practice. </w:t>
      </w:r>
      <w:r w:rsidR="4F3FBDF6" w:rsidRPr="4F3FBDF6">
        <w:rPr>
          <w:rFonts w:ascii="Arial" w:hAnsi="Arial" w:cs="Arial"/>
        </w:rPr>
        <w:t>Attendance to SSCs was average. 94% of Reps attended at least one SSC, although average attendance was just 60%, so work needs to be done to ensure that Reps stay engaged.</w:t>
      </w:r>
    </w:p>
    <w:p w:rsidR="00370F8C" w:rsidRPr="008E4907" w:rsidRDefault="00370F8C" w:rsidP="00370F8C">
      <w:pPr>
        <w:spacing w:line="240" w:lineRule="auto"/>
        <w:rPr>
          <w:rFonts w:ascii="Arial" w:eastAsia="Times New Roman" w:hAnsi="Arial" w:cs="Arial"/>
          <w:b/>
          <w:bCs/>
          <w:color w:val="000000"/>
          <w:lang w:eastAsia="en-GB"/>
        </w:rPr>
      </w:pPr>
      <w:r w:rsidRPr="008E4907">
        <w:rPr>
          <w:rFonts w:ascii="Arial" w:eastAsia="Times New Roman" w:hAnsi="Arial" w:cs="Arial"/>
          <w:b/>
          <w:bCs/>
          <w:color w:val="000000"/>
          <w:lang w:eastAsia="en-GB"/>
        </w:rPr>
        <w:t xml:space="preserve">Student-Staff Committee </w:t>
      </w:r>
      <w:r>
        <w:rPr>
          <w:rFonts w:ascii="Arial" w:eastAsia="Times New Roman" w:hAnsi="Arial" w:cs="Arial"/>
          <w:b/>
          <w:bCs/>
          <w:color w:val="000000"/>
          <w:lang w:eastAsia="en-GB"/>
        </w:rPr>
        <w:t>Actions</w:t>
      </w:r>
    </w:p>
    <w:p w:rsidR="006B5540" w:rsidRPr="006B5540" w:rsidRDefault="006B5540" w:rsidP="006B5540">
      <w:pPr>
        <w:rPr>
          <w:rFonts w:ascii="Arial" w:hAnsi="Arial" w:cs="Arial"/>
          <w:b/>
        </w:rPr>
      </w:pPr>
      <w:r w:rsidRPr="006B5540">
        <w:rPr>
          <w:rFonts w:ascii="Arial" w:hAnsi="Arial" w:cs="Arial"/>
          <w:b/>
        </w:rPr>
        <w:t>Here are a sample of the successes of this department’s course reps in the 2017/8 academic year:</w:t>
      </w:r>
    </w:p>
    <w:p w:rsidR="005F4A2D" w:rsidRPr="008E4907" w:rsidRDefault="441562E8" w:rsidP="005F4A2D">
      <w:pPr>
        <w:pStyle w:val="ListParagraph"/>
        <w:numPr>
          <w:ilvl w:val="0"/>
          <w:numId w:val="34"/>
        </w:numPr>
        <w:rPr>
          <w:rFonts w:ascii="Arial" w:hAnsi="Arial" w:cs="Arial"/>
        </w:rPr>
      </w:pPr>
      <w:r w:rsidRPr="441562E8">
        <w:rPr>
          <w:rFonts w:ascii="Arial" w:hAnsi="Arial" w:cs="Arial"/>
        </w:rPr>
        <w:t>Less printouts after students complained that paper was being wasted (1</w:t>
      </w:r>
      <w:r w:rsidRPr="441562E8">
        <w:rPr>
          <w:rFonts w:ascii="Arial" w:hAnsi="Arial" w:cs="Arial"/>
          <w:vertAlign w:val="superscript"/>
        </w:rPr>
        <w:t>st</w:t>
      </w:r>
      <w:r w:rsidRPr="441562E8">
        <w:rPr>
          <w:rFonts w:ascii="Arial" w:hAnsi="Arial" w:cs="Arial"/>
        </w:rPr>
        <w:t>/2</w:t>
      </w:r>
      <w:r w:rsidRPr="441562E8">
        <w:rPr>
          <w:rFonts w:ascii="Arial" w:hAnsi="Arial" w:cs="Arial"/>
          <w:vertAlign w:val="superscript"/>
        </w:rPr>
        <w:t>nd</w:t>
      </w:r>
      <w:r w:rsidRPr="441562E8">
        <w:rPr>
          <w:rFonts w:ascii="Arial" w:hAnsi="Arial" w:cs="Arial"/>
        </w:rPr>
        <w:t xml:space="preserve"> Yr.)</w:t>
      </w:r>
    </w:p>
    <w:p w:rsidR="005F4A2D" w:rsidRPr="008E4907" w:rsidRDefault="441562E8" w:rsidP="005F4A2D">
      <w:pPr>
        <w:pStyle w:val="ListParagraph"/>
        <w:numPr>
          <w:ilvl w:val="0"/>
          <w:numId w:val="34"/>
        </w:numPr>
        <w:rPr>
          <w:rFonts w:ascii="Arial" w:hAnsi="Arial" w:cs="Arial"/>
        </w:rPr>
      </w:pPr>
      <w:r w:rsidRPr="441562E8">
        <w:rPr>
          <w:rFonts w:ascii="Arial" w:hAnsi="Arial" w:cs="Arial"/>
        </w:rPr>
        <w:t>Lecture issues (e.g. quiet lecturers, whiteboard unclear) were quickly resolved by lecturers</w:t>
      </w:r>
    </w:p>
    <w:p w:rsidR="005F4A2D" w:rsidRPr="008E4907" w:rsidRDefault="441562E8" w:rsidP="005F4A2D">
      <w:pPr>
        <w:pStyle w:val="ListParagraph"/>
        <w:numPr>
          <w:ilvl w:val="0"/>
          <w:numId w:val="34"/>
        </w:numPr>
        <w:rPr>
          <w:rFonts w:ascii="Arial" w:hAnsi="Arial" w:cs="Arial"/>
        </w:rPr>
      </w:pPr>
      <w:r w:rsidRPr="441562E8">
        <w:rPr>
          <w:rFonts w:ascii="Arial" w:hAnsi="Arial" w:cs="Arial"/>
        </w:rPr>
        <w:t>Additional feedback sessions scheduled (Dynamical Systems – 4</w:t>
      </w:r>
      <w:r w:rsidRPr="441562E8">
        <w:rPr>
          <w:rFonts w:ascii="Arial" w:hAnsi="Arial" w:cs="Arial"/>
          <w:vertAlign w:val="superscript"/>
        </w:rPr>
        <w:t>th</w:t>
      </w:r>
      <w:r w:rsidRPr="441562E8">
        <w:rPr>
          <w:rFonts w:ascii="Arial" w:hAnsi="Arial" w:cs="Arial"/>
        </w:rPr>
        <w:t xml:space="preserve"> Yr.)</w:t>
      </w:r>
    </w:p>
    <w:p w:rsidR="005F4A2D" w:rsidRPr="008E4907" w:rsidRDefault="441562E8" w:rsidP="005F4A2D">
      <w:pPr>
        <w:pStyle w:val="ListParagraph"/>
        <w:numPr>
          <w:ilvl w:val="0"/>
          <w:numId w:val="34"/>
        </w:numPr>
        <w:rPr>
          <w:rFonts w:ascii="Arial" w:hAnsi="Arial" w:cs="Arial"/>
        </w:rPr>
      </w:pPr>
      <w:r w:rsidRPr="441562E8">
        <w:rPr>
          <w:rFonts w:ascii="Arial" w:hAnsi="Arial" w:cs="Arial"/>
        </w:rPr>
        <w:t>Derivations added to Blackboard following complaints about the difficulty of reading board-work</w:t>
      </w:r>
    </w:p>
    <w:p w:rsidR="005F4A2D" w:rsidRPr="008E4907" w:rsidRDefault="441562E8" w:rsidP="005F4A2D">
      <w:pPr>
        <w:pStyle w:val="ListParagraph"/>
        <w:numPr>
          <w:ilvl w:val="0"/>
          <w:numId w:val="34"/>
        </w:numPr>
        <w:rPr>
          <w:rFonts w:ascii="Arial" w:hAnsi="Arial" w:cs="Arial"/>
        </w:rPr>
      </w:pPr>
      <w:r w:rsidRPr="441562E8">
        <w:rPr>
          <w:rFonts w:ascii="Arial" w:hAnsi="Arial" w:cs="Arial"/>
        </w:rPr>
        <w:t>Issues with vague or illegible feedback – departments informed students they need to contact tutors directly</w:t>
      </w:r>
    </w:p>
    <w:p w:rsidR="005F4A2D" w:rsidRPr="008E4907" w:rsidRDefault="441562E8" w:rsidP="005F4A2D">
      <w:pPr>
        <w:pStyle w:val="ListParagraph"/>
        <w:numPr>
          <w:ilvl w:val="0"/>
          <w:numId w:val="34"/>
        </w:numPr>
        <w:rPr>
          <w:rFonts w:ascii="Arial" w:hAnsi="Arial" w:cs="Arial"/>
        </w:rPr>
      </w:pPr>
      <w:r w:rsidRPr="441562E8">
        <w:rPr>
          <w:rFonts w:ascii="Arial" w:hAnsi="Arial" w:cs="Arial"/>
        </w:rPr>
        <w:t>Extra resources made available online; resources uploaded week by week as opposed to at the module end</w:t>
      </w:r>
    </w:p>
    <w:p w:rsidR="005F4A2D" w:rsidRPr="008E4907" w:rsidRDefault="441562E8" w:rsidP="005F4A2D">
      <w:pPr>
        <w:pStyle w:val="ListParagraph"/>
        <w:numPr>
          <w:ilvl w:val="0"/>
          <w:numId w:val="34"/>
        </w:numPr>
        <w:rPr>
          <w:rFonts w:ascii="Arial" w:hAnsi="Arial" w:cs="Arial"/>
        </w:rPr>
      </w:pPr>
      <w:r w:rsidRPr="441562E8">
        <w:rPr>
          <w:rFonts w:ascii="Arial" w:hAnsi="Arial" w:cs="Arial"/>
        </w:rPr>
        <w:t>Maths sessions reordered so that students learnt the content a week before they have to apply it in their physics modules</w:t>
      </w:r>
    </w:p>
    <w:p w:rsidR="005F4A2D" w:rsidRPr="008E4907" w:rsidRDefault="441562E8" w:rsidP="005F4A2D">
      <w:pPr>
        <w:pStyle w:val="ListParagraph"/>
        <w:numPr>
          <w:ilvl w:val="0"/>
          <w:numId w:val="34"/>
        </w:numPr>
        <w:rPr>
          <w:rFonts w:ascii="Arial" w:hAnsi="Arial" w:cs="Arial"/>
        </w:rPr>
      </w:pPr>
      <w:r w:rsidRPr="441562E8">
        <w:rPr>
          <w:rFonts w:ascii="Arial" w:hAnsi="Arial" w:cs="Arial"/>
        </w:rPr>
        <w:t>Experiments improved for the 2017/18 academic year, after ‘lack of meaningful data’ was found in previous years (GRePs)</w:t>
      </w:r>
    </w:p>
    <w:p w:rsidR="006B5540" w:rsidRDefault="006B5540" w:rsidP="00677363">
      <w:pPr>
        <w:rPr>
          <w:rFonts w:ascii="Arial" w:hAnsi="Arial" w:cs="Arial"/>
          <w:b/>
        </w:rPr>
      </w:pPr>
      <w:r w:rsidRPr="006B5540">
        <w:rPr>
          <w:rFonts w:ascii="Arial" w:hAnsi="Arial" w:cs="Arial"/>
          <w:b/>
        </w:rPr>
        <w:t>Here are a sample of the ongoing issues raised by students in this department:</w:t>
      </w:r>
    </w:p>
    <w:p w:rsidR="005F4A2D" w:rsidRPr="008E4907" w:rsidRDefault="441562E8" w:rsidP="005F4A2D">
      <w:pPr>
        <w:pStyle w:val="ListParagraph"/>
        <w:numPr>
          <w:ilvl w:val="0"/>
          <w:numId w:val="35"/>
        </w:numPr>
        <w:rPr>
          <w:rFonts w:ascii="Arial" w:hAnsi="Arial" w:cs="Arial"/>
        </w:rPr>
      </w:pPr>
      <w:r w:rsidRPr="441562E8">
        <w:rPr>
          <w:rFonts w:ascii="Arial" w:hAnsi="Arial" w:cs="Arial"/>
        </w:rPr>
        <w:t>Seminar questions and work exercises do not reflect the lecture examples (Statistical Physics)</w:t>
      </w:r>
    </w:p>
    <w:p w:rsidR="005F4A2D" w:rsidRPr="008E4907" w:rsidRDefault="441562E8" w:rsidP="005F4A2D">
      <w:pPr>
        <w:pStyle w:val="ListParagraph"/>
        <w:numPr>
          <w:ilvl w:val="0"/>
          <w:numId w:val="35"/>
        </w:numPr>
        <w:rPr>
          <w:rFonts w:ascii="Arial" w:hAnsi="Arial" w:cs="Arial"/>
        </w:rPr>
      </w:pPr>
      <w:r w:rsidRPr="441562E8">
        <w:rPr>
          <w:rFonts w:ascii="Arial" w:hAnsi="Arial" w:cs="Arial"/>
        </w:rPr>
        <w:t>Electronics workshops difficult and lack clear application to the wider reading – hopefully improved for the 2018/19 academic year!</w:t>
      </w:r>
    </w:p>
    <w:p w:rsidR="005F4A2D" w:rsidRPr="008E4907" w:rsidRDefault="441562E8" w:rsidP="005F4A2D">
      <w:pPr>
        <w:pStyle w:val="ListParagraph"/>
        <w:numPr>
          <w:ilvl w:val="0"/>
          <w:numId w:val="35"/>
        </w:numPr>
        <w:rPr>
          <w:rFonts w:ascii="Arial" w:hAnsi="Arial" w:cs="Arial"/>
        </w:rPr>
      </w:pPr>
      <w:r w:rsidRPr="441562E8">
        <w:rPr>
          <w:rFonts w:ascii="Arial" w:hAnsi="Arial" w:cs="Arial"/>
        </w:rPr>
        <w:t>Maths revision sessions need improvement; tutors giving these did not work well together</w:t>
      </w:r>
    </w:p>
    <w:p w:rsidR="005F4A2D" w:rsidRPr="008E4907" w:rsidRDefault="441562E8" w:rsidP="005F4A2D">
      <w:pPr>
        <w:pStyle w:val="ListParagraph"/>
        <w:numPr>
          <w:ilvl w:val="0"/>
          <w:numId w:val="35"/>
        </w:numPr>
        <w:rPr>
          <w:rFonts w:ascii="Arial" w:hAnsi="Arial" w:cs="Arial"/>
        </w:rPr>
      </w:pPr>
      <w:r w:rsidRPr="441562E8">
        <w:rPr>
          <w:rFonts w:ascii="Arial" w:hAnsi="Arial" w:cs="Arial"/>
        </w:rPr>
        <w:t>Can an IT rep be assigned during practicals for any issues?</w:t>
      </w:r>
    </w:p>
    <w:p w:rsidR="005F4A2D" w:rsidRPr="008E4907" w:rsidRDefault="441562E8" w:rsidP="005F4A2D">
      <w:pPr>
        <w:pStyle w:val="ListParagraph"/>
        <w:numPr>
          <w:ilvl w:val="0"/>
          <w:numId w:val="35"/>
        </w:numPr>
        <w:rPr>
          <w:rFonts w:ascii="Arial" w:hAnsi="Arial" w:cs="Arial"/>
        </w:rPr>
      </w:pPr>
      <w:r w:rsidRPr="441562E8">
        <w:rPr>
          <w:rFonts w:ascii="Arial" w:hAnsi="Arial" w:cs="Arial"/>
        </w:rPr>
        <w:t>Issue with international students requiring ATAS clearance</w:t>
      </w:r>
    </w:p>
    <w:p w:rsidR="005F4A2D" w:rsidRPr="008E4907" w:rsidRDefault="441562E8" w:rsidP="005F4A2D">
      <w:pPr>
        <w:pStyle w:val="ListParagraph"/>
        <w:numPr>
          <w:ilvl w:val="0"/>
          <w:numId w:val="35"/>
        </w:numPr>
        <w:rPr>
          <w:rFonts w:ascii="Arial" w:hAnsi="Arial" w:cs="Arial"/>
        </w:rPr>
      </w:pPr>
      <w:r w:rsidRPr="441562E8">
        <w:rPr>
          <w:rFonts w:ascii="Arial" w:hAnsi="Arial" w:cs="Arial"/>
        </w:rPr>
        <w:t>Issue with students moving from BSc to MPhys not receiving the correct information</w:t>
      </w:r>
    </w:p>
    <w:p w:rsidR="00677363" w:rsidRPr="008E4907" w:rsidRDefault="00C514D4" w:rsidP="00677363">
      <w:pPr>
        <w:jc w:val="center"/>
        <w:rPr>
          <w:rFonts w:ascii="Arial" w:eastAsia="Times New Roman" w:hAnsi="Arial" w:cs="Arial"/>
        </w:rPr>
      </w:pPr>
      <w:r>
        <w:rPr>
          <w:rFonts w:ascii="Arial" w:eastAsia="Times New Roman" w:hAnsi="Arial" w:cs="Arial"/>
        </w:rPr>
        <w:pict w14:anchorId="6FEF6818">
          <v:rect id="_x0000_i1065" style="width:442.25pt;height:1.5pt" o:hrpct="980" o:hralign="center" o:hrstd="t" o:hr="t" fillcolor="#a0a0a0" stroked="f"/>
        </w:pict>
      </w:r>
    </w:p>
    <w:p w:rsidR="00593CB1" w:rsidRPr="008E4907" w:rsidRDefault="00593CB1" w:rsidP="00593CB1">
      <w:pPr>
        <w:rPr>
          <w:rFonts w:ascii="Arial" w:hAnsi="Arial" w:cs="Arial"/>
          <w:b/>
        </w:rPr>
      </w:pPr>
      <w:r>
        <w:rPr>
          <w:rFonts w:ascii="Arial" w:hAnsi="Arial" w:cs="Arial"/>
          <w:b/>
        </w:rPr>
        <w:t>General Student Feedback</w:t>
      </w:r>
    </w:p>
    <w:p w:rsidR="00593CB1" w:rsidRPr="008E4907" w:rsidRDefault="441562E8" w:rsidP="4BF69E79">
      <w:pPr>
        <w:pStyle w:val="ListParagraph"/>
        <w:numPr>
          <w:ilvl w:val="0"/>
          <w:numId w:val="36"/>
        </w:numPr>
        <w:rPr>
          <w:rFonts w:ascii="Arial" w:hAnsi="Arial" w:cs="Arial"/>
          <w:b/>
          <w:bCs/>
        </w:rPr>
      </w:pPr>
      <w:r w:rsidRPr="441562E8">
        <w:rPr>
          <w:rFonts w:ascii="Arial" w:hAnsi="Arial" w:cs="Arial"/>
          <w:b/>
          <w:bCs/>
        </w:rPr>
        <w:t>Positives:</w:t>
      </w:r>
    </w:p>
    <w:p w:rsidR="00A9403B" w:rsidRDefault="441562E8" w:rsidP="007F45D7">
      <w:pPr>
        <w:pStyle w:val="ListParagraph"/>
        <w:numPr>
          <w:ilvl w:val="1"/>
          <w:numId w:val="36"/>
        </w:numPr>
        <w:rPr>
          <w:rFonts w:ascii="Arial" w:hAnsi="Arial" w:cs="Arial"/>
        </w:rPr>
      </w:pPr>
      <w:r w:rsidRPr="441562E8">
        <w:rPr>
          <w:rFonts w:ascii="Arial" w:hAnsi="Arial" w:cs="Arial"/>
        </w:rPr>
        <w:t>Open door office hour policy is well received; staff are friendly, approachable</w:t>
      </w:r>
    </w:p>
    <w:p w:rsidR="00A9403B" w:rsidRPr="00A9403B" w:rsidRDefault="441562E8" w:rsidP="007F45D7">
      <w:pPr>
        <w:pStyle w:val="ListParagraph"/>
        <w:numPr>
          <w:ilvl w:val="1"/>
          <w:numId w:val="36"/>
        </w:numPr>
        <w:rPr>
          <w:rFonts w:ascii="Arial" w:hAnsi="Arial" w:cs="Arial"/>
        </w:rPr>
      </w:pPr>
      <w:r w:rsidRPr="441562E8">
        <w:rPr>
          <w:rFonts w:ascii="Arial" w:hAnsi="Arial" w:cs="Arial"/>
        </w:rPr>
        <w:t>Great resources to support learning</w:t>
      </w:r>
    </w:p>
    <w:p w:rsidR="006148E5" w:rsidRPr="006148E5" w:rsidRDefault="441562E8" w:rsidP="007F45D7">
      <w:pPr>
        <w:pStyle w:val="ListParagraph"/>
        <w:numPr>
          <w:ilvl w:val="1"/>
          <w:numId w:val="36"/>
        </w:numPr>
        <w:rPr>
          <w:rFonts w:ascii="Arial" w:hAnsi="Arial" w:cs="Arial"/>
        </w:rPr>
      </w:pPr>
      <w:r w:rsidRPr="441562E8">
        <w:rPr>
          <w:rFonts w:ascii="Arial" w:hAnsi="Arial" w:cs="Arial"/>
        </w:rPr>
        <w:t>Great study abroad opportunities</w:t>
      </w:r>
    </w:p>
    <w:p w:rsidR="00593CB1" w:rsidRPr="008E4907" w:rsidRDefault="441562E8" w:rsidP="4BF69E79">
      <w:pPr>
        <w:pStyle w:val="ListParagraph"/>
        <w:numPr>
          <w:ilvl w:val="0"/>
          <w:numId w:val="36"/>
        </w:numPr>
        <w:rPr>
          <w:rFonts w:ascii="Arial" w:hAnsi="Arial" w:cs="Arial"/>
          <w:b/>
          <w:bCs/>
        </w:rPr>
      </w:pPr>
      <w:r w:rsidRPr="441562E8">
        <w:rPr>
          <w:rFonts w:ascii="Arial" w:hAnsi="Arial" w:cs="Arial"/>
          <w:b/>
          <w:bCs/>
        </w:rPr>
        <w:t>Negatives:</w:t>
      </w:r>
    </w:p>
    <w:p w:rsidR="002B6CDC" w:rsidRDefault="441562E8" w:rsidP="007F45D7">
      <w:pPr>
        <w:pStyle w:val="ListParagraph"/>
        <w:numPr>
          <w:ilvl w:val="1"/>
          <w:numId w:val="36"/>
        </w:numPr>
        <w:rPr>
          <w:rFonts w:ascii="Arial" w:hAnsi="Arial" w:cs="Arial"/>
        </w:rPr>
      </w:pPr>
      <w:r w:rsidRPr="441562E8">
        <w:rPr>
          <w:rFonts w:ascii="Arial" w:hAnsi="Arial" w:cs="Arial"/>
        </w:rPr>
        <w:t>Teaching in complex areas (e.g. programming) could be clearer and more concise</w:t>
      </w:r>
    </w:p>
    <w:p w:rsidR="00A9403B" w:rsidRDefault="441562E8" w:rsidP="007F45D7">
      <w:pPr>
        <w:pStyle w:val="ListParagraph"/>
        <w:numPr>
          <w:ilvl w:val="1"/>
          <w:numId w:val="36"/>
        </w:numPr>
        <w:rPr>
          <w:rFonts w:ascii="Arial" w:hAnsi="Arial" w:cs="Arial"/>
        </w:rPr>
      </w:pPr>
      <w:r w:rsidRPr="441562E8">
        <w:rPr>
          <w:rFonts w:ascii="Arial" w:hAnsi="Arial" w:cs="Arial"/>
        </w:rPr>
        <w:t>Students would like to see an improvement of organisation in lab sessions</w:t>
      </w:r>
    </w:p>
    <w:p w:rsidR="002E39F1" w:rsidRDefault="441562E8" w:rsidP="002E39F1">
      <w:pPr>
        <w:pStyle w:val="ListParagraph"/>
        <w:numPr>
          <w:ilvl w:val="1"/>
          <w:numId w:val="36"/>
        </w:numPr>
        <w:rPr>
          <w:rFonts w:ascii="Arial" w:hAnsi="Arial" w:cs="Arial"/>
        </w:rPr>
      </w:pPr>
      <w:r w:rsidRPr="441562E8">
        <w:rPr>
          <w:rFonts w:ascii="Arial" w:hAnsi="Arial" w:cs="Arial"/>
        </w:rPr>
        <w:t>Timetable could be released more promptly, with less changes</w:t>
      </w:r>
    </w:p>
    <w:p w:rsidR="00DC1104" w:rsidRPr="002E39F1" w:rsidRDefault="002E39F1" w:rsidP="002E39F1">
      <w:pPr>
        <w:pStyle w:val="ListParagraph"/>
        <w:numPr>
          <w:ilvl w:val="1"/>
          <w:numId w:val="36"/>
        </w:numPr>
        <w:rPr>
          <w:rFonts w:ascii="Arial" w:hAnsi="Arial" w:cs="Arial"/>
        </w:rPr>
      </w:pPr>
      <w:r w:rsidRPr="002E39F1">
        <w:rPr>
          <w:rFonts w:ascii="Arial" w:hAnsi="Arial" w:cs="Arial"/>
        </w:rPr>
        <w:br w:type="page"/>
      </w:r>
    </w:p>
    <w:p w:rsidR="005C4A90" w:rsidRDefault="005C4A90" w:rsidP="009D4000">
      <w:pPr>
        <w:pStyle w:val="Heading2"/>
        <w:rPr>
          <w:rFonts w:eastAsia="Times New Roman"/>
          <w:lang w:eastAsia="en-GB"/>
        </w:rPr>
      </w:pPr>
      <w:bookmarkStart w:id="28" w:name="_Toc531876672"/>
      <w:r>
        <w:rPr>
          <w:rFonts w:eastAsia="Times New Roman"/>
          <w:lang w:eastAsia="en-GB"/>
        </w:rPr>
        <w:t>Politics and International R</w:t>
      </w:r>
      <w:r w:rsidRPr="008E4907">
        <w:rPr>
          <w:rFonts w:eastAsia="Times New Roman"/>
          <w:lang w:eastAsia="en-GB"/>
        </w:rPr>
        <w:t>elations</w:t>
      </w:r>
      <w:bookmarkEnd w:id="28"/>
    </w:p>
    <w:p w:rsidR="005C4A90" w:rsidRPr="00DC1104" w:rsidRDefault="00C514D4" w:rsidP="4F3FBDF6">
      <w:pPr>
        <w:rPr>
          <w:rFonts w:ascii="Arial" w:hAnsi="Arial" w:cs="Arial"/>
        </w:rPr>
      </w:pPr>
      <w:r>
        <w:rPr>
          <w:rFonts w:ascii="Arial" w:eastAsia="Times New Roman" w:hAnsi="Arial" w:cs="Arial"/>
        </w:rPr>
        <w:pict w14:anchorId="4E7961BF">
          <v:rect id="_x0000_i1066" style="width:442.25pt;height:1.5pt" o:hrpct="980" o:hralign="center" o:hrstd="t" o:hr="t" fillcolor="#a0a0a0" stroked="f"/>
        </w:pict>
      </w:r>
      <w:r w:rsidR="4F3FBDF6" w:rsidRPr="4F3FBDF6">
        <w:rPr>
          <w:rFonts w:ascii="Arial" w:hAnsi="Arial" w:cs="Arial"/>
        </w:rPr>
        <w:t>The Academic Representation system is poorly managed in this department, with only three scheduled SSCs and an average attendance rate of 53%. Little work was done to recruit Reps, and over 50% did not attend a single meeting. The department underwent a big change at the beginning of the academic year, merging with History, so hopefully improvements can be made this academic year.</w:t>
      </w:r>
    </w:p>
    <w:p w:rsidR="00370F8C" w:rsidRPr="008E4907" w:rsidRDefault="00370F8C" w:rsidP="00370F8C">
      <w:pPr>
        <w:spacing w:line="240" w:lineRule="auto"/>
        <w:rPr>
          <w:rFonts w:ascii="Arial" w:eastAsia="Times New Roman" w:hAnsi="Arial" w:cs="Arial"/>
          <w:b/>
          <w:bCs/>
          <w:color w:val="000000"/>
          <w:lang w:eastAsia="en-GB"/>
        </w:rPr>
      </w:pPr>
      <w:r w:rsidRPr="008E4907">
        <w:rPr>
          <w:rFonts w:ascii="Arial" w:eastAsia="Times New Roman" w:hAnsi="Arial" w:cs="Arial"/>
          <w:b/>
          <w:bCs/>
          <w:color w:val="000000"/>
          <w:lang w:eastAsia="en-GB"/>
        </w:rPr>
        <w:t xml:space="preserve">Student-Staff Committee </w:t>
      </w:r>
      <w:r>
        <w:rPr>
          <w:rFonts w:ascii="Arial" w:eastAsia="Times New Roman" w:hAnsi="Arial" w:cs="Arial"/>
          <w:b/>
          <w:bCs/>
          <w:color w:val="000000"/>
          <w:lang w:eastAsia="en-GB"/>
        </w:rPr>
        <w:t>Actions</w:t>
      </w:r>
    </w:p>
    <w:p w:rsidR="005C4A90" w:rsidRPr="006B5540" w:rsidRDefault="005C4A90" w:rsidP="005C4A90">
      <w:pPr>
        <w:rPr>
          <w:rFonts w:ascii="Arial" w:hAnsi="Arial" w:cs="Arial"/>
          <w:b/>
        </w:rPr>
      </w:pPr>
      <w:r w:rsidRPr="006B5540">
        <w:rPr>
          <w:rFonts w:ascii="Arial" w:hAnsi="Arial" w:cs="Arial"/>
          <w:b/>
        </w:rPr>
        <w:t>Here are a sample of the successes of this department’s course reps in the 2017/8 academic year:</w:t>
      </w:r>
    </w:p>
    <w:p w:rsidR="005C4A90" w:rsidRPr="008E4907" w:rsidRDefault="441562E8" w:rsidP="005C4A90">
      <w:pPr>
        <w:pStyle w:val="ListParagraph"/>
        <w:numPr>
          <w:ilvl w:val="0"/>
          <w:numId w:val="19"/>
        </w:numPr>
        <w:rPr>
          <w:rFonts w:ascii="Arial" w:hAnsi="Arial" w:cs="Arial"/>
        </w:rPr>
      </w:pPr>
      <w:r w:rsidRPr="441562E8">
        <w:rPr>
          <w:rFonts w:ascii="Arial" w:hAnsi="Arial" w:cs="Arial"/>
        </w:rPr>
        <w:t xml:space="preserve">Students reported issues accessing electronic materials via the library – It was found that the EDINA </w:t>
      </w:r>
      <w:r w:rsidRPr="441562E8">
        <w:rPr>
          <w:rFonts w:ascii="Arial" w:eastAsia="Times New Roman" w:hAnsi="Arial" w:cs="Arial"/>
          <w:color w:val="000000" w:themeColor="text1"/>
          <w:lang w:eastAsia="en-GB"/>
        </w:rPr>
        <w:t>authentication needed updating and was fixed within a week</w:t>
      </w:r>
    </w:p>
    <w:p w:rsidR="005C4A90" w:rsidRPr="008E4907" w:rsidRDefault="441562E8" w:rsidP="005C4A90">
      <w:pPr>
        <w:pStyle w:val="ListParagraph"/>
        <w:numPr>
          <w:ilvl w:val="0"/>
          <w:numId w:val="19"/>
        </w:numPr>
        <w:rPr>
          <w:rFonts w:ascii="Arial" w:hAnsi="Arial" w:cs="Arial"/>
        </w:rPr>
      </w:pPr>
      <w:r w:rsidRPr="441562E8">
        <w:rPr>
          <w:rFonts w:ascii="Arial" w:hAnsi="Arial" w:cs="Arial"/>
        </w:rPr>
        <w:t xml:space="preserve">Clear referencing guidelines uploaded online, following student confusion over the different referencing systems used in </w:t>
      </w:r>
      <w:r w:rsidRPr="441562E8">
        <w:rPr>
          <w:rFonts w:ascii="Arial" w:eastAsia="Times New Roman" w:hAnsi="Arial" w:cs="Arial"/>
          <w:color w:val="000000" w:themeColor="text1"/>
          <w:lang w:eastAsia="en-GB"/>
        </w:rPr>
        <w:t>History and Politics/IR</w:t>
      </w:r>
    </w:p>
    <w:p w:rsidR="005C4A90" w:rsidRPr="008E4907" w:rsidRDefault="441562E8" w:rsidP="005C4A90">
      <w:pPr>
        <w:pStyle w:val="ListParagraph"/>
        <w:numPr>
          <w:ilvl w:val="0"/>
          <w:numId w:val="19"/>
        </w:numPr>
        <w:rPr>
          <w:rFonts w:ascii="Arial" w:hAnsi="Arial" w:cs="Arial"/>
        </w:rPr>
      </w:pPr>
      <w:r w:rsidRPr="441562E8">
        <w:rPr>
          <w:rFonts w:ascii="Arial" w:eastAsia="Times New Roman" w:hAnsi="Arial" w:cs="Arial"/>
          <w:color w:val="000000" w:themeColor="text1"/>
          <w:lang w:eastAsia="en-GB"/>
        </w:rPr>
        <w:t>Dissertation lecture introduced – gave students an overview of the time timeline for their dissertation, explained how their supervisors were assigned etc.</w:t>
      </w:r>
    </w:p>
    <w:p w:rsidR="005C4A90" w:rsidRPr="008E4907" w:rsidRDefault="441562E8" w:rsidP="005C4A90">
      <w:pPr>
        <w:pStyle w:val="ListParagraph"/>
        <w:numPr>
          <w:ilvl w:val="0"/>
          <w:numId w:val="19"/>
        </w:numPr>
        <w:rPr>
          <w:rFonts w:ascii="Arial" w:hAnsi="Arial" w:cs="Arial"/>
        </w:rPr>
      </w:pPr>
      <w:r w:rsidRPr="441562E8">
        <w:rPr>
          <w:rFonts w:ascii="Arial" w:eastAsia="Times New Roman" w:hAnsi="Arial" w:cs="Arial"/>
          <w:color w:val="000000" w:themeColor="text1"/>
          <w:lang w:eastAsia="en-GB"/>
        </w:rPr>
        <w:t>Dissertation guidance documents uploaded</w:t>
      </w:r>
    </w:p>
    <w:p w:rsidR="005C4A90" w:rsidRPr="008E4907" w:rsidRDefault="441562E8" w:rsidP="005C4A90">
      <w:pPr>
        <w:pStyle w:val="ListParagraph"/>
        <w:numPr>
          <w:ilvl w:val="0"/>
          <w:numId w:val="19"/>
        </w:numPr>
        <w:rPr>
          <w:rFonts w:ascii="Arial" w:hAnsi="Arial" w:cs="Arial"/>
        </w:rPr>
      </w:pPr>
      <w:r w:rsidRPr="441562E8">
        <w:rPr>
          <w:rFonts w:ascii="Arial" w:eastAsia="Times New Roman" w:hAnsi="Arial" w:cs="Arial"/>
          <w:color w:val="000000" w:themeColor="text1"/>
          <w:lang w:eastAsia="en-GB"/>
        </w:rPr>
        <w:t>Introduction of essay skills workshops</w:t>
      </w:r>
    </w:p>
    <w:p w:rsidR="005C4A90" w:rsidRDefault="005C4A90" w:rsidP="005C4A90">
      <w:pPr>
        <w:rPr>
          <w:rFonts w:ascii="Arial" w:hAnsi="Arial" w:cs="Arial"/>
          <w:b/>
        </w:rPr>
      </w:pPr>
      <w:r w:rsidRPr="006B5540">
        <w:rPr>
          <w:rFonts w:ascii="Arial" w:hAnsi="Arial" w:cs="Arial"/>
          <w:b/>
        </w:rPr>
        <w:t>Here are a sample of the ongoing issues raised by students in this department:</w:t>
      </w:r>
    </w:p>
    <w:p w:rsidR="005C4A90" w:rsidRPr="008E4907" w:rsidRDefault="441562E8" w:rsidP="005C4A90">
      <w:pPr>
        <w:pStyle w:val="ListParagraph"/>
        <w:numPr>
          <w:ilvl w:val="0"/>
          <w:numId w:val="19"/>
        </w:numPr>
        <w:rPr>
          <w:rFonts w:ascii="Arial" w:hAnsi="Arial" w:cs="Arial"/>
        </w:rPr>
      </w:pPr>
      <w:r w:rsidRPr="441562E8">
        <w:rPr>
          <w:rFonts w:ascii="Arial" w:hAnsi="Arial" w:cs="Arial"/>
        </w:rPr>
        <w:t>Little information in lectures or on Blackboard concerning literature reviews or historiography (PG)</w:t>
      </w:r>
    </w:p>
    <w:p w:rsidR="005C4A90" w:rsidRPr="008E4907" w:rsidRDefault="441562E8" w:rsidP="005C4A90">
      <w:pPr>
        <w:pStyle w:val="ListParagraph"/>
        <w:numPr>
          <w:ilvl w:val="0"/>
          <w:numId w:val="19"/>
        </w:numPr>
        <w:rPr>
          <w:rFonts w:ascii="Arial" w:hAnsi="Arial" w:cs="Arial"/>
        </w:rPr>
      </w:pPr>
      <w:r w:rsidRPr="441562E8">
        <w:rPr>
          <w:rFonts w:ascii="Arial" w:hAnsi="Arial" w:cs="Arial"/>
        </w:rPr>
        <w:t>Presentation workshops need to be improved and scheduled earlier in the academic year (PG)</w:t>
      </w:r>
    </w:p>
    <w:p w:rsidR="005C4A90" w:rsidRPr="008E4907" w:rsidRDefault="441562E8" w:rsidP="005C4A90">
      <w:pPr>
        <w:pStyle w:val="ListParagraph"/>
        <w:numPr>
          <w:ilvl w:val="0"/>
          <w:numId w:val="19"/>
        </w:numPr>
        <w:rPr>
          <w:rFonts w:ascii="Arial" w:hAnsi="Arial" w:cs="Arial"/>
        </w:rPr>
      </w:pPr>
      <w:r w:rsidRPr="441562E8">
        <w:rPr>
          <w:rFonts w:ascii="Arial" w:hAnsi="Arial" w:cs="Arial"/>
        </w:rPr>
        <w:t>Lack of communication between departments concerning timetabling (1</w:t>
      </w:r>
      <w:r w:rsidRPr="441562E8">
        <w:rPr>
          <w:rFonts w:ascii="Arial" w:hAnsi="Arial" w:cs="Arial"/>
          <w:vertAlign w:val="superscript"/>
        </w:rPr>
        <w:t>st</w:t>
      </w:r>
      <w:r w:rsidRPr="441562E8">
        <w:rPr>
          <w:rFonts w:ascii="Arial" w:hAnsi="Arial" w:cs="Arial"/>
        </w:rPr>
        <w:t xml:space="preserve"> Yr.)</w:t>
      </w:r>
    </w:p>
    <w:p w:rsidR="005C4A90" w:rsidRPr="008E4907" w:rsidRDefault="441562E8" w:rsidP="005C4A90">
      <w:pPr>
        <w:pStyle w:val="ListParagraph"/>
        <w:numPr>
          <w:ilvl w:val="0"/>
          <w:numId w:val="19"/>
        </w:numPr>
        <w:rPr>
          <w:rFonts w:ascii="Arial" w:hAnsi="Arial" w:cs="Arial"/>
        </w:rPr>
      </w:pPr>
      <w:r w:rsidRPr="441562E8">
        <w:rPr>
          <w:rFonts w:ascii="Arial" w:hAnsi="Arial" w:cs="Arial"/>
        </w:rPr>
        <w:t>Ongoing issues with Turnitin receipts, although the department is working to resolve this</w:t>
      </w:r>
    </w:p>
    <w:p w:rsidR="005C4A90" w:rsidRPr="008E4907" w:rsidRDefault="00C514D4" w:rsidP="005C4A90">
      <w:pPr>
        <w:jc w:val="center"/>
        <w:rPr>
          <w:rFonts w:ascii="Arial" w:eastAsia="Times New Roman" w:hAnsi="Arial" w:cs="Arial"/>
        </w:rPr>
      </w:pPr>
      <w:r>
        <w:rPr>
          <w:rFonts w:ascii="Arial" w:eastAsia="Times New Roman" w:hAnsi="Arial" w:cs="Arial"/>
        </w:rPr>
        <w:pict w14:anchorId="21A7AE23">
          <v:rect id="_x0000_i1067" style="width:442.25pt;height:1.5pt" o:hrpct="980" o:hralign="center" o:hrstd="t" o:hr="t" fillcolor="#a0a0a0" stroked="f"/>
        </w:pict>
      </w:r>
    </w:p>
    <w:p w:rsidR="00593CB1" w:rsidRPr="008E4907" w:rsidRDefault="00593CB1" w:rsidP="00593CB1">
      <w:pPr>
        <w:rPr>
          <w:rFonts w:ascii="Arial" w:hAnsi="Arial" w:cs="Arial"/>
          <w:b/>
        </w:rPr>
      </w:pPr>
      <w:r>
        <w:rPr>
          <w:rFonts w:ascii="Arial" w:hAnsi="Arial" w:cs="Arial"/>
          <w:b/>
        </w:rPr>
        <w:t>General Student Feedback</w:t>
      </w:r>
    </w:p>
    <w:p w:rsidR="00593CB1" w:rsidRPr="008E4907" w:rsidRDefault="441562E8" w:rsidP="4BF69E79">
      <w:pPr>
        <w:pStyle w:val="ListParagraph"/>
        <w:numPr>
          <w:ilvl w:val="0"/>
          <w:numId w:val="36"/>
        </w:numPr>
        <w:rPr>
          <w:rFonts w:ascii="Arial" w:hAnsi="Arial" w:cs="Arial"/>
          <w:b/>
          <w:bCs/>
        </w:rPr>
      </w:pPr>
      <w:r w:rsidRPr="441562E8">
        <w:rPr>
          <w:rFonts w:ascii="Arial" w:hAnsi="Arial" w:cs="Arial"/>
          <w:b/>
          <w:bCs/>
        </w:rPr>
        <w:t>Positives:</w:t>
      </w:r>
    </w:p>
    <w:p w:rsidR="00AB1128" w:rsidRDefault="441562E8" w:rsidP="007F45D7">
      <w:pPr>
        <w:pStyle w:val="ListParagraph"/>
        <w:numPr>
          <w:ilvl w:val="1"/>
          <w:numId w:val="36"/>
        </w:numPr>
        <w:rPr>
          <w:rFonts w:ascii="Arial" w:hAnsi="Arial" w:cs="Arial"/>
        </w:rPr>
      </w:pPr>
      <w:r w:rsidRPr="441562E8">
        <w:rPr>
          <w:rFonts w:ascii="Arial" w:hAnsi="Arial" w:cs="Arial"/>
        </w:rPr>
        <w:t>Course content is intellectually stimulating</w:t>
      </w:r>
    </w:p>
    <w:p w:rsidR="00AB1128" w:rsidRDefault="441562E8" w:rsidP="007F45D7">
      <w:pPr>
        <w:pStyle w:val="ListParagraph"/>
        <w:numPr>
          <w:ilvl w:val="1"/>
          <w:numId w:val="36"/>
        </w:numPr>
        <w:rPr>
          <w:rFonts w:ascii="Arial" w:hAnsi="Arial" w:cs="Arial"/>
        </w:rPr>
      </w:pPr>
      <w:r w:rsidRPr="441562E8">
        <w:rPr>
          <w:rFonts w:ascii="Arial" w:hAnsi="Arial" w:cs="Arial"/>
        </w:rPr>
        <w:t>Supportive staff members</w:t>
      </w:r>
    </w:p>
    <w:p w:rsidR="00AB1128" w:rsidRPr="00AB1128" w:rsidRDefault="441562E8" w:rsidP="007F45D7">
      <w:pPr>
        <w:pStyle w:val="ListParagraph"/>
        <w:numPr>
          <w:ilvl w:val="1"/>
          <w:numId w:val="36"/>
        </w:numPr>
        <w:rPr>
          <w:rFonts w:ascii="Arial" w:hAnsi="Arial" w:cs="Arial"/>
        </w:rPr>
      </w:pPr>
      <w:r w:rsidRPr="441562E8">
        <w:rPr>
          <w:rFonts w:ascii="Arial" w:hAnsi="Arial" w:cs="Arial"/>
        </w:rPr>
        <w:t>Resources and facilities aided student learning</w:t>
      </w:r>
    </w:p>
    <w:p w:rsidR="00593CB1" w:rsidRPr="008E4907" w:rsidRDefault="441562E8" w:rsidP="4BF69E79">
      <w:pPr>
        <w:pStyle w:val="ListParagraph"/>
        <w:numPr>
          <w:ilvl w:val="0"/>
          <w:numId w:val="36"/>
        </w:numPr>
        <w:rPr>
          <w:rFonts w:ascii="Arial" w:hAnsi="Arial" w:cs="Arial"/>
          <w:b/>
          <w:bCs/>
        </w:rPr>
      </w:pPr>
      <w:r w:rsidRPr="441562E8">
        <w:rPr>
          <w:rFonts w:ascii="Arial" w:hAnsi="Arial" w:cs="Arial"/>
          <w:b/>
          <w:bCs/>
        </w:rPr>
        <w:t>Negatives:</w:t>
      </w:r>
    </w:p>
    <w:p w:rsidR="00AB1128" w:rsidRDefault="441562E8" w:rsidP="007F45D7">
      <w:pPr>
        <w:pStyle w:val="ListParagraph"/>
        <w:numPr>
          <w:ilvl w:val="1"/>
          <w:numId w:val="36"/>
        </w:numPr>
        <w:rPr>
          <w:rFonts w:ascii="Arial" w:hAnsi="Arial" w:cs="Arial"/>
        </w:rPr>
      </w:pPr>
      <w:r w:rsidRPr="441562E8">
        <w:rPr>
          <w:rFonts w:ascii="Arial" w:hAnsi="Arial" w:cs="Arial"/>
        </w:rPr>
        <w:t>Joint honours students felt that communication between their departments was disjointed, and that they had a lack of support because of this</w:t>
      </w:r>
    </w:p>
    <w:p w:rsidR="00AB1128" w:rsidRDefault="441562E8" w:rsidP="007F45D7">
      <w:pPr>
        <w:pStyle w:val="ListParagraph"/>
        <w:numPr>
          <w:ilvl w:val="1"/>
          <w:numId w:val="36"/>
        </w:numPr>
        <w:rPr>
          <w:rFonts w:ascii="Arial" w:hAnsi="Arial" w:cs="Arial"/>
        </w:rPr>
      </w:pPr>
      <w:r w:rsidRPr="441562E8">
        <w:rPr>
          <w:rFonts w:ascii="Arial" w:hAnsi="Arial" w:cs="Arial"/>
        </w:rPr>
        <w:t>Marking and feedback are vague; inconsistent marking between staff and PhD students</w:t>
      </w:r>
    </w:p>
    <w:p w:rsidR="00AB1128" w:rsidRDefault="441562E8" w:rsidP="007F45D7">
      <w:pPr>
        <w:pStyle w:val="ListParagraph"/>
        <w:numPr>
          <w:ilvl w:val="1"/>
          <w:numId w:val="36"/>
        </w:numPr>
        <w:rPr>
          <w:rFonts w:ascii="Arial" w:hAnsi="Arial" w:cs="Arial"/>
        </w:rPr>
      </w:pPr>
      <w:r w:rsidRPr="441562E8">
        <w:rPr>
          <w:rFonts w:ascii="Arial" w:hAnsi="Arial" w:cs="Arial"/>
        </w:rPr>
        <w:t>It is unclear how course feedback is acted upon</w:t>
      </w:r>
    </w:p>
    <w:p w:rsidR="00AB1128" w:rsidRPr="00AB1128" w:rsidRDefault="441562E8" w:rsidP="007F45D7">
      <w:pPr>
        <w:pStyle w:val="ListParagraph"/>
        <w:numPr>
          <w:ilvl w:val="1"/>
          <w:numId w:val="36"/>
        </w:numPr>
        <w:rPr>
          <w:rFonts w:ascii="Arial" w:hAnsi="Arial" w:cs="Arial"/>
        </w:rPr>
      </w:pPr>
      <w:r w:rsidRPr="441562E8">
        <w:rPr>
          <w:rFonts w:ascii="Arial" w:hAnsi="Arial" w:cs="Arial"/>
        </w:rPr>
        <w:t>Few contact hours or physical resources for the cost of tuition</w:t>
      </w:r>
    </w:p>
    <w:p w:rsidR="00666D5D" w:rsidRDefault="00666D5D">
      <w:pPr>
        <w:rPr>
          <w:rFonts w:ascii="Arial" w:eastAsia="Times New Roman" w:hAnsi="Arial" w:cs="Arial"/>
          <w:b/>
          <w:color w:val="DC5492"/>
        </w:rPr>
      </w:pPr>
      <w:r>
        <w:rPr>
          <w:rFonts w:ascii="Arial" w:eastAsia="Times New Roman" w:hAnsi="Arial" w:cs="Arial"/>
          <w:b/>
          <w:color w:val="DC5492"/>
        </w:rPr>
        <w:br w:type="page"/>
      </w:r>
    </w:p>
    <w:p w:rsidR="00160056" w:rsidRDefault="00160056" w:rsidP="009D4000">
      <w:pPr>
        <w:pStyle w:val="Heading2"/>
      </w:pPr>
      <w:bookmarkStart w:id="29" w:name="_Toc531876673"/>
      <w:r w:rsidRPr="008E4907">
        <w:t>Psychology</w:t>
      </w:r>
      <w:bookmarkEnd w:id="29"/>
    </w:p>
    <w:p w:rsidR="00160056" w:rsidRPr="00DC1104" w:rsidRDefault="00C514D4" w:rsidP="4F3FBDF6">
      <w:pPr>
        <w:rPr>
          <w:rFonts w:ascii="Arial" w:eastAsia="Times New Roman" w:hAnsi="Arial" w:cs="Arial"/>
        </w:rPr>
      </w:pPr>
      <w:r>
        <w:rPr>
          <w:rFonts w:ascii="Arial" w:eastAsia="Times New Roman" w:hAnsi="Arial" w:cs="Arial"/>
        </w:rPr>
        <w:pict w14:anchorId="38D02EB6">
          <v:rect id="_x0000_i1068" style="width:442.25pt;height:1.5pt" o:hrpct="980" o:hralign="center" o:hrstd="t" o:hr="t" fillcolor="#a0a0a0" stroked="f"/>
        </w:pict>
      </w:r>
    </w:p>
    <w:p w:rsidR="4F3FBDF6" w:rsidRDefault="4F3FBDF6" w:rsidP="4F3FBDF6">
      <w:pPr>
        <w:rPr>
          <w:rFonts w:ascii="Arial" w:eastAsia="Arial" w:hAnsi="Arial" w:cs="Arial"/>
        </w:rPr>
      </w:pPr>
      <w:r w:rsidRPr="4F3FBDF6">
        <w:rPr>
          <w:rFonts w:ascii="Arial" w:eastAsia="Arial" w:hAnsi="Arial" w:cs="Arial"/>
        </w:rPr>
        <w:t>The department demonstrates good practice in scheduling meetings, completing actions and encouraging Reps to close the feedback loop with their peers. Reps were very engaged at the beginning of the year, but average attendance was just 54% by the end of the academic year. Reps appear to have disengaged and lost interest in the role as a result of industrial action.</w:t>
      </w:r>
    </w:p>
    <w:p w:rsidR="00370F8C" w:rsidRPr="008E4907" w:rsidRDefault="00370F8C" w:rsidP="00370F8C">
      <w:pPr>
        <w:spacing w:line="240" w:lineRule="auto"/>
        <w:rPr>
          <w:rFonts w:ascii="Arial" w:eastAsia="Times New Roman" w:hAnsi="Arial" w:cs="Arial"/>
          <w:b/>
          <w:bCs/>
          <w:color w:val="000000"/>
          <w:lang w:eastAsia="en-GB"/>
        </w:rPr>
      </w:pPr>
      <w:r w:rsidRPr="008E4907">
        <w:rPr>
          <w:rFonts w:ascii="Arial" w:eastAsia="Times New Roman" w:hAnsi="Arial" w:cs="Arial"/>
          <w:b/>
          <w:bCs/>
          <w:color w:val="000000"/>
          <w:lang w:eastAsia="en-GB"/>
        </w:rPr>
        <w:t xml:space="preserve">Student-Staff Committee </w:t>
      </w:r>
      <w:r>
        <w:rPr>
          <w:rFonts w:ascii="Arial" w:eastAsia="Times New Roman" w:hAnsi="Arial" w:cs="Arial"/>
          <w:b/>
          <w:bCs/>
          <w:color w:val="000000"/>
          <w:lang w:eastAsia="en-GB"/>
        </w:rPr>
        <w:t>Actions</w:t>
      </w:r>
    </w:p>
    <w:p w:rsidR="00160056" w:rsidRPr="006B5540" w:rsidRDefault="00160056" w:rsidP="00160056">
      <w:pPr>
        <w:rPr>
          <w:rFonts w:ascii="Arial" w:hAnsi="Arial" w:cs="Arial"/>
          <w:b/>
        </w:rPr>
      </w:pPr>
      <w:r w:rsidRPr="006B5540">
        <w:rPr>
          <w:rFonts w:ascii="Arial" w:hAnsi="Arial" w:cs="Arial"/>
          <w:b/>
        </w:rPr>
        <w:t>Here are a sample of the successes of this department’s course reps in the 2017/8 academic year:</w:t>
      </w:r>
    </w:p>
    <w:p w:rsidR="00160056" w:rsidRPr="008E4907" w:rsidRDefault="441562E8" w:rsidP="00160056">
      <w:pPr>
        <w:pStyle w:val="ListParagraph"/>
        <w:numPr>
          <w:ilvl w:val="0"/>
          <w:numId w:val="30"/>
        </w:numPr>
        <w:rPr>
          <w:rFonts w:ascii="Arial" w:hAnsi="Arial" w:cs="Arial"/>
        </w:rPr>
      </w:pPr>
      <w:r w:rsidRPr="441562E8">
        <w:rPr>
          <w:rFonts w:ascii="Arial" w:hAnsi="Arial" w:cs="Arial"/>
        </w:rPr>
        <w:t>WhatsApp and Facebook groups created for students to send their feedback to reps (2</w:t>
      </w:r>
      <w:r w:rsidRPr="441562E8">
        <w:rPr>
          <w:rFonts w:ascii="Arial" w:hAnsi="Arial" w:cs="Arial"/>
          <w:vertAlign w:val="superscript"/>
        </w:rPr>
        <w:t>nd</w:t>
      </w:r>
      <w:r w:rsidRPr="441562E8">
        <w:rPr>
          <w:rFonts w:ascii="Arial" w:hAnsi="Arial" w:cs="Arial"/>
        </w:rPr>
        <w:t xml:space="preserve"> Yr.)</w:t>
      </w:r>
    </w:p>
    <w:p w:rsidR="00160056" w:rsidRPr="008E4907" w:rsidRDefault="441562E8" w:rsidP="00160056">
      <w:pPr>
        <w:pStyle w:val="ListParagraph"/>
        <w:numPr>
          <w:ilvl w:val="0"/>
          <w:numId w:val="30"/>
        </w:numPr>
        <w:rPr>
          <w:rFonts w:ascii="Arial" w:hAnsi="Arial" w:cs="Arial"/>
        </w:rPr>
      </w:pPr>
      <w:r w:rsidRPr="441562E8">
        <w:rPr>
          <w:rFonts w:ascii="Arial" w:hAnsi="Arial" w:cs="Arial"/>
        </w:rPr>
        <w:t>Course reps gave a presentation of SSC outcomes and action points in core lectures, to close the feedback loop with their peers</w:t>
      </w:r>
    </w:p>
    <w:p w:rsidR="00160056" w:rsidRPr="008E4907" w:rsidRDefault="441562E8" w:rsidP="00160056">
      <w:pPr>
        <w:pStyle w:val="ListParagraph"/>
        <w:numPr>
          <w:ilvl w:val="0"/>
          <w:numId w:val="30"/>
        </w:numPr>
        <w:rPr>
          <w:rFonts w:ascii="Arial" w:hAnsi="Arial" w:cs="Arial"/>
        </w:rPr>
      </w:pPr>
      <w:r w:rsidRPr="441562E8">
        <w:rPr>
          <w:rFonts w:ascii="Arial" w:hAnsi="Arial" w:cs="Arial"/>
        </w:rPr>
        <w:t>Module changes so that less modules are 100% exam-based</w:t>
      </w:r>
    </w:p>
    <w:p w:rsidR="00160056" w:rsidRPr="008E4907" w:rsidRDefault="441562E8" w:rsidP="00160056">
      <w:pPr>
        <w:pStyle w:val="ListParagraph"/>
        <w:numPr>
          <w:ilvl w:val="0"/>
          <w:numId w:val="30"/>
        </w:numPr>
        <w:rPr>
          <w:rFonts w:ascii="Arial" w:hAnsi="Arial" w:cs="Arial"/>
        </w:rPr>
      </w:pPr>
      <w:r w:rsidRPr="441562E8">
        <w:rPr>
          <w:rFonts w:ascii="Arial" w:hAnsi="Arial" w:cs="Arial"/>
        </w:rPr>
        <w:t>Sample exam questions modified to be more reflective of real exam questions; uploaded to Blackboard</w:t>
      </w:r>
    </w:p>
    <w:p w:rsidR="00160056" w:rsidRPr="008E4907" w:rsidRDefault="441562E8" w:rsidP="00160056">
      <w:pPr>
        <w:pStyle w:val="ListParagraph"/>
        <w:numPr>
          <w:ilvl w:val="0"/>
          <w:numId w:val="30"/>
        </w:numPr>
        <w:rPr>
          <w:rFonts w:ascii="Arial" w:hAnsi="Arial" w:cs="Arial"/>
        </w:rPr>
      </w:pPr>
      <w:r w:rsidRPr="441562E8">
        <w:rPr>
          <w:rFonts w:ascii="Arial" w:hAnsi="Arial" w:cs="Arial"/>
        </w:rPr>
        <w:t>Timetable issues resolved</w:t>
      </w:r>
    </w:p>
    <w:p w:rsidR="00160056" w:rsidRPr="008E4907" w:rsidRDefault="441562E8" w:rsidP="00160056">
      <w:pPr>
        <w:pStyle w:val="ListParagraph"/>
        <w:numPr>
          <w:ilvl w:val="0"/>
          <w:numId w:val="30"/>
        </w:numPr>
        <w:rPr>
          <w:rFonts w:ascii="Arial" w:hAnsi="Arial" w:cs="Arial"/>
        </w:rPr>
      </w:pPr>
      <w:r w:rsidRPr="441562E8">
        <w:rPr>
          <w:rFonts w:ascii="Arial" w:hAnsi="Arial" w:cs="Arial"/>
        </w:rPr>
        <w:t>Spreadsheet where students can calculate weighted module grades made available</w:t>
      </w:r>
    </w:p>
    <w:p w:rsidR="00160056" w:rsidRPr="008E4907" w:rsidRDefault="441562E8" w:rsidP="00160056">
      <w:pPr>
        <w:pStyle w:val="ListParagraph"/>
        <w:numPr>
          <w:ilvl w:val="0"/>
          <w:numId w:val="30"/>
        </w:numPr>
        <w:rPr>
          <w:rFonts w:ascii="Arial" w:hAnsi="Arial" w:cs="Arial"/>
        </w:rPr>
      </w:pPr>
      <w:r w:rsidRPr="441562E8">
        <w:rPr>
          <w:rFonts w:ascii="Arial" w:eastAsia="Times New Roman" w:hAnsi="Arial" w:cs="Arial"/>
          <w:color w:val="000000" w:themeColor="text1"/>
          <w:lang w:eastAsia="en-GB"/>
        </w:rPr>
        <w:t>Departments have made external examiner feedback from the previous year available (2</w:t>
      </w:r>
      <w:r w:rsidRPr="441562E8">
        <w:rPr>
          <w:rFonts w:ascii="Arial" w:eastAsia="Times New Roman" w:hAnsi="Arial" w:cs="Arial"/>
          <w:color w:val="000000" w:themeColor="text1"/>
          <w:vertAlign w:val="superscript"/>
          <w:lang w:eastAsia="en-GB"/>
        </w:rPr>
        <w:t>nd</w:t>
      </w:r>
      <w:r w:rsidRPr="441562E8">
        <w:rPr>
          <w:rFonts w:ascii="Arial" w:eastAsia="Times New Roman" w:hAnsi="Arial" w:cs="Arial"/>
          <w:color w:val="000000" w:themeColor="text1"/>
          <w:lang w:eastAsia="en-GB"/>
        </w:rPr>
        <w:t xml:space="preserve"> and 3</w:t>
      </w:r>
      <w:r w:rsidRPr="441562E8">
        <w:rPr>
          <w:rFonts w:ascii="Arial" w:eastAsia="Times New Roman" w:hAnsi="Arial" w:cs="Arial"/>
          <w:color w:val="000000" w:themeColor="text1"/>
          <w:vertAlign w:val="superscript"/>
          <w:lang w:eastAsia="en-GB"/>
        </w:rPr>
        <w:t>rd</w:t>
      </w:r>
      <w:r w:rsidRPr="441562E8">
        <w:rPr>
          <w:rFonts w:ascii="Arial" w:eastAsia="Times New Roman" w:hAnsi="Arial" w:cs="Arial"/>
          <w:color w:val="000000" w:themeColor="text1"/>
          <w:lang w:eastAsia="en-GB"/>
        </w:rPr>
        <w:t xml:space="preserve"> years)</w:t>
      </w:r>
    </w:p>
    <w:p w:rsidR="00137C31" w:rsidRDefault="00160056" w:rsidP="00137C31">
      <w:pPr>
        <w:rPr>
          <w:rFonts w:ascii="Arial" w:hAnsi="Arial" w:cs="Arial"/>
          <w:b/>
        </w:rPr>
      </w:pPr>
      <w:r w:rsidRPr="006B5540">
        <w:rPr>
          <w:rFonts w:ascii="Arial" w:hAnsi="Arial" w:cs="Arial"/>
          <w:b/>
        </w:rPr>
        <w:t>Here are a sample of the ongoing issues raised by students in this department:</w:t>
      </w:r>
    </w:p>
    <w:p w:rsidR="00137C31" w:rsidRPr="00137C31" w:rsidRDefault="441562E8" w:rsidP="00137C31">
      <w:pPr>
        <w:pStyle w:val="ListParagraph"/>
        <w:numPr>
          <w:ilvl w:val="0"/>
          <w:numId w:val="30"/>
        </w:numPr>
        <w:rPr>
          <w:rFonts w:ascii="Arial" w:eastAsia="Times New Roman" w:hAnsi="Arial" w:cs="Arial"/>
        </w:rPr>
      </w:pPr>
      <w:r w:rsidRPr="441562E8">
        <w:rPr>
          <w:rFonts w:ascii="Arial" w:hAnsi="Arial" w:cs="Arial"/>
        </w:rPr>
        <w:t>Issue with the pacing of lectures – slow at the onset, followed by cramming information and not finishing on time (PS1004)</w:t>
      </w:r>
    </w:p>
    <w:p w:rsidR="00160056" w:rsidRPr="00137C31" w:rsidRDefault="00160056" w:rsidP="00137C31">
      <w:pPr>
        <w:pStyle w:val="ListParagraph"/>
        <w:numPr>
          <w:ilvl w:val="0"/>
          <w:numId w:val="30"/>
        </w:numPr>
        <w:rPr>
          <w:rFonts w:ascii="Arial" w:eastAsia="Times New Roman" w:hAnsi="Arial" w:cs="Arial"/>
        </w:rPr>
      </w:pPr>
      <w:r w:rsidRPr="00137C31">
        <w:rPr>
          <w:rFonts w:ascii="Arial" w:hAnsi="Arial" w:cs="Arial"/>
        </w:rPr>
        <w:t>Students have requested timed mock-exams to p</w:t>
      </w:r>
      <w:r w:rsidR="00137C31" w:rsidRPr="00137C31">
        <w:rPr>
          <w:rFonts w:ascii="Arial" w:hAnsi="Arial" w:cs="Arial"/>
        </w:rPr>
        <w:t>repare students for assessments</w:t>
      </w:r>
      <w:r w:rsidR="00C514D4">
        <w:rPr>
          <w:rFonts w:eastAsia="Times New Roman"/>
        </w:rPr>
        <w:pict w14:anchorId="259CC639">
          <v:rect id="_x0000_i1069" style="width:442.25pt;height:1.5pt" o:hrpct="980" o:hralign="center" o:hrstd="t" o:hr="t" fillcolor="#a0a0a0" stroked="f"/>
        </w:pict>
      </w:r>
    </w:p>
    <w:p w:rsidR="00593CB1" w:rsidRPr="008E4907" w:rsidRDefault="00593CB1" w:rsidP="00593CB1">
      <w:pPr>
        <w:rPr>
          <w:rFonts w:ascii="Arial" w:hAnsi="Arial" w:cs="Arial"/>
          <w:b/>
        </w:rPr>
      </w:pPr>
      <w:r>
        <w:rPr>
          <w:rFonts w:ascii="Arial" w:hAnsi="Arial" w:cs="Arial"/>
          <w:b/>
        </w:rPr>
        <w:t>General Student Feedback</w:t>
      </w:r>
    </w:p>
    <w:p w:rsidR="00593CB1" w:rsidRPr="008E4907" w:rsidRDefault="441562E8" w:rsidP="4BF69E79">
      <w:pPr>
        <w:pStyle w:val="ListParagraph"/>
        <w:numPr>
          <w:ilvl w:val="0"/>
          <w:numId w:val="36"/>
        </w:numPr>
        <w:rPr>
          <w:rFonts w:ascii="Arial" w:hAnsi="Arial" w:cs="Arial"/>
          <w:b/>
          <w:bCs/>
        </w:rPr>
      </w:pPr>
      <w:r w:rsidRPr="441562E8">
        <w:rPr>
          <w:rFonts w:ascii="Arial" w:hAnsi="Arial" w:cs="Arial"/>
          <w:b/>
          <w:bCs/>
        </w:rPr>
        <w:t>Positives:</w:t>
      </w:r>
    </w:p>
    <w:p w:rsidR="009E7730" w:rsidRDefault="441562E8" w:rsidP="007F45D7">
      <w:pPr>
        <w:pStyle w:val="ListParagraph"/>
        <w:numPr>
          <w:ilvl w:val="1"/>
          <w:numId w:val="36"/>
        </w:numPr>
        <w:rPr>
          <w:rFonts w:ascii="Arial" w:hAnsi="Arial" w:cs="Arial"/>
        </w:rPr>
      </w:pPr>
      <w:r w:rsidRPr="441562E8">
        <w:rPr>
          <w:rFonts w:ascii="Arial" w:hAnsi="Arial" w:cs="Arial"/>
        </w:rPr>
        <w:t>Experienced and knowledgeable lecturers, who offer good further support when necessary</w:t>
      </w:r>
    </w:p>
    <w:p w:rsidR="00C57567" w:rsidRDefault="441562E8" w:rsidP="007F45D7">
      <w:pPr>
        <w:pStyle w:val="ListParagraph"/>
        <w:numPr>
          <w:ilvl w:val="1"/>
          <w:numId w:val="36"/>
        </w:numPr>
        <w:rPr>
          <w:rFonts w:ascii="Arial" w:hAnsi="Arial" w:cs="Arial"/>
        </w:rPr>
      </w:pPr>
      <w:r w:rsidRPr="441562E8">
        <w:rPr>
          <w:rFonts w:ascii="Arial" w:hAnsi="Arial" w:cs="Arial"/>
        </w:rPr>
        <w:t>Feedback is always timely</w:t>
      </w:r>
    </w:p>
    <w:p w:rsidR="00C57567" w:rsidRPr="00C57567" w:rsidRDefault="441562E8" w:rsidP="007F45D7">
      <w:pPr>
        <w:pStyle w:val="ListParagraph"/>
        <w:numPr>
          <w:ilvl w:val="1"/>
          <w:numId w:val="36"/>
        </w:numPr>
        <w:rPr>
          <w:rFonts w:ascii="Arial" w:hAnsi="Arial" w:cs="Arial"/>
        </w:rPr>
      </w:pPr>
      <w:r w:rsidRPr="441562E8">
        <w:rPr>
          <w:rFonts w:ascii="Arial" w:hAnsi="Arial" w:cs="Arial"/>
        </w:rPr>
        <w:t>Timetabling is efficient</w:t>
      </w:r>
    </w:p>
    <w:p w:rsidR="00593CB1" w:rsidRPr="008E4907" w:rsidRDefault="441562E8" w:rsidP="4BF69E79">
      <w:pPr>
        <w:pStyle w:val="ListParagraph"/>
        <w:numPr>
          <w:ilvl w:val="0"/>
          <w:numId w:val="36"/>
        </w:numPr>
        <w:rPr>
          <w:rFonts w:ascii="Arial" w:hAnsi="Arial" w:cs="Arial"/>
          <w:b/>
          <w:bCs/>
        </w:rPr>
      </w:pPr>
      <w:r w:rsidRPr="441562E8">
        <w:rPr>
          <w:rFonts w:ascii="Arial" w:hAnsi="Arial" w:cs="Arial"/>
          <w:b/>
          <w:bCs/>
        </w:rPr>
        <w:t>Negatives:</w:t>
      </w:r>
    </w:p>
    <w:p w:rsidR="009E7730" w:rsidRDefault="441562E8" w:rsidP="007F45D7">
      <w:pPr>
        <w:pStyle w:val="ListParagraph"/>
        <w:numPr>
          <w:ilvl w:val="1"/>
          <w:numId w:val="36"/>
        </w:numPr>
        <w:rPr>
          <w:rFonts w:ascii="Arial" w:hAnsi="Arial" w:cs="Arial"/>
        </w:rPr>
      </w:pPr>
      <w:r w:rsidRPr="441562E8">
        <w:rPr>
          <w:rFonts w:ascii="Arial" w:hAnsi="Arial" w:cs="Arial"/>
        </w:rPr>
        <w:t>Feedback can be vague, inconsistent and appear subjective, despite clear marking criteria</w:t>
      </w:r>
    </w:p>
    <w:p w:rsidR="00C57567" w:rsidRDefault="441562E8" w:rsidP="007F45D7">
      <w:pPr>
        <w:pStyle w:val="ListParagraph"/>
        <w:numPr>
          <w:ilvl w:val="1"/>
          <w:numId w:val="36"/>
        </w:numPr>
        <w:rPr>
          <w:rFonts w:ascii="Arial" w:hAnsi="Arial" w:cs="Arial"/>
        </w:rPr>
      </w:pPr>
      <w:r w:rsidRPr="441562E8">
        <w:rPr>
          <w:rFonts w:ascii="Arial" w:hAnsi="Arial" w:cs="Arial"/>
        </w:rPr>
        <w:t>Students have no opportunity to apply some learning</w:t>
      </w:r>
    </w:p>
    <w:p w:rsidR="00C57567" w:rsidRPr="00C57567" w:rsidRDefault="441562E8" w:rsidP="007F45D7">
      <w:pPr>
        <w:pStyle w:val="ListParagraph"/>
        <w:numPr>
          <w:ilvl w:val="1"/>
          <w:numId w:val="36"/>
        </w:numPr>
        <w:rPr>
          <w:rFonts w:ascii="Arial" w:hAnsi="Arial" w:cs="Arial"/>
        </w:rPr>
      </w:pPr>
      <w:r w:rsidRPr="441562E8">
        <w:rPr>
          <w:rFonts w:ascii="Arial" w:hAnsi="Arial" w:cs="Arial"/>
        </w:rPr>
        <w:t>Emphasis on memory-based examinations, which increases stress</w:t>
      </w:r>
    </w:p>
    <w:p w:rsidR="00160056" w:rsidRPr="008E4907" w:rsidRDefault="00160056" w:rsidP="00160056">
      <w:pPr>
        <w:rPr>
          <w:rFonts w:ascii="Arial" w:hAnsi="Arial" w:cs="Arial"/>
          <w:b/>
        </w:rPr>
      </w:pPr>
      <w:r w:rsidRPr="008E4907">
        <w:rPr>
          <w:rFonts w:ascii="Arial" w:hAnsi="Arial" w:cs="Arial"/>
          <w:b/>
        </w:rPr>
        <w:br w:type="page"/>
      </w:r>
    </w:p>
    <w:p w:rsidR="00370F8C" w:rsidRPr="00C1192F" w:rsidRDefault="00370F8C" w:rsidP="009D4000">
      <w:pPr>
        <w:pStyle w:val="Heading2"/>
      </w:pPr>
      <w:bookmarkStart w:id="30" w:name="_Toc531876674"/>
      <w:r w:rsidRPr="00C1192F">
        <w:t>School of Arts (English)</w:t>
      </w:r>
      <w:bookmarkEnd w:id="30"/>
    </w:p>
    <w:p w:rsidR="00370F8C" w:rsidRPr="00C1192F" w:rsidRDefault="00C514D4" w:rsidP="4F3FBDF6">
      <w:pPr>
        <w:rPr>
          <w:rFonts w:ascii="Arial" w:eastAsia="Times New Roman" w:hAnsi="Arial" w:cs="Arial"/>
        </w:rPr>
      </w:pPr>
      <w:r>
        <w:rPr>
          <w:rFonts w:ascii="Arial" w:eastAsia="Times New Roman" w:hAnsi="Arial" w:cs="Arial"/>
        </w:rPr>
        <w:pict w14:anchorId="0A6D44D6">
          <v:rect id="_x0000_i1070" style="width:442.25pt;height:1.5pt" o:hrpct="980" o:hralign="center" o:hrstd="t" o:hr="t" fillcolor="#a0a0a0" stroked="f"/>
        </w:pict>
      </w:r>
      <w:r w:rsidR="4F3FBDF6" w:rsidRPr="4F3FBDF6">
        <w:rPr>
          <w:rFonts w:ascii="Arial" w:eastAsia="Times New Roman" w:hAnsi="Arial" w:cs="Arial"/>
        </w:rPr>
        <w:t>Attendance in English is good, with the average attendance rate of SSCs standing at 71%. From the 2018/9 academic year, SSCs will take place for the School of Arts as a whole, which will hopefully increase engagement.</w:t>
      </w:r>
    </w:p>
    <w:p w:rsidR="00370F8C" w:rsidRPr="008E4907" w:rsidRDefault="00370F8C" w:rsidP="00370F8C">
      <w:pPr>
        <w:spacing w:line="240" w:lineRule="auto"/>
        <w:rPr>
          <w:rFonts w:ascii="Arial" w:eastAsia="Times New Roman" w:hAnsi="Arial" w:cs="Arial"/>
          <w:b/>
          <w:bCs/>
          <w:color w:val="000000"/>
          <w:lang w:eastAsia="en-GB"/>
        </w:rPr>
      </w:pPr>
      <w:r w:rsidRPr="008E4907">
        <w:rPr>
          <w:rFonts w:ascii="Arial" w:eastAsia="Times New Roman" w:hAnsi="Arial" w:cs="Arial"/>
          <w:b/>
          <w:bCs/>
          <w:color w:val="000000"/>
          <w:lang w:eastAsia="en-GB"/>
        </w:rPr>
        <w:t xml:space="preserve">Student-Staff Committee </w:t>
      </w:r>
      <w:r>
        <w:rPr>
          <w:rFonts w:ascii="Arial" w:eastAsia="Times New Roman" w:hAnsi="Arial" w:cs="Arial"/>
          <w:b/>
          <w:bCs/>
          <w:color w:val="000000"/>
          <w:lang w:eastAsia="en-GB"/>
        </w:rPr>
        <w:t>Actions</w:t>
      </w:r>
    </w:p>
    <w:p w:rsidR="00370F8C" w:rsidRPr="00C1192F" w:rsidRDefault="00370F8C" w:rsidP="00370F8C">
      <w:pPr>
        <w:rPr>
          <w:rFonts w:ascii="Arial" w:hAnsi="Arial" w:cs="Arial"/>
          <w:b/>
        </w:rPr>
      </w:pPr>
      <w:r w:rsidRPr="00C1192F">
        <w:rPr>
          <w:rFonts w:ascii="Arial" w:hAnsi="Arial" w:cs="Arial"/>
          <w:b/>
        </w:rPr>
        <w:t>Here are a sample of the successes of this department’s course reps in the 2017/8 academic year:</w:t>
      </w:r>
    </w:p>
    <w:p w:rsidR="00370F8C" w:rsidRPr="00C1192F" w:rsidRDefault="441562E8" w:rsidP="00370F8C">
      <w:pPr>
        <w:pStyle w:val="ListParagraph"/>
        <w:numPr>
          <w:ilvl w:val="0"/>
          <w:numId w:val="31"/>
        </w:numPr>
        <w:rPr>
          <w:rFonts w:ascii="Arial" w:hAnsi="Arial" w:cs="Arial"/>
        </w:rPr>
      </w:pPr>
      <w:r w:rsidRPr="441562E8">
        <w:rPr>
          <w:rFonts w:ascii="Arial" w:hAnsi="Arial" w:cs="Arial"/>
        </w:rPr>
        <w:t>Issue over lack of dictionaries in exams was rectified</w:t>
      </w:r>
    </w:p>
    <w:p w:rsidR="00370F8C" w:rsidRPr="00C1192F" w:rsidRDefault="441562E8" w:rsidP="4BF69E79">
      <w:pPr>
        <w:pStyle w:val="ListParagraph"/>
        <w:numPr>
          <w:ilvl w:val="0"/>
          <w:numId w:val="31"/>
        </w:numPr>
        <w:spacing w:line="240" w:lineRule="auto"/>
        <w:rPr>
          <w:rFonts w:ascii="Arial" w:eastAsia="Times New Roman" w:hAnsi="Arial" w:cs="Arial"/>
          <w:color w:val="000000"/>
          <w:lang w:eastAsia="en-GB"/>
        </w:rPr>
      </w:pPr>
      <w:r w:rsidRPr="441562E8">
        <w:rPr>
          <w:rFonts w:ascii="Arial" w:eastAsia="Times New Roman" w:hAnsi="Arial" w:cs="Arial"/>
          <w:color w:val="000000" w:themeColor="text1"/>
          <w:lang w:eastAsia="en-GB"/>
        </w:rPr>
        <w:t>Issues with correspondence for Joint Honours/Year Abroad students rectified</w:t>
      </w:r>
    </w:p>
    <w:p w:rsidR="00370F8C" w:rsidRPr="00C1192F" w:rsidRDefault="441562E8" w:rsidP="00370F8C">
      <w:pPr>
        <w:pStyle w:val="ListParagraph"/>
        <w:numPr>
          <w:ilvl w:val="0"/>
          <w:numId w:val="31"/>
        </w:numPr>
        <w:rPr>
          <w:rFonts w:ascii="Arial" w:hAnsi="Arial" w:cs="Arial"/>
        </w:rPr>
      </w:pPr>
      <w:r w:rsidRPr="441562E8">
        <w:rPr>
          <w:rFonts w:ascii="Arial" w:hAnsi="Arial" w:cs="Arial"/>
        </w:rPr>
        <w:t>It was advertised that students could speak to personal tutors about feedback and references</w:t>
      </w:r>
    </w:p>
    <w:p w:rsidR="00370F8C" w:rsidRPr="00C1192F" w:rsidRDefault="441562E8" w:rsidP="00370F8C">
      <w:pPr>
        <w:pStyle w:val="ListParagraph"/>
        <w:numPr>
          <w:ilvl w:val="0"/>
          <w:numId w:val="31"/>
        </w:numPr>
        <w:rPr>
          <w:rFonts w:ascii="Arial" w:hAnsi="Arial" w:cs="Arial"/>
        </w:rPr>
      </w:pPr>
      <w:r w:rsidRPr="441562E8">
        <w:rPr>
          <w:rFonts w:ascii="Arial" w:hAnsi="Arial" w:cs="Arial"/>
        </w:rPr>
        <w:t>Scheduled meetings with tutors introduced</w:t>
      </w:r>
    </w:p>
    <w:p w:rsidR="00370F8C" w:rsidRPr="00C1192F" w:rsidRDefault="441562E8" w:rsidP="00370F8C">
      <w:pPr>
        <w:pStyle w:val="ListParagraph"/>
        <w:numPr>
          <w:ilvl w:val="0"/>
          <w:numId w:val="31"/>
        </w:numPr>
        <w:rPr>
          <w:rFonts w:ascii="Arial" w:hAnsi="Arial" w:cs="Arial"/>
        </w:rPr>
      </w:pPr>
      <w:r w:rsidRPr="441562E8">
        <w:rPr>
          <w:rFonts w:ascii="Arial" w:hAnsi="Arial" w:cs="Arial"/>
        </w:rPr>
        <w:t>More resources from the reading list were made available in the library</w:t>
      </w:r>
    </w:p>
    <w:p w:rsidR="00370F8C" w:rsidRPr="00C1192F" w:rsidRDefault="00370F8C" w:rsidP="00370F8C">
      <w:pPr>
        <w:rPr>
          <w:rFonts w:ascii="Arial" w:hAnsi="Arial" w:cs="Arial"/>
          <w:b/>
        </w:rPr>
      </w:pPr>
      <w:r w:rsidRPr="00C1192F">
        <w:rPr>
          <w:rFonts w:ascii="Arial" w:hAnsi="Arial" w:cs="Arial"/>
          <w:b/>
        </w:rPr>
        <w:t>Here are a sample of the ongoing issues raised by students in this department:</w:t>
      </w:r>
    </w:p>
    <w:p w:rsidR="00370F8C" w:rsidRPr="00C1192F" w:rsidRDefault="441562E8" w:rsidP="00370F8C">
      <w:pPr>
        <w:pStyle w:val="ListParagraph"/>
        <w:numPr>
          <w:ilvl w:val="0"/>
          <w:numId w:val="31"/>
        </w:numPr>
        <w:rPr>
          <w:rFonts w:ascii="Arial" w:hAnsi="Arial" w:cs="Arial"/>
        </w:rPr>
      </w:pPr>
      <w:r w:rsidRPr="441562E8">
        <w:rPr>
          <w:rFonts w:ascii="Arial" w:hAnsi="Arial" w:cs="Arial"/>
        </w:rPr>
        <w:t>Ongoing IT issues which have not been resolved</w:t>
      </w:r>
    </w:p>
    <w:p w:rsidR="00370F8C" w:rsidRPr="00C1192F" w:rsidRDefault="441562E8" w:rsidP="00370F8C">
      <w:pPr>
        <w:pStyle w:val="ListParagraph"/>
        <w:numPr>
          <w:ilvl w:val="0"/>
          <w:numId w:val="31"/>
        </w:numPr>
        <w:rPr>
          <w:rFonts w:ascii="Arial" w:hAnsi="Arial" w:cs="Arial"/>
        </w:rPr>
      </w:pPr>
      <w:r w:rsidRPr="441562E8">
        <w:rPr>
          <w:rFonts w:ascii="Arial" w:hAnsi="Arial" w:cs="Arial"/>
        </w:rPr>
        <w:t>Students unhappy with vague feedback (English module EN0240)</w:t>
      </w:r>
    </w:p>
    <w:p w:rsidR="00370F8C" w:rsidRPr="00C1192F" w:rsidRDefault="441562E8" w:rsidP="00370F8C">
      <w:pPr>
        <w:pStyle w:val="ListParagraph"/>
        <w:numPr>
          <w:ilvl w:val="0"/>
          <w:numId w:val="31"/>
        </w:numPr>
        <w:rPr>
          <w:rFonts w:ascii="Arial" w:hAnsi="Arial" w:cs="Arial"/>
        </w:rPr>
      </w:pPr>
      <w:r w:rsidRPr="441562E8">
        <w:rPr>
          <w:rFonts w:ascii="Arial" w:hAnsi="Arial" w:cs="Arial"/>
        </w:rPr>
        <w:t>Some issues with staff being unavailable during their ‘open’ office hours</w:t>
      </w:r>
    </w:p>
    <w:p w:rsidR="00370F8C" w:rsidRPr="00C1192F" w:rsidRDefault="00C514D4" w:rsidP="00370F8C">
      <w:pPr>
        <w:rPr>
          <w:rFonts w:ascii="Arial" w:hAnsi="Arial" w:cs="Arial"/>
        </w:rPr>
      </w:pPr>
      <w:r>
        <w:rPr>
          <w:rFonts w:ascii="Arial" w:hAnsi="Arial" w:cs="Arial"/>
        </w:rPr>
        <w:pict w14:anchorId="1CF68E33">
          <v:rect id="_x0000_i1071" style="width:442.25pt;height:1.5pt" o:hrpct="980" o:hralign="center" o:hrstd="t" o:hr="t" fillcolor="#a0a0a0" stroked="f"/>
        </w:pict>
      </w:r>
    </w:p>
    <w:p w:rsidR="00370F8C" w:rsidRPr="008E4907" w:rsidRDefault="00370F8C" w:rsidP="00370F8C">
      <w:pPr>
        <w:rPr>
          <w:rFonts w:ascii="Arial" w:hAnsi="Arial" w:cs="Arial"/>
          <w:b/>
        </w:rPr>
      </w:pPr>
      <w:r>
        <w:rPr>
          <w:rFonts w:ascii="Arial" w:hAnsi="Arial" w:cs="Arial"/>
          <w:b/>
        </w:rPr>
        <w:t>General Student Feedback</w:t>
      </w:r>
    </w:p>
    <w:p w:rsidR="00370F8C" w:rsidRDefault="441562E8" w:rsidP="4BF69E79">
      <w:pPr>
        <w:pStyle w:val="ListParagraph"/>
        <w:numPr>
          <w:ilvl w:val="0"/>
          <w:numId w:val="36"/>
        </w:numPr>
        <w:rPr>
          <w:rFonts w:ascii="Arial" w:hAnsi="Arial" w:cs="Arial"/>
          <w:b/>
          <w:bCs/>
        </w:rPr>
      </w:pPr>
      <w:r w:rsidRPr="441562E8">
        <w:rPr>
          <w:rFonts w:ascii="Arial" w:hAnsi="Arial" w:cs="Arial"/>
          <w:b/>
          <w:bCs/>
        </w:rPr>
        <w:t>Positives:</w:t>
      </w:r>
    </w:p>
    <w:p w:rsidR="00370F8C" w:rsidRDefault="441562E8" w:rsidP="007F45D7">
      <w:pPr>
        <w:pStyle w:val="ListParagraph"/>
        <w:numPr>
          <w:ilvl w:val="1"/>
          <w:numId w:val="36"/>
        </w:numPr>
        <w:rPr>
          <w:rFonts w:ascii="Arial" w:hAnsi="Arial" w:cs="Arial"/>
        </w:rPr>
      </w:pPr>
      <w:r w:rsidRPr="441562E8">
        <w:rPr>
          <w:rFonts w:ascii="Arial" w:hAnsi="Arial" w:cs="Arial"/>
        </w:rPr>
        <w:t>Staff are engaging, supportive and respond to student feedback</w:t>
      </w:r>
    </w:p>
    <w:p w:rsidR="00370F8C" w:rsidRDefault="441562E8" w:rsidP="007F45D7">
      <w:pPr>
        <w:pStyle w:val="ListParagraph"/>
        <w:numPr>
          <w:ilvl w:val="1"/>
          <w:numId w:val="36"/>
        </w:numPr>
        <w:rPr>
          <w:rFonts w:ascii="Arial" w:hAnsi="Arial" w:cs="Arial"/>
        </w:rPr>
      </w:pPr>
      <w:r w:rsidRPr="441562E8">
        <w:rPr>
          <w:rFonts w:ascii="Arial" w:hAnsi="Arial" w:cs="Arial"/>
        </w:rPr>
        <w:t>Good Year Abroad opportunities</w:t>
      </w:r>
    </w:p>
    <w:p w:rsidR="00370F8C" w:rsidRPr="00370F8C" w:rsidRDefault="441562E8" w:rsidP="007F45D7">
      <w:pPr>
        <w:pStyle w:val="ListParagraph"/>
        <w:numPr>
          <w:ilvl w:val="1"/>
          <w:numId w:val="36"/>
        </w:numPr>
        <w:rPr>
          <w:rFonts w:ascii="Arial" w:hAnsi="Arial" w:cs="Arial"/>
        </w:rPr>
      </w:pPr>
      <w:r w:rsidRPr="441562E8">
        <w:rPr>
          <w:rFonts w:ascii="Arial" w:hAnsi="Arial" w:cs="Arial"/>
        </w:rPr>
        <w:t>Good elective modules and course structure</w:t>
      </w:r>
    </w:p>
    <w:p w:rsidR="00370F8C" w:rsidRDefault="441562E8" w:rsidP="4BF69E79">
      <w:pPr>
        <w:pStyle w:val="ListParagraph"/>
        <w:numPr>
          <w:ilvl w:val="0"/>
          <w:numId w:val="36"/>
        </w:numPr>
        <w:rPr>
          <w:rFonts w:ascii="Arial" w:hAnsi="Arial" w:cs="Arial"/>
          <w:b/>
          <w:bCs/>
        </w:rPr>
      </w:pPr>
      <w:r w:rsidRPr="441562E8">
        <w:rPr>
          <w:rFonts w:ascii="Arial" w:hAnsi="Arial" w:cs="Arial"/>
          <w:b/>
          <w:bCs/>
        </w:rPr>
        <w:t>Negatives:</w:t>
      </w:r>
    </w:p>
    <w:p w:rsidR="00370F8C" w:rsidRDefault="441562E8" w:rsidP="007F45D7">
      <w:pPr>
        <w:pStyle w:val="ListParagraph"/>
        <w:numPr>
          <w:ilvl w:val="1"/>
          <w:numId w:val="36"/>
        </w:numPr>
        <w:rPr>
          <w:rFonts w:ascii="Arial" w:hAnsi="Arial" w:cs="Arial"/>
        </w:rPr>
      </w:pPr>
      <w:r w:rsidRPr="441562E8">
        <w:rPr>
          <w:rFonts w:ascii="Arial" w:hAnsi="Arial" w:cs="Arial"/>
        </w:rPr>
        <w:t>Better accessibility for disabled students (e.g. those with dyslexia)</w:t>
      </w:r>
    </w:p>
    <w:p w:rsidR="00370F8C" w:rsidRDefault="441562E8" w:rsidP="007F45D7">
      <w:pPr>
        <w:pStyle w:val="ListParagraph"/>
        <w:numPr>
          <w:ilvl w:val="1"/>
          <w:numId w:val="36"/>
        </w:numPr>
        <w:rPr>
          <w:rFonts w:ascii="Arial" w:hAnsi="Arial" w:cs="Arial"/>
        </w:rPr>
      </w:pPr>
      <w:r w:rsidRPr="441562E8">
        <w:rPr>
          <w:rFonts w:ascii="Arial" w:hAnsi="Arial" w:cs="Arial"/>
        </w:rPr>
        <w:t>Students request better library resources, and more free online texts</w:t>
      </w:r>
    </w:p>
    <w:p w:rsidR="00370F8C" w:rsidRDefault="441562E8" w:rsidP="007F45D7">
      <w:pPr>
        <w:pStyle w:val="ListParagraph"/>
        <w:numPr>
          <w:ilvl w:val="1"/>
          <w:numId w:val="36"/>
        </w:numPr>
        <w:rPr>
          <w:rFonts w:ascii="Arial" w:hAnsi="Arial" w:cs="Arial"/>
        </w:rPr>
      </w:pPr>
      <w:r w:rsidRPr="441562E8">
        <w:rPr>
          <w:rFonts w:ascii="Arial" w:hAnsi="Arial" w:cs="Arial"/>
        </w:rPr>
        <w:t>Curriculum is not very diverse; students have requested more BAME and LGBT+ authors</w:t>
      </w:r>
    </w:p>
    <w:p w:rsidR="00370F8C" w:rsidRDefault="441562E8" w:rsidP="007F45D7">
      <w:pPr>
        <w:pStyle w:val="ListParagraph"/>
        <w:numPr>
          <w:ilvl w:val="1"/>
          <w:numId w:val="36"/>
        </w:numPr>
        <w:rPr>
          <w:rFonts w:ascii="Arial" w:hAnsi="Arial" w:cs="Arial"/>
        </w:rPr>
      </w:pPr>
      <w:r w:rsidRPr="441562E8">
        <w:rPr>
          <w:rFonts w:ascii="Arial" w:hAnsi="Arial" w:cs="Arial"/>
        </w:rPr>
        <w:t>Inconsistent marking between lecturers</w:t>
      </w:r>
    </w:p>
    <w:p w:rsidR="00370F8C" w:rsidRPr="00370F8C" w:rsidRDefault="441562E8" w:rsidP="007F45D7">
      <w:pPr>
        <w:pStyle w:val="ListParagraph"/>
        <w:numPr>
          <w:ilvl w:val="1"/>
          <w:numId w:val="36"/>
        </w:numPr>
        <w:rPr>
          <w:rFonts w:ascii="Arial" w:hAnsi="Arial" w:cs="Arial"/>
        </w:rPr>
      </w:pPr>
      <w:r w:rsidRPr="441562E8">
        <w:rPr>
          <w:rFonts w:ascii="Arial" w:hAnsi="Arial" w:cs="Arial"/>
        </w:rPr>
        <w:t>Long turnaround time on assessment and feedback</w:t>
      </w:r>
    </w:p>
    <w:p w:rsidR="00370F8C" w:rsidRPr="00C1192F" w:rsidRDefault="00370F8C" w:rsidP="00370F8C">
      <w:pPr>
        <w:rPr>
          <w:rFonts w:ascii="Arial" w:hAnsi="Arial" w:cs="Arial"/>
          <w:b/>
        </w:rPr>
      </w:pPr>
    </w:p>
    <w:p w:rsidR="00370F8C" w:rsidRPr="00C1192F" w:rsidRDefault="00370F8C" w:rsidP="00370F8C">
      <w:pPr>
        <w:rPr>
          <w:rFonts w:ascii="Arial" w:hAnsi="Arial" w:cs="Arial"/>
          <w:b/>
        </w:rPr>
      </w:pPr>
      <w:r w:rsidRPr="00C1192F">
        <w:rPr>
          <w:rFonts w:ascii="Arial" w:hAnsi="Arial" w:cs="Arial"/>
          <w:b/>
        </w:rPr>
        <w:br w:type="page"/>
      </w:r>
    </w:p>
    <w:p w:rsidR="00370F8C" w:rsidRPr="00C1192F" w:rsidRDefault="00370F8C" w:rsidP="009D4000">
      <w:pPr>
        <w:pStyle w:val="Heading2"/>
      </w:pPr>
      <w:bookmarkStart w:id="31" w:name="_Toc531876675"/>
      <w:r w:rsidRPr="00C1192F">
        <w:t>School of Arts (History of Art and Film)</w:t>
      </w:r>
      <w:bookmarkEnd w:id="31"/>
    </w:p>
    <w:p w:rsidR="00370F8C" w:rsidRPr="00C1192F" w:rsidRDefault="00C514D4" w:rsidP="4F3FBDF6">
      <w:pPr>
        <w:rPr>
          <w:rFonts w:ascii="Arial" w:eastAsia="Times New Roman" w:hAnsi="Arial" w:cs="Arial"/>
        </w:rPr>
      </w:pPr>
      <w:r>
        <w:rPr>
          <w:rFonts w:ascii="Arial" w:eastAsia="Times New Roman" w:hAnsi="Arial" w:cs="Arial"/>
        </w:rPr>
        <w:pict w14:anchorId="39BA06CE">
          <v:rect id="_x0000_i1072" style="width:442.25pt;height:1.5pt" o:hrpct="980" o:hralign="center" o:hrstd="t" o:hr="t" fillcolor="#a0a0a0" stroked="f"/>
        </w:pict>
      </w:r>
      <w:r w:rsidR="4F3FBDF6" w:rsidRPr="4F3FBDF6">
        <w:rPr>
          <w:rFonts w:ascii="Arial" w:eastAsia="Times New Roman" w:hAnsi="Arial" w:cs="Arial"/>
        </w:rPr>
        <w:t>Attendance in History of Art and Film is average, with the average attendance rate of SSCs standing at 67%. From the 2018/9 academic year, SSCs will take place for the School of Arts as a whole, which will hopefully increase engagement.</w:t>
      </w:r>
    </w:p>
    <w:p w:rsidR="00370F8C" w:rsidRPr="008E4907" w:rsidRDefault="00370F8C" w:rsidP="00370F8C">
      <w:pPr>
        <w:spacing w:line="240" w:lineRule="auto"/>
        <w:rPr>
          <w:rFonts w:ascii="Arial" w:eastAsia="Times New Roman" w:hAnsi="Arial" w:cs="Arial"/>
          <w:b/>
          <w:bCs/>
          <w:color w:val="000000"/>
          <w:lang w:eastAsia="en-GB"/>
        </w:rPr>
      </w:pPr>
      <w:r w:rsidRPr="008E4907">
        <w:rPr>
          <w:rFonts w:ascii="Arial" w:eastAsia="Times New Roman" w:hAnsi="Arial" w:cs="Arial"/>
          <w:b/>
          <w:bCs/>
          <w:color w:val="000000"/>
          <w:lang w:eastAsia="en-GB"/>
        </w:rPr>
        <w:t xml:space="preserve">Student-Staff Committee </w:t>
      </w:r>
      <w:r>
        <w:rPr>
          <w:rFonts w:ascii="Arial" w:eastAsia="Times New Roman" w:hAnsi="Arial" w:cs="Arial"/>
          <w:b/>
          <w:bCs/>
          <w:color w:val="000000"/>
          <w:lang w:eastAsia="en-GB"/>
        </w:rPr>
        <w:t>Actions</w:t>
      </w:r>
    </w:p>
    <w:p w:rsidR="00370F8C" w:rsidRPr="00C1192F" w:rsidRDefault="00370F8C" w:rsidP="00370F8C">
      <w:pPr>
        <w:rPr>
          <w:rFonts w:ascii="Arial" w:hAnsi="Arial" w:cs="Arial"/>
          <w:b/>
        </w:rPr>
      </w:pPr>
      <w:r w:rsidRPr="00C1192F">
        <w:rPr>
          <w:rFonts w:ascii="Arial" w:hAnsi="Arial" w:cs="Arial"/>
          <w:b/>
        </w:rPr>
        <w:t>Here are a sample of the successes of this department’s course reps in the 2017/8 academic year:</w:t>
      </w:r>
    </w:p>
    <w:p w:rsidR="00370F8C" w:rsidRPr="00C1192F" w:rsidRDefault="441562E8" w:rsidP="4BF69E79">
      <w:pPr>
        <w:pStyle w:val="ListParagraph"/>
        <w:numPr>
          <w:ilvl w:val="0"/>
          <w:numId w:val="31"/>
        </w:numPr>
        <w:spacing w:line="240" w:lineRule="auto"/>
        <w:rPr>
          <w:rFonts w:ascii="Arial" w:eastAsia="Times New Roman" w:hAnsi="Arial" w:cs="Arial"/>
          <w:color w:val="000000"/>
          <w:lang w:eastAsia="en-GB"/>
        </w:rPr>
      </w:pPr>
      <w:r w:rsidRPr="441562E8">
        <w:rPr>
          <w:rFonts w:ascii="Arial" w:eastAsia="Times New Roman" w:hAnsi="Arial" w:cs="Arial"/>
          <w:color w:val="000000" w:themeColor="text1"/>
          <w:lang w:eastAsia="en-GB"/>
        </w:rPr>
        <w:t>Issues with correspondence for Joint Honours/Year Abroad students rectified</w:t>
      </w:r>
    </w:p>
    <w:p w:rsidR="00370F8C" w:rsidRPr="00C1192F" w:rsidRDefault="441562E8" w:rsidP="00370F8C">
      <w:pPr>
        <w:pStyle w:val="ListParagraph"/>
        <w:numPr>
          <w:ilvl w:val="0"/>
          <w:numId w:val="31"/>
        </w:numPr>
        <w:rPr>
          <w:rFonts w:ascii="Arial" w:hAnsi="Arial" w:cs="Arial"/>
        </w:rPr>
      </w:pPr>
      <w:r w:rsidRPr="441562E8">
        <w:rPr>
          <w:rFonts w:ascii="Arial" w:hAnsi="Arial" w:cs="Arial"/>
        </w:rPr>
        <w:t>It was advertised that students could speak to personal tutors about feedback and references</w:t>
      </w:r>
    </w:p>
    <w:p w:rsidR="00370F8C" w:rsidRPr="00C1192F" w:rsidRDefault="441562E8" w:rsidP="00370F8C">
      <w:pPr>
        <w:pStyle w:val="ListParagraph"/>
        <w:numPr>
          <w:ilvl w:val="0"/>
          <w:numId w:val="31"/>
        </w:numPr>
        <w:rPr>
          <w:rFonts w:ascii="Arial" w:hAnsi="Arial" w:cs="Arial"/>
        </w:rPr>
      </w:pPr>
      <w:r w:rsidRPr="441562E8">
        <w:rPr>
          <w:rFonts w:ascii="Arial" w:hAnsi="Arial" w:cs="Arial"/>
        </w:rPr>
        <w:t xml:space="preserve">Students were given more information on upcoming field trips following their request </w:t>
      </w:r>
    </w:p>
    <w:p w:rsidR="00370F8C" w:rsidRPr="00C1192F" w:rsidRDefault="441562E8" w:rsidP="00370F8C">
      <w:pPr>
        <w:pStyle w:val="ListParagraph"/>
        <w:numPr>
          <w:ilvl w:val="0"/>
          <w:numId w:val="31"/>
        </w:numPr>
        <w:rPr>
          <w:rFonts w:ascii="Arial" w:hAnsi="Arial" w:cs="Arial"/>
        </w:rPr>
      </w:pPr>
      <w:r w:rsidRPr="441562E8">
        <w:rPr>
          <w:rFonts w:ascii="Arial" w:hAnsi="Arial" w:cs="Arial"/>
        </w:rPr>
        <w:t>More resources from the reading list were made available in the library</w:t>
      </w:r>
    </w:p>
    <w:p w:rsidR="00370F8C" w:rsidRPr="00C1192F" w:rsidRDefault="00370F8C" w:rsidP="00370F8C">
      <w:pPr>
        <w:rPr>
          <w:rFonts w:ascii="Arial" w:hAnsi="Arial" w:cs="Arial"/>
          <w:b/>
        </w:rPr>
      </w:pPr>
      <w:r w:rsidRPr="00C1192F">
        <w:rPr>
          <w:rFonts w:ascii="Arial" w:hAnsi="Arial" w:cs="Arial"/>
          <w:b/>
        </w:rPr>
        <w:t>Here are a sample of the ongoing issues raised by students in this department:</w:t>
      </w:r>
    </w:p>
    <w:p w:rsidR="00370F8C" w:rsidRPr="00C1192F" w:rsidRDefault="441562E8" w:rsidP="00370F8C">
      <w:pPr>
        <w:pStyle w:val="ListParagraph"/>
        <w:numPr>
          <w:ilvl w:val="0"/>
          <w:numId w:val="31"/>
        </w:numPr>
        <w:rPr>
          <w:rFonts w:ascii="Arial" w:hAnsi="Arial" w:cs="Arial"/>
        </w:rPr>
      </w:pPr>
      <w:r w:rsidRPr="441562E8">
        <w:rPr>
          <w:rFonts w:ascii="Arial" w:hAnsi="Arial" w:cs="Arial"/>
        </w:rPr>
        <w:t>Ongoing IT issues which have not been resolved</w:t>
      </w:r>
    </w:p>
    <w:p w:rsidR="00370F8C" w:rsidRPr="00C1192F" w:rsidRDefault="441562E8" w:rsidP="00370F8C">
      <w:pPr>
        <w:pStyle w:val="ListParagraph"/>
        <w:numPr>
          <w:ilvl w:val="0"/>
          <w:numId w:val="31"/>
        </w:numPr>
        <w:rPr>
          <w:rFonts w:ascii="Arial" w:hAnsi="Arial" w:cs="Arial"/>
        </w:rPr>
      </w:pPr>
      <w:r w:rsidRPr="441562E8">
        <w:rPr>
          <w:rFonts w:ascii="Arial" w:hAnsi="Arial" w:cs="Arial"/>
        </w:rPr>
        <w:t>Some issues with staff being unavailable during their ‘open’ office hours</w:t>
      </w:r>
    </w:p>
    <w:p w:rsidR="00370F8C" w:rsidRPr="00C1192F" w:rsidRDefault="00C514D4" w:rsidP="00370F8C">
      <w:pPr>
        <w:rPr>
          <w:rFonts w:ascii="Arial" w:hAnsi="Arial" w:cs="Arial"/>
        </w:rPr>
      </w:pPr>
      <w:r>
        <w:rPr>
          <w:rFonts w:ascii="Arial" w:hAnsi="Arial" w:cs="Arial"/>
        </w:rPr>
        <w:pict w14:anchorId="30A3E33B">
          <v:rect id="_x0000_i1073" style="width:442.25pt;height:1.5pt" o:hrpct="980" o:hralign="center" o:hrstd="t" o:hr="t" fillcolor="#a0a0a0" stroked="f"/>
        </w:pict>
      </w:r>
    </w:p>
    <w:p w:rsidR="00370F8C" w:rsidRPr="008E4907" w:rsidRDefault="00370F8C" w:rsidP="00370F8C">
      <w:pPr>
        <w:rPr>
          <w:rFonts w:ascii="Arial" w:hAnsi="Arial" w:cs="Arial"/>
          <w:b/>
        </w:rPr>
      </w:pPr>
      <w:r>
        <w:rPr>
          <w:rFonts w:ascii="Arial" w:hAnsi="Arial" w:cs="Arial"/>
          <w:b/>
        </w:rPr>
        <w:t>General Student Feedback</w:t>
      </w:r>
    </w:p>
    <w:p w:rsidR="00370F8C" w:rsidRDefault="441562E8" w:rsidP="4BF69E79">
      <w:pPr>
        <w:pStyle w:val="ListParagraph"/>
        <w:numPr>
          <w:ilvl w:val="0"/>
          <w:numId w:val="36"/>
        </w:numPr>
        <w:rPr>
          <w:rFonts w:ascii="Arial" w:hAnsi="Arial" w:cs="Arial"/>
          <w:b/>
          <w:bCs/>
        </w:rPr>
      </w:pPr>
      <w:r w:rsidRPr="441562E8">
        <w:rPr>
          <w:rFonts w:ascii="Arial" w:hAnsi="Arial" w:cs="Arial"/>
          <w:b/>
          <w:bCs/>
        </w:rPr>
        <w:t>Positives:</w:t>
      </w:r>
    </w:p>
    <w:p w:rsidR="00370F8C" w:rsidRDefault="441562E8" w:rsidP="007F45D7">
      <w:pPr>
        <w:pStyle w:val="ListParagraph"/>
        <w:numPr>
          <w:ilvl w:val="1"/>
          <w:numId w:val="36"/>
        </w:numPr>
        <w:rPr>
          <w:rFonts w:ascii="Arial" w:hAnsi="Arial" w:cs="Arial"/>
        </w:rPr>
      </w:pPr>
      <w:r w:rsidRPr="441562E8">
        <w:rPr>
          <w:rFonts w:ascii="Arial" w:hAnsi="Arial" w:cs="Arial"/>
        </w:rPr>
        <w:t>Supportive, engaging staff</w:t>
      </w:r>
    </w:p>
    <w:p w:rsidR="00370F8C" w:rsidRPr="00370F8C" w:rsidRDefault="441562E8" w:rsidP="007F45D7">
      <w:pPr>
        <w:pStyle w:val="ListParagraph"/>
        <w:numPr>
          <w:ilvl w:val="1"/>
          <w:numId w:val="36"/>
        </w:numPr>
        <w:rPr>
          <w:rFonts w:ascii="Arial" w:hAnsi="Arial" w:cs="Arial"/>
        </w:rPr>
      </w:pPr>
      <w:r w:rsidRPr="441562E8">
        <w:rPr>
          <w:rFonts w:ascii="Arial" w:hAnsi="Arial" w:cs="Arial"/>
        </w:rPr>
        <w:t>Library and course related resources support learning well</w:t>
      </w:r>
    </w:p>
    <w:p w:rsidR="00370F8C" w:rsidRDefault="441562E8" w:rsidP="4BF69E79">
      <w:pPr>
        <w:pStyle w:val="ListParagraph"/>
        <w:numPr>
          <w:ilvl w:val="0"/>
          <w:numId w:val="36"/>
        </w:numPr>
        <w:rPr>
          <w:rFonts w:ascii="Arial" w:hAnsi="Arial" w:cs="Arial"/>
          <w:b/>
          <w:bCs/>
        </w:rPr>
      </w:pPr>
      <w:r w:rsidRPr="441562E8">
        <w:rPr>
          <w:rFonts w:ascii="Arial" w:hAnsi="Arial" w:cs="Arial"/>
          <w:b/>
          <w:bCs/>
        </w:rPr>
        <w:t>Negatives:</w:t>
      </w:r>
    </w:p>
    <w:p w:rsidR="00370F8C" w:rsidRDefault="441562E8" w:rsidP="007F45D7">
      <w:pPr>
        <w:pStyle w:val="ListParagraph"/>
        <w:numPr>
          <w:ilvl w:val="1"/>
          <w:numId w:val="36"/>
        </w:numPr>
        <w:rPr>
          <w:rFonts w:ascii="Arial" w:hAnsi="Arial" w:cs="Arial"/>
        </w:rPr>
      </w:pPr>
      <w:r w:rsidRPr="441562E8">
        <w:rPr>
          <w:rFonts w:ascii="Arial" w:hAnsi="Arial" w:cs="Arial"/>
        </w:rPr>
        <w:t>Feedback can be slow and vague</w:t>
      </w:r>
    </w:p>
    <w:p w:rsidR="00370F8C" w:rsidRDefault="441562E8" w:rsidP="007F45D7">
      <w:pPr>
        <w:pStyle w:val="ListParagraph"/>
        <w:numPr>
          <w:ilvl w:val="1"/>
          <w:numId w:val="36"/>
        </w:numPr>
        <w:rPr>
          <w:rFonts w:ascii="Arial" w:hAnsi="Arial" w:cs="Arial"/>
        </w:rPr>
      </w:pPr>
      <w:r w:rsidRPr="441562E8">
        <w:rPr>
          <w:rFonts w:ascii="Arial" w:hAnsi="Arial" w:cs="Arial"/>
        </w:rPr>
        <w:t>Timetabling could be improved to reduce clashes</w:t>
      </w:r>
    </w:p>
    <w:p w:rsidR="00370F8C" w:rsidRPr="00370F8C" w:rsidRDefault="441562E8" w:rsidP="007F45D7">
      <w:pPr>
        <w:pStyle w:val="ListParagraph"/>
        <w:numPr>
          <w:ilvl w:val="1"/>
          <w:numId w:val="36"/>
        </w:numPr>
        <w:rPr>
          <w:rFonts w:ascii="Arial" w:hAnsi="Arial" w:cs="Arial"/>
        </w:rPr>
      </w:pPr>
      <w:r w:rsidRPr="441562E8">
        <w:rPr>
          <w:rFonts w:ascii="Arial" w:hAnsi="Arial" w:cs="Arial"/>
        </w:rPr>
        <w:t>Little sense of ‘community’</w:t>
      </w:r>
    </w:p>
    <w:p w:rsidR="00370F8C" w:rsidRPr="00C1192F" w:rsidRDefault="00370F8C" w:rsidP="00370F8C">
      <w:pPr>
        <w:rPr>
          <w:rFonts w:ascii="Arial" w:hAnsi="Arial" w:cs="Arial"/>
          <w:b/>
        </w:rPr>
      </w:pPr>
    </w:p>
    <w:p w:rsidR="00370F8C" w:rsidRPr="00C1192F" w:rsidRDefault="00370F8C" w:rsidP="00370F8C">
      <w:pPr>
        <w:rPr>
          <w:rFonts w:ascii="Arial" w:hAnsi="Arial" w:cs="Arial"/>
          <w:b/>
        </w:rPr>
      </w:pPr>
      <w:r w:rsidRPr="00C1192F">
        <w:rPr>
          <w:rFonts w:ascii="Arial" w:hAnsi="Arial" w:cs="Arial"/>
          <w:b/>
        </w:rPr>
        <w:br w:type="page"/>
      </w:r>
    </w:p>
    <w:p w:rsidR="00370F8C" w:rsidRPr="00C1192F" w:rsidRDefault="00370F8C" w:rsidP="009D4000">
      <w:pPr>
        <w:pStyle w:val="Heading2"/>
      </w:pPr>
      <w:bookmarkStart w:id="32" w:name="_Toc531876676"/>
      <w:r w:rsidRPr="00C1192F">
        <w:t>School of Arts (Modern Languages)</w:t>
      </w:r>
      <w:bookmarkEnd w:id="32"/>
    </w:p>
    <w:p w:rsidR="00370F8C" w:rsidRPr="00C1192F" w:rsidRDefault="00C514D4" w:rsidP="4F3FBDF6">
      <w:pPr>
        <w:rPr>
          <w:rFonts w:ascii="Arial" w:eastAsia="Times New Roman" w:hAnsi="Arial" w:cs="Arial"/>
        </w:rPr>
      </w:pPr>
      <w:r>
        <w:rPr>
          <w:rFonts w:ascii="Arial" w:eastAsia="Times New Roman" w:hAnsi="Arial" w:cs="Arial"/>
        </w:rPr>
        <w:pict w14:anchorId="1A511279">
          <v:rect id="_x0000_i1074" style="width:442.25pt;height:1.5pt" o:hrpct="980" o:hralign="center" o:hrstd="t" o:hr="t" fillcolor="#a0a0a0" stroked="f"/>
        </w:pict>
      </w:r>
      <w:r w:rsidR="4F3FBDF6" w:rsidRPr="4F3FBDF6">
        <w:rPr>
          <w:rFonts w:ascii="Arial" w:eastAsia="Times New Roman" w:hAnsi="Arial" w:cs="Arial"/>
        </w:rPr>
        <w:t>Attendance in Modern Languages is average, with the average attendance rate of SSCs standing at 69%. From the 2018/9 academic year, SSCs will take place for the School of Arts as a whole, which will hopefully increase engagement.</w:t>
      </w:r>
    </w:p>
    <w:p w:rsidR="00370F8C" w:rsidRPr="008E4907" w:rsidRDefault="00370F8C" w:rsidP="00370F8C">
      <w:pPr>
        <w:spacing w:line="240" w:lineRule="auto"/>
        <w:rPr>
          <w:rFonts w:ascii="Arial" w:eastAsia="Times New Roman" w:hAnsi="Arial" w:cs="Arial"/>
          <w:b/>
          <w:bCs/>
          <w:color w:val="000000"/>
          <w:lang w:eastAsia="en-GB"/>
        </w:rPr>
      </w:pPr>
      <w:r w:rsidRPr="008E4907">
        <w:rPr>
          <w:rFonts w:ascii="Arial" w:eastAsia="Times New Roman" w:hAnsi="Arial" w:cs="Arial"/>
          <w:b/>
          <w:bCs/>
          <w:color w:val="000000"/>
          <w:lang w:eastAsia="en-GB"/>
        </w:rPr>
        <w:t xml:space="preserve">Student-Staff Committee </w:t>
      </w:r>
      <w:r>
        <w:rPr>
          <w:rFonts w:ascii="Arial" w:eastAsia="Times New Roman" w:hAnsi="Arial" w:cs="Arial"/>
          <w:b/>
          <w:bCs/>
          <w:color w:val="000000"/>
          <w:lang w:eastAsia="en-GB"/>
        </w:rPr>
        <w:t>Actions</w:t>
      </w:r>
    </w:p>
    <w:p w:rsidR="00370F8C" w:rsidRPr="00C1192F" w:rsidRDefault="00370F8C" w:rsidP="00370F8C">
      <w:pPr>
        <w:rPr>
          <w:rFonts w:ascii="Arial" w:hAnsi="Arial" w:cs="Arial"/>
          <w:b/>
        </w:rPr>
      </w:pPr>
      <w:r w:rsidRPr="00C1192F">
        <w:rPr>
          <w:rFonts w:ascii="Arial" w:hAnsi="Arial" w:cs="Arial"/>
          <w:b/>
        </w:rPr>
        <w:t>Here are a sample of the successes of this department’s course reps in the 2017/8 academic year:</w:t>
      </w:r>
    </w:p>
    <w:p w:rsidR="00370F8C" w:rsidRPr="00C1192F" w:rsidRDefault="441562E8" w:rsidP="4BF69E79">
      <w:pPr>
        <w:pStyle w:val="ListParagraph"/>
        <w:numPr>
          <w:ilvl w:val="0"/>
          <w:numId w:val="31"/>
        </w:numPr>
        <w:spacing w:line="240" w:lineRule="auto"/>
        <w:rPr>
          <w:rFonts w:ascii="Arial" w:eastAsia="Times New Roman" w:hAnsi="Arial" w:cs="Arial"/>
          <w:color w:val="000000"/>
          <w:lang w:eastAsia="en-GB"/>
        </w:rPr>
      </w:pPr>
      <w:r w:rsidRPr="441562E8">
        <w:rPr>
          <w:rFonts w:ascii="Arial" w:eastAsia="Times New Roman" w:hAnsi="Arial" w:cs="Arial"/>
          <w:color w:val="000000" w:themeColor="text1"/>
          <w:lang w:eastAsia="en-GB"/>
        </w:rPr>
        <w:t>Issues with correspondence for Joint Honours/Year Abroad students rectified</w:t>
      </w:r>
    </w:p>
    <w:p w:rsidR="00370F8C" w:rsidRPr="00C1192F" w:rsidRDefault="441562E8" w:rsidP="00370F8C">
      <w:pPr>
        <w:pStyle w:val="ListParagraph"/>
        <w:numPr>
          <w:ilvl w:val="0"/>
          <w:numId w:val="31"/>
        </w:numPr>
        <w:rPr>
          <w:rFonts w:ascii="Arial" w:hAnsi="Arial" w:cs="Arial"/>
        </w:rPr>
      </w:pPr>
      <w:r w:rsidRPr="441562E8">
        <w:rPr>
          <w:rFonts w:ascii="Arial" w:hAnsi="Arial" w:cs="Arial"/>
        </w:rPr>
        <w:t>It was advertised that students could speak to personal tutors about feedback and references</w:t>
      </w:r>
    </w:p>
    <w:p w:rsidR="00370F8C" w:rsidRPr="00C1192F" w:rsidRDefault="441562E8" w:rsidP="00370F8C">
      <w:pPr>
        <w:pStyle w:val="ListParagraph"/>
        <w:numPr>
          <w:ilvl w:val="0"/>
          <w:numId w:val="31"/>
        </w:numPr>
        <w:spacing w:after="0" w:line="240" w:lineRule="auto"/>
        <w:rPr>
          <w:rFonts w:ascii="Arial" w:eastAsia="Times New Roman" w:hAnsi="Arial" w:cs="Arial"/>
          <w:color w:val="000000"/>
          <w:lang w:eastAsia="en-GB"/>
        </w:rPr>
      </w:pPr>
      <w:r w:rsidRPr="441562E8">
        <w:rPr>
          <w:rFonts w:ascii="Arial" w:eastAsia="Times New Roman" w:hAnsi="Arial" w:cs="Arial"/>
          <w:color w:val="000000" w:themeColor="text1"/>
          <w:lang w:eastAsia="en-GB"/>
        </w:rPr>
        <w:t>Students complained they were overwhelmed by an intensive 3</w:t>
      </w:r>
      <w:r w:rsidRPr="441562E8">
        <w:rPr>
          <w:rFonts w:ascii="Arial" w:eastAsia="Times New Roman" w:hAnsi="Arial" w:cs="Arial"/>
          <w:color w:val="000000" w:themeColor="text1"/>
          <w:vertAlign w:val="superscript"/>
          <w:lang w:eastAsia="en-GB"/>
        </w:rPr>
        <w:t>rd</w:t>
      </w:r>
      <w:r w:rsidRPr="441562E8">
        <w:rPr>
          <w:rFonts w:ascii="Arial" w:eastAsia="Times New Roman" w:hAnsi="Arial" w:cs="Arial"/>
          <w:color w:val="000000" w:themeColor="text1"/>
          <w:lang w:eastAsia="en-GB"/>
        </w:rPr>
        <w:t xml:space="preserve"> term - schedule revised and compulsory teaching reduced so students can concentrate on dissertation, tutorials and job applications (TESOL)</w:t>
      </w:r>
    </w:p>
    <w:p w:rsidR="00370F8C" w:rsidRPr="00C1192F" w:rsidRDefault="441562E8" w:rsidP="00370F8C">
      <w:pPr>
        <w:pStyle w:val="ListParagraph"/>
        <w:numPr>
          <w:ilvl w:val="0"/>
          <w:numId w:val="31"/>
        </w:numPr>
        <w:spacing w:line="240" w:lineRule="auto"/>
        <w:rPr>
          <w:rFonts w:ascii="Arial" w:eastAsia="Times New Roman" w:hAnsi="Arial" w:cs="Arial"/>
          <w:color w:val="000000"/>
          <w:lang w:eastAsia="en-GB"/>
        </w:rPr>
      </w:pPr>
      <w:r w:rsidRPr="441562E8">
        <w:rPr>
          <w:rFonts w:ascii="Arial" w:eastAsia="Times New Roman" w:hAnsi="Arial" w:cs="Arial"/>
          <w:color w:val="000000" w:themeColor="text1"/>
          <w:lang w:eastAsia="en-GB"/>
        </w:rPr>
        <w:t>Extra test resources made available (TESOL)</w:t>
      </w:r>
    </w:p>
    <w:p w:rsidR="00370F8C" w:rsidRPr="00C1192F" w:rsidRDefault="00370F8C" w:rsidP="00370F8C">
      <w:pPr>
        <w:rPr>
          <w:rFonts w:ascii="Arial" w:hAnsi="Arial" w:cs="Arial"/>
          <w:b/>
        </w:rPr>
      </w:pPr>
      <w:r w:rsidRPr="00C1192F">
        <w:rPr>
          <w:rFonts w:ascii="Arial" w:hAnsi="Arial" w:cs="Arial"/>
          <w:b/>
        </w:rPr>
        <w:t>Here are a sample of the ongoing issues raised by students in this department:</w:t>
      </w:r>
    </w:p>
    <w:p w:rsidR="00370F8C" w:rsidRPr="00C1192F" w:rsidRDefault="441562E8" w:rsidP="00370F8C">
      <w:pPr>
        <w:pStyle w:val="ListParagraph"/>
        <w:numPr>
          <w:ilvl w:val="0"/>
          <w:numId w:val="31"/>
        </w:numPr>
        <w:rPr>
          <w:rFonts w:ascii="Arial" w:hAnsi="Arial" w:cs="Arial"/>
        </w:rPr>
      </w:pPr>
      <w:r w:rsidRPr="441562E8">
        <w:rPr>
          <w:rFonts w:ascii="Arial" w:hAnsi="Arial" w:cs="Arial"/>
        </w:rPr>
        <w:t>Ongoing IT issues which have not been resolved</w:t>
      </w:r>
    </w:p>
    <w:p w:rsidR="00370F8C" w:rsidRPr="00C1192F" w:rsidRDefault="441562E8" w:rsidP="00370F8C">
      <w:pPr>
        <w:pStyle w:val="ListParagraph"/>
        <w:numPr>
          <w:ilvl w:val="0"/>
          <w:numId w:val="31"/>
        </w:numPr>
        <w:rPr>
          <w:rFonts w:ascii="Arial" w:hAnsi="Arial" w:cs="Arial"/>
        </w:rPr>
      </w:pPr>
      <w:r w:rsidRPr="441562E8">
        <w:rPr>
          <w:rFonts w:ascii="Arial" w:hAnsi="Arial" w:cs="Arial"/>
        </w:rPr>
        <w:t>Some issues with staff being unavailable during their ‘open’ office hours</w:t>
      </w:r>
    </w:p>
    <w:p w:rsidR="00370F8C" w:rsidRDefault="441562E8" w:rsidP="00370F8C">
      <w:pPr>
        <w:pStyle w:val="ListParagraph"/>
        <w:numPr>
          <w:ilvl w:val="0"/>
          <w:numId w:val="31"/>
        </w:numPr>
        <w:rPr>
          <w:rFonts w:ascii="Arial" w:hAnsi="Arial" w:cs="Arial"/>
        </w:rPr>
      </w:pPr>
      <w:r w:rsidRPr="441562E8">
        <w:rPr>
          <w:rFonts w:ascii="Arial" w:hAnsi="Arial" w:cs="Arial"/>
        </w:rPr>
        <w:t>Attendance low; issues with students not reading emails</w:t>
      </w:r>
    </w:p>
    <w:p w:rsidR="00370F8C" w:rsidRPr="00C1192F" w:rsidRDefault="441562E8" w:rsidP="00370F8C">
      <w:pPr>
        <w:pStyle w:val="ListParagraph"/>
        <w:numPr>
          <w:ilvl w:val="0"/>
          <w:numId w:val="31"/>
        </w:numPr>
        <w:rPr>
          <w:rFonts w:ascii="Arial" w:hAnsi="Arial" w:cs="Arial"/>
        </w:rPr>
      </w:pPr>
      <w:r w:rsidRPr="441562E8">
        <w:rPr>
          <w:rFonts w:ascii="Arial" w:hAnsi="Arial" w:cs="Arial"/>
        </w:rPr>
        <w:t>Issue with 1</w:t>
      </w:r>
      <w:r w:rsidRPr="441562E8">
        <w:rPr>
          <w:rFonts w:ascii="Arial" w:hAnsi="Arial" w:cs="Arial"/>
          <w:vertAlign w:val="superscript"/>
        </w:rPr>
        <w:t>st</w:t>
      </w:r>
      <w:r w:rsidRPr="441562E8">
        <w:rPr>
          <w:rFonts w:ascii="Arial" w:hAnsi="Arial" w:cs="Arial"/>
        </w:rPr>
        <w:t xml:space="preserve"> years receiving penalties for not following assessment guidelines</w:t>
      </w:r>
    </w:p>
    <w:p w:rsidR="00370F8C" w:rsidRPr="00C1192F" w:rsidRDefault="00C514D4" w:rsidP="00370F8C">
      <w:pPr>
        <w:rPr>
          <w:rFonts w:ascii="Arial" w:hAnsi="Arial" w:cs="Arial"/>
        </w:rPr>
      </w:pPr>
      <w:r>
        <w:rPr>
          <w:rFonts w:ascii="Arial" w:hAnsi="Arial" w:cs="Arial"/>
        </w:rPr>
        <w:pict w14:anchorId="333E5CBD">
          <v:rect id="_x0000_i1075" style="width:442.25pt;height:1.5pt" o:hrpct="980" o:hralign="center" o:hrstd="t" o:hr="t" fillcolor="#a0a0a0" stroked="f"/>
        </w:pict>
      </w:r>
    </w:p>
    <w:p w:rsidR="00370F8C" w:rsidRPr="008E4907" w:rsidRDefault="00370F8C" w:rsidP="00370F8C">
      <w:pPr>
        <w:rPr>
          <w:rFonts w:ascii="Arial" w:hAnsi="Arial" w:cs="Arial"/>
          <w:b/>
        </w:rPr>
      </w:pPr>
      <w:r>
        <w:rPr>
          <w:rFonts w:ascii="Arial" w:hAnsi="Arial" w:cs="Arial"/>
          <w:b/>
        </w:rPr>
        <w:t>General Student Feedback</w:t>
      </w:r>
    </w:p>
    <w:p w:rsidR="00370F8C" w:rsidRDefault="441562E8" w:rsidP="4BF69E79">
      <w:pPr>
        <w:pStyle w:val="ListParagraph"/>
        <w:numPr>
          <w:ilvl w:val="0"/>
          <w:numId w:val="36"/>
        </w:numPr>
        <w:rPr>
          <w:rFonts w:ascii="Arial" w:hAnsi="Arial" w:cs="Arial"/>
          <w:b/>
          <w:bCs/>
        </w:rPr>
      </w:pPr>
      <w:r w:rsidRPr="441562E8">
        <w:rPr>
          <w:rFonts w:ascii="Arial" w:hAnsi="Arial" w:cs="Arial"/>
          <w:b/>
          <w:bCs/>
        </w:rPr>
        <w:t>Positives:</w:t>
      </w:r>
    </w:p>
    <w:p w:rsidR="00370F8C" w:rsidRDefault="441562E8" w:rsidP="007F45D7">
      <w:pPr>
        <w:pStyle w:val="ListParagraph"/>
        <w:numPr>
          <w:ilvl w:val="1"/>
          <w:numId w:val="36"/>
        </w:numPr>
        <w:rPr>
          <w:rFonts w:ascii="Arial" w:hAnsi="Arial" w:cs="Arial"/>
        </w:rPr>
      </w:pPr>
      <w:r w:rsidRPr="441562E8">
        <w:rPr>
          <w:rFonts w:ascii="Arial" w:hAnsi="Arial" w:cs="Arial"/>
        </w:rPr>
        <w:t>Staff are supportive and knowledgeable</w:t>
      </w:r>
    </w:p>
    <w:p w:rsidR="00370F8C" w:rsidRDefault="441562E8" w:rsidP="007F45D7">
      <w:pPr>
        <w:pStyle w:val="ListParagraph"/>
        <w:numPr>
          <w:ilvl w:val="1"/>
          <w:numId w:val="36"/>
        </w:numPr>
        <w:rPr>
          <w:rFonts w:ascii="Arial" w:hAnsi="Arial" w:cs="Arial"/>
        </w:rPr>
      </w:pPr>
      <w:r w:rsidRPr="441562E8">
        <w:rPr>
          <w:rFonts w:ascii="Arial" w:hAnsi="Arial" w:cs="Arial"/>
        </w:rPr>
        <w:t>Good summer school and study abroad options</w:t>
      </w:r>
    </w:p>
    <w:p w:rsidR="00370F8C" w:rsidRDefault="441562E8" w:rsidP="007F45D7">
      <w:pPr>
        <w:pStyle w:val="ListParagraph"/>
        <w:numPr>
          <w:ilvl w:val="1"/>
          <w:numId w:val="36"/>
        </w:numPr>
        <w:rPr>
          <w:rFonts w:ascii="Arial" w:hAnsi="Arial" w:cs="Arial"/>
        </w:rPr>
      </w:pPr>
      <w:r w:rsidRPr="441562E8">
        <w:rPr>
          <w:rFonts w:ascii="Arial" w:hAnsi="Arial" w:cs="Arial"/>
        </w:rPr>
        <w:t>Close knit community</w:t>
      </w:r>
    </w:p>
    <w:p w:rsidR="00370F8C" w:rsidRPr="00370F8C" w:rsidRDefault="441562E8" w:rsidP="007F45D7">
      <w:pPr>
        <w:pStyle w:val="ListParagraph"/>
        <w:numPr>
          <w:ilvl w:val="1"/>
          <w:numId w:val="36"/>
        </w:numPr>
        <w:rPr>
          <w:rFonts w:ascii="Arial" w:hAnsi="Arial" w:cs="Arial"/>
        </w:rPr>
      </w:pPr>
      <w:r w:rsidRPr="441562E8">
        <w:rPr>
          <w:rFonts w:ascii="Arial" w:hAnsi="Arial" w:cs="Arial"/>
        </w:rPr>
        <w:t>Feedback is generally very positive across all areas</w:t>
      </w:r>
    </w:p>
    <w:p w:rsidR="00370F8C" w:rsidRDefault="441562E8" w:rsidP="4BF69E79">
      <w:pPr>
        <w:pStyle w:val="ListParagraph"/>
        <w:numPr>
          <w:ilvl w:val="0"/>
          <w:numId w:val="36"/>
        </w:numPr>
        <w:rPr>
          <w:rFonts w:ascii="Arial" w:hAnsi="Arial" w:cs="Arial"/>
          <w:b/>
          <w:bCs/>
        </w:rPr>
      </w:pPr>
      <w:r w:rsidRPr="441562E8">
        <w:rPr>
          <w:rFonts w:ascii="Arial" w:hAnsi="Arial" w:cs="Arial"/>
          <w:b/>
          <w:bCs/>
        </w:rPr>
        <w:t>Negatives:</w:t>
      </w:r>
    </w:p>
    <w:p w:rsidR="00370F8C" w:rsidRDefault="441562E8" w:rsidP="007F45D7">
      <w:pPr>
        <w:pStyle w:val="ListParagraph"/>
        <w:numPr>
          <w:ilvl w:val="1"/>
          <w:numId w:val="36"/>
        </w:numPr>
        <w:rPr>
          <w:rFonts w:ascii="Arial" w:hAnsi="Arial" w:cs="Arial"/>
        </w:rPr>
      </w:pPr>
      <w:r w:rsidRPr="441562E8">
        <w:rPr>
          <w:rFonts w:ascii="Arial" w:hAnsi="Arial" w:cs="Arial"/>
        </w:rPr>
        <w:t>Students would prefer more practical work, rather than book-work, during tutorials</w:t>
      </w:r>
    </w:p>
    <w:p w:rsidR="00370F8C" w:rsidRDefault="441562E8" w:rsidP="007F45D7">
      <w:pPr>
        <w:pStyle w:val="ListParagraph"/>
        <w:numPr>
          <w:ilvl w:val="1"/>
          <w:numId w:val="36"/>
        </w:numPr>
        <w:rPr>
          <w:rFonts w:ascii="Arial" w:hAnsi="Arial" w:cs="Arial"/>
        </w:rPr>
      </w:pPr>
      <w:r w:rsidRPr="441562E8">
        <w:rPr>
          <w:rFonts w:ascii="Arial" w:hAnsi="Arial" w:cs="Arial"/>
        </w:rPr>
        <w:t>Small size of cohort can limit the choice of modules available</w:t>
      </w:r>
    </w:p>
    <w:p w:rsidR="00370F8C" w:rsidRPr="00370F8C" w:rsidRDefault="441562E8" w:rsidP="007F45D7">
      <w:pPr>
        <w:pStyle w:val="ListParagraph"/>
        <w:numPr>
          <w:ilvl w:val="1"/>
          <w:numId w:val="36"/>
        </w:numPr>
        <w:rPr>
          <w:rFonts w:ascii="Arial" w:hAnsi="Arial" w:cs="Arial"/>
        </w:rPr>
      </w:pPr>
      <w:r w:rsidRPr="441562E8">
        <w:rPr>
          <w:rFonts w:ascii="Arial" w:hAnsi="Arial" w:cs="Arial"/>
        </w:rPr>
        <w:t>Lack of communication between joint honours departments</w:t>
      </w:r>
    </w:p>
    <w:p w:rsidR="00370F8C" w:rsidRDefault="00370F8C" w:rsidP="00666D5D">
      <w:pPr>
        <w:rPr>
          <w:rFonts w:ascii="Arial" w:hAnsi="Arial" w:cs="Arial"/>
          <w:b/>
          <w:color w:val="DC5492"/>
        </w:rPr>
      </w:pPr>
    </w:p>
    <w:p w:rsidR="00370F8C" w:rsidRDefault="00370F8C">
      <w:pPr>
        <w:rPr>
          <w:rFonts w:ascii="Arial" w:hAnsi="Arial" w:cs="Arial"/>
          <w:b/>
          <w:color w:val="DC5492"/>
        </w:rPr>
      </w:pPr>
      <w:r>
        <w:rPr>
          <w:rFonts w:ascii="Arial" w:hAnsi="Arial" w:cs="Arial"/>
          <w:b/>
          <w:color w:val="DC5492"/>
        </w:rPr>
        <w:br w:type="page"/>
      </w:r>
    </w:p>
    <w:p w:rsidR="00666D5D" w:rsidRDefault="00666D5D" w:rsidP="009D4000">
      <w:pPr>
        <w:pStyle w:val="Heading2"/>
      </w:pPr>
      <w:bookmarkStart w:id="33" w:name="_Toc531876677"/>
      <w:r w:rsidRPr="008E4907">
        <w:t>Sociology</w:t>
      </w:r>
      <w:bookmarkEnd w:id="33"/>
    </w:p>
    <w:p w:rsidR="00666D5D" w:rsidRPr="00DC1104" w:rsidRDefault="00C514D4" w:rsidP="4F3FBDF6">
      <w:pPr>
        <w:rPr>
          <w:rFonts w:ascii="Arial" w:hAnsi="Arial" w:cs="Arial"/>
        </w:rPr>
      </w:pPr>
      <w:r>
        <w:rPr>
          <w:rFonts w:ascii="Arial" w:eastAsia="Times New Roman" w:hAnsi="Arial" w:cs="Arial"/>
        </w:rPr>
        <w:pict w14:anchorId="7A787BA6">
          <v:rect id="_x0000_i1076" style="width:442.25pt;height:1.5pt" o:hrpct="980" o:hralign="center" o:hrstd="t" o:hr="t" fillcolor="#a0a0a0" stroked="f"/>
        </w:pict>
      </w:r>
      <w:r w:rsidR="4F3FBDF6" w:rsidRPr="4F3FBDF6">
        <w:rPr>
          <w:rFonts w:ascii="Arial" w:hAnsi="Arial" w:cs="Arial"/>
        </w:rPr>
        <w:t>Only one UG and two PG SSCs were scheduled across the academic year, which has significant room for improvement under the new Code of Practice. Attendance was good, with 100% (UG) and 66% (PG) of Reps attending on average. Steps need to be taken to ensure that Reps stay engaged when the frequency of SSCs is improved.</w:t>
      </w:r>
    </w:p>
    <w:p w:rsidR="00370F8C" w:rsidRPr="008E4907" w:rsidRDefault="00370F8C" w:rsidP="00370F8C">
      <w:pPr>
        <w:spacing w:line="240" w:lineRule="auto"/>
        <w:rPr>
          <w:rFonts w:ascii="Arial" w:eastAsia="Times New Roman" w:hAnsi="Arial" w:cs="Arial"/>
          <w:b/>
          <w:bCs/>
          <w:color w:val="000000"/>
          <w:lang w:eastAsia="en-GB"/>
        </w:rPr>
      </w:pPr>
      <w:r w:rsidRPr="008E4907">
        <w:rPr>
          <w:rFonts w:ascii="Arial" w:eastAsia="Times New Roman" w:hAnsi="Arial" w:cs="Arial"/>
          <w:b/>
          <w:bCs/>
          <w:color w:val="000000"/>
          <w:lang w:eastAsia="en-GB"/>
        </w:rPr>
        <w:t xml:space="preserve">Student-Staff Committee </w:t>
      </w:r>
      <w:r>
        <w:rPr>
          <w:rFonts w:ascii="Arial" w:eastAsia="Times New Roman" w:hAnsi="Arial" w:cs="Arial"/>
          <w:b/>
          <w:bCs/>
          <w:color w:val="000000"/>
          <w:lang w:eastAsia="en-GB"/>
        </w:rPr>
        <w:t>Actions</w:t>
      </w:r>
    </w:p>
    <w:p w:rsidR="00666D5D" w:rsidRPr="006B5540" w:rsidRDefault="00666D5D" w:rsidP="00666D5D">
      <w:pPr>
        <w:rPr>
          <w:rFonts w:ascii="Arial" w:hAnsi="Arial" w:cs="Arial"/>
          <w:b/>
        </w:rPr>
      </w:pPr>
      <w:r w:rsidRPr="006B5540">
        <w:rPr>
          <w:rFonts w:ascii="Arial" w:hAnsi="Arial" w:cs="Arial"/>
          <w:b/>
        </w:rPr>
        <w:t>Here are a sample of the successes of this department’s course reps in the 2017/8 academic year:</w:t>
      </w:r>
    </w:p>
    <w:p w:rsidR="00666D5D" w:rsidRPr="008E4907" w:rsidRDefault="441562E8" w:rsidP="00666D5D">
      <w:pPr>
        <w:pStyle w:val="ListParagraph"/>
        <w:numPr>
          <w:ilvl w:val="0"/>
          <w:numId w:val="25"/>
        </w:numPr>
        <w:rPr>
          <w:rFonts w:ascii="Arial" w:hAnsi="Arial" w:cs="Arial"/>
        </w:rPr>
      </w:pPr>
      <w:r w:rsidRPr="441562E8">
        <w:rPr>
          <w:rFonts w:ascii="Arial" w:hAnsi="Arial" w:cs="Arial"/>
        </w:rPr>
        <w:t xml:space="preserve">Concerns raised over multiple deadlines at one time – staff and programme director </w:t>
      </w:r>
      <w:r w:rsidRPr="441562E8">
        <w:rPr>
          <w:rFonts w:ascii="Arial" w:eastAsia="Times New Roman" w:hAnsi="Arial" w:cs="Arial"/>
          <w:color w:val="000000" w:themeColor="text1"/>
          <w:lang w:eastAsia="en-GB"/>
        </w:rPr>
        <w:t>have addressed this by staggering deadlines appropriately (PG)</w:t>
      </w:r>
    </w:p>
    <w:p w:rsidR="00666D5D" w:rsidRPr="008E4907" w:rsidRDefault="441562E8" w:rsidP="00666D5D">
      <w:pPr>
        <w:pStyle w:val="ListParagraph"/>
        <w:numPr>
          <w:ilvl w:val="0"/>
          <w:numId w:val="25"/>
        </w:numPr>
        <w:spacing w:after="0"/>
        <w:rPr>
          <w:rFonts w:ascii="Arial" w:hAnsi="Arial" w:cs="Arial"/>
        </w:rPr>
      </w:pPr>
      <w:r w:rsidRPr="441562E8">
        <w:rPr>
          <w:rFonts w:ascii="Arial" w:eastAsia="Times New Roman" w:hAnsi="Arial" w:cs="Arial"/>
          <w:color w:val="000000" w:themeColor="text1"/>
          <w:lang w:eastAsia="en-GB"/>
        </w:rPr>
        <w:t>PowerPoint slides uploaded earlier to give students the chance to read over material before lectures</w:t>
      </w:r>
    </w:p>
    <w:p w:rsidR="00666D5D" w:rsidRPr="008E4907" w:rsidRDefault="00666D5D" w:rsidP="00666D5D">
      <w:pPr>
        <w:numPr>
          <w:ilvl w:val="0"/>
          <w:numId w:val="25"/>
        </w:numPr>
        <w:spacing w:after="0" w:line="240" w:lineRule="auto"/>
        <w:textAlignment w:val="center"/>
        <w:rPr>
          <w:rFonts w:ascii="Arial" w:eastAsia="Times New Roman" w:hAnsi="Arial" w:cs="Arial"/>
          <w:color w:val="000000"/>
          <w:lang w:eastAsia="en-GB"/>
        </w:rPr>
      </w:pPr>
      <w:r w:rsidRPr="008E4907">
        <w:rPr>
          <w:rFonts w:ascii="Arial" w:eastAsia="Times New Roman" w:hAnsi="Arial" w:cs="Arial"/>
          <w:color w:val="000000"/>
          <w:lang w:eastAsia="en-GB"/>
        </w:rPr>
        <w:t>Problems with processing of passports and VISAs rectified</w:t>
      </w:r>
    </w:p>
    <w:p w:rsidR="00666D5D" w:rsidRPr="008E4907" w:rsidRDefault="441562E8" w:rsidP="00666D5D">
      <w:pPr>
        <w:pStyle w:val="ListParagraph"/>
        <w:numPr>
          <w:ilvl w:val="0"/>
          <w:numId w:val="25"/>
        </w:numPr>
        <w:spacing w:after="0"/>
        <w:rPr>
          <w:rFonts w:ascii="Arial" w:hAnsi="Arial" w:cs="Arial"/>
        </w:rPr>
      </w:pPr>
      <w:r w:rsidRPr="441562E8">
        <w:rPr>
          <w:rFonts w:ascii="Arial" w:hAnsi="Arial" w:cs="Arial"/>
        </w:rPr>
        <w:t>Clarification on time slots for swiping into lectures</w:t>
      </w:r>
    </w:p>
    <w:p w:rsidR="00666D5D" w:rsidRPr="008E4907" w:rsidRDefault="00666D5D" w:rsidP="00666D5D">
      <w:pPr>
        <w:numPr>
          <w:ilvl w:val="0"/>
          <w:numId w:val="25"/>
        </w:numPr>
        <w:spacing w:after="100" w:afterAutospacing="1" w:line="240" w:lineRule="auto"/>
        <w:textAlignment w:val="center"/>
        <w:rPr>
          <w:rFonts w:ascii="Arial" w:eastAsia="Times New Roman" w:hAnsi="Arial" w:cs="Arial"/>
          <w:color w:val="000000"/>
          <w:lang w:eastAsia="en-GB"/>
        </w:rPr>
      </w:pPr>
      <w:r w:rsidRPr="008E4907">
        <w:rPr>
          <w:rFonts w:ascii="Arial" w:eastAsia="Times New Roman" w:hAnsi="Arial" w:cs="Arial"/>
          <w:color w:val="000000"/>
          <w:lang w:eastAsia="en-GB"/>
        </w:rPr>
        <w:t>Key reading lists made available on blackboard</w:t>
      </w:r>
    </w:p>
    <w:p w:rsidR="00666D5D" w:rsidRPr="008E4907" w:rsidRDefault="00666D5D" w:rsidP="00666D5D">
      <w:pPr>
        <w:numPr>
          <w:ilvl w:val="0"/>
          <w:numId w:val="25"/>
        </w:numPr>
        <w:spacing w:after="100" w:afterAutospacing="1" w:line="240" w:lineRule="auto"/>
        <w:textAlignment w:val="center"/>
        <w:rPr>
          <w:rFonts w:ascii="Arial" w:eastAsia="Times New Roman" w:hAnsi="Arial" w:cs="Arial"/>
          <w:color w:val="000000"/>
          <w:lang w:eastAsia="en-GB"/>
        </w:rPr>
      </w:pPr>
      <w:r w:rsidRPr="008E4907">
        <w:rPr>
          <w:rFonts w:ascii="Arial" w:eastAsia="Times New Roman" w:hAnsi="Arial" w:cs="Arial"/>
          <w:color w:val="000000"/>
          <w:lang w:eastAsia="en-GB"/>
        </w:rPr>
        <w:t>Personal tutor meetings changed from group meetings to one-on-one</w:t>
      </w:r>
    </w:p>
    <w:p w:rsidR="00666D5D" w:rsidRDefault="00666D5D" w:rsidP="00666D5D">
      <w:pPr>
        <w:rPr>
          <w:rFonts w:ascii="Arial" w:hAnsi="Arial" w:cs="Arial"/>
          <w:b/>
        </w:rPr>
      </w:pPr>
      <w:r w:rsidRPr="006B5540">
        <w:rPr>
          <w:rFonts w:ascii="Arial" w:hAnsi="Arial" w:cs="Arial"/>
          <w:b/>
        </w:rPr>
        <w:t>Here are a sample of the ongoing issues raised by students in this department:</w:t>
      </w:r>
    </w:p>
    <w:p w:rsidR="00666D5D" w:rsidRPr="008E4907" w:rsidRDefault="441562E8" w:rsidP="00666D5D">
      <w:pPr>
        <w:pStyle w:val="ListParagraph"/>
        <w:numPr>
          <w:ilvl w:val="0"/>
          <w:numId w:val="26"/>
        </w:numPr>
        <w:rPr>
          <w:rFonts w:ascii="Arial" w:hAnsi="Arial" w:cs="Arial"/>
        </w:rPr>
      </w:pPr>
      <w:r w:rsidRPr="441562E8">
        <w:rPr>
          <w:rFonts w:ascii="Arial" w:hAnsi="Arial" w:cs="Arial"/>
        </w:rPr>
        <w:t>Timetable clashes between joint degree and major/minor students – has this been improved for the 2018/19 academic year?</w:t>
      </w:r>
    </w:p>
    <w:p w:rsidR="00666D5D" w:rsidRPr="008E4907" w:rsidRDefault="00C514D4" w:rsidP="00666D5D">
      <w:pPr>
        <w:jc w:val="center"/>
        <w:rPr>
          <w:rFonts w:ascii="Arial" w:eastAsia="Times New Roman" w:hAnsi="Arial" w:cs="Arial"/>
        </w:rPr>
      </w:pPr>
      <w:r>
        <w:rPr>
          <w:rFonts w:ascii="Arial" w:eastAsia="Times New Roman" w:hAnsi="Arial" w:cs="Arial"/>
        </w:rPr>
        <w:pict w14:anchorId="7B2C89F6">
          <v:rect id="_x0000_i1077" style="width:442.25pt;height:1.5pt" o:hrpct="980" o:hralign="center" o:hrstd="t" o:hr="t" fillcolor="#a0a0a0" stroked="f"/>
        </w:pict>
      </w:r>
    </w:p>
    <w:p w:rsidR="00593CB1" w:rsidRPr="008E4907" w:rsidRDefault="00593CB1" w:rsidP="00593CB1">
      <w:pPr>
        <w:rPr>
          <w:rFonts w:ascii="Arial" w:hAnsi="Arial" w:cs="Arial"/>
          <w:b/>
        </w:rPr>
      </w:pPr>
      <w:r>
        <w:rPr>
          <w:rFonts w:ascii="Arial" w:hAnsi="Arial" w:cs="Arial"/>
          <w:b/>
        </w:rPr>
        <w:t>General Student Feedback</w:t>
      </w:r>
    </w:p>
    <w:p w:rsidR="00593CB1" w:rsidRPr="008E4907" w:rsidRDefault="441562E8" w:rsidP="4BF69E79">
      <w:pPr>
        <w:pStyle w:val="ListParagraph"/>
        <w:numPr>
          <w:ilvl w:val="0"/>
          <w:numId w:val="36"/>
        </w:numPr>
        <w:rPr>
          <w:rFonts w:ascii="Arial" w:hAnsi="Arial" w:cs="Arial"/>
          <w:b/>
          <w:bCs/>
        </w:rPr>
      </w:pPr>
      <w:r w:rsidRPr="441562E8">
        <w:rPr>
          <w:rFonts w:ascii="Arial" w:hAnsi="Arial" w:cs="Arial"/>
          <w:b/>
          <w:bCs/>
        </w:rPr>
        <w:t>Positives:</w:t>
      </w:r>
    </w:p>
    <w:p w:rsidR="00C57567" w:rsidRDefault="441562E8" w:rsidP="007F45D7">
      <w:pPr>
        <w:pStyle w:val="ListParagraph"/>
        <w:numPr>
          <w:ilvl w:val="1"/>
          <w:numId w:val="36"/>
        </w:numPr>
        <w:rPr>
          <w:rFonts w:ascii="Arial" w:hAnsi="Arial" w:cs="Arial"/>
        </w:rPr>
      </w:pPr>
      <w:r w:rsidRPr="441562E8">
        <w:rPr>
          <w:rFonts w:ascii="Arial" w:hAnsi="Arial" w:cs="Arial"/>
        </w:rPr>
        <w:t>Interesting, transferable topics</w:t>
      </w:r>
    </w:p>
    <w:p w:rsidR="00C57567" w:rsidRDefault="441562E8" w:rsidP="007F45D7">
      <w:pPr>
        <w:pStyle w:val="ListParagraph"/>
        <w:numPr>
          <w:ilvl w:val="1"/>
          <w:numId w:val="36"/>
        </w:numPr>
        <w:rPr>
          <w:rFonts w:ascii="Arial" w:hAnsi="Arial" w:cs="Arial"/>
        </w:rPr>
      </w:pPr>
      <w:r w:rsidRPr="441562E8">
        <w:rPr>
          <w:rFonts w:ascii="Arial" w:hAnsi="Arial" w:cs="Arial"/>
        </w:rPr>
        <w:t>Learning focuses not only on content, but also on personal development</w:t>
      </w:r>
    </w:p>
    <w:p w:rsidR="00C57567" w:rsidRDefault="441562E8" w:rsidP="007F45D7">
      <w:pPr>
        <w:pStyle w:val="ListParagraph"/>
        <w:numPr>
          <w:ilvl w:val="1"/>
          <w:numId w:val="36"/>
        </w:numPr>
        <w:rPr>
          <w:rFonts w:ascii="Arial" w:hAnsi="Arial" w:cs="Arial"/>
        </w:rPr>
      </w:pPr>
      <w:r w:rsidRPr="441562E8">
        <w:rPr>
          <w:rFonts w:ascii="Arial" w:hAnsi="Arial" w:cs="Arial"/>
        </w:rPr>
        <w:t>Staff are friendly and knowledgeable</w:t>
      </w:r>
    </w:p>
    <w:p w:rsidR="00C57567" w:rsidRPr="00C57567" w:rsidRDefault="441562E8" w:rsidP="007F45D7">
      <w:pPr>
        <w:pStyle w:val="ListParagraph"/>
        <w:numPr>
          <w:ilvl w:val="1"/>
          <w:numId w:val="36"/>
        </w:numPr>
        <w:rPr>
          <w:rFonts w:ascii="Arial" w:hAnsi="Arial" w:cs="Arial"/>
        </w:rPr>
      </w:pPr>
      <w:r w:rsidRPr="441562E8">
        <w:rPr>
          <w:rFonts w:ascii="Arial" w:hAnsi="Arial" w:cs="Arial"/>
        </w:rPr>
        <w:t>Library resources support learning well</w:t>
      </w:r>
    </w:p>
    <w:p w:rsidR="00593CB1" w:rsidRPr="008E4907" w:rsidRDefault="441562E8" w:rsidP="4BF69E79">
      <w:pPr>
        <w:pStyle w:val="ListParagraph"/>
        <w:numPr>
          <w:ilvl w:val="0"/>
          <w:numId w:val="36"/>
        </w:numPr>
        <w:rPr>
          <w:rFonts w:ascii="Arial" w:hAnsi="Arial" w:cs="Arial"/>
          <w:b/>
          <w:bCs/>
        </w:rPr>
      </w:pPr>
      <w:r w:rsidRPr="441562E8">
        <w:rPr>
          <w:rFonts w:ascii="Arial" w:hAnsi="Arial" w:cs="Arial"/>
          <w:b/>
          <w:bCs/>
        </w:rPr>
        <w:t>Negatives:</w:t>
      </w:r>
    </w:p>
    <w:p w:rsidR="00C57567" w:rsidRDefault="441562E8" w:rsidP="007F45D7">
      <w:pPr>
        <w:pStyle w:val="ListParagraph"/>
        <w:numPr>
          <w:ilvl w:val="1"/>
          <w:numId w:val="36"/>
        </w:numPr>
        <w:rPr>
          <w:rFonts w:ascii="Arial" w:hAnsi="Arial" w:cs="Arial"/>
        </w:rPr>
      </w:pPr>
      <w:r w:rsidRPr="441562E8">
        <w:rPr>
          <w:rFonts w:ascii="Arial" w:hAnsi="Arial" w:cs="Arial"/>
        </w:rPr>
        <w:t>Assessment is 100% essay base – could be diversified to include exams</w:t>
      </w:r>
    </w:p>
    <w:p w:rsidR="00C57567" w:rsidRDefault="441562E8" w:rsidP="007F45D7">
      <w:pPr>
        <w:pStyle w:val="ListParagraph"/>
        <w:numPr>
          <w:ilvl w:val="1"/>
          <w:numId w:val="36"/>
        </w:numPr>
        <w:rPr>
          <w:rFonts w:ascii="Arial" w:hAnsi="Arial" w:cs="Arial"/>
        </w:rPr>
      </w:pPr>
      <w:r w:rsidRPr="441562E8">
        <w:rPr>
          <w:rFonts w:ascii="Arial" w:hAnsi="Arial" w:cs="Arial"/>
        </w:rPr>
        <w:t>Some aspects of the course are disorganised (transition to final year, timetabling, strike action)</w:t>
      </w:r>
    </w:p>
    <w:p w:rsidR="00C57567" w:rsidRPr="00C57567" w:rsidRDefault="441562E8" w:rsidP="007F45D7">
      <w:pPr>
        <w:pStyle w:val="ListParagraph"/>
        <w:numPr>
          <w:ilvl w:val="1"/>
          <w:numId w:val="36"/>
        </w:numPr>
        <w:rPr>
          <w:rFonts w:ascii="Arial" w:hAnsi="Arial" w:cs="Arial"/>
        </w:rPr>
      </w:pPr>
      <w:r w:rsidRPr="441562E8">
        <w:rPr>
          <w:rFonts w:ascii="Arial" w:hAnsi="Arial" w:cs="Arial"/>
        </w:rPr>
        <w:t>Marking criteria unclear</w:t>
      </w:r>
    </w:p>
    <w:p w:rsidR="00160056" w:rsidRDefault="00160056">
      <w:pPr>
        <w:rPr>
          <w:rFonts w:ascii="Arial" w:eastAsia="Times New Roman" w:hAnsi="Arial" w:cs="Arial"/>
          <w:b/>
          <w:color w:val="DC5492"/>
        </w:rPr>
      </w:pPr>
      <w:r>
        <w:rPr>
          <w:rFonts w:ascii="Arial" w:eastAsia="Times New Roman" w:hAnsi="Arial" w:cs="Arial"/>
          <w:b/>
          <w:color w:val="DC5492"/>
        </w:rPr>
        <w:br w:type="page"/>
      </w:r>
    </w:p>
    <w:p w:rsidR="00160056" w:rsidRDefault="00160056" w:rsidP="009D4000">
      <w:pPr>
        <w:pStyle w:val="Heading2"/>
      </w:pPr>
      <w:bookmarkStart w:id="34" w:name="_Toc531876678"/>
      <w:r w:rsidRPr="008E4907">
        <w:t>STEM (Foundation)</w:t>
      </w:r>
      <w:bookmarkEnd w:id="34"/>
    </w:p>
    <w:p w:rsidR="00160056" w:rsidRPr="00DC1104" w:rsidRDefault="00C514D4" w:rsidP="00160056">
      <w:pPr>
        <w:jc w:val="center"/>
        <w:rPr>
          <w:rFonts w:ascii="Arial" w:eastAsia="Times New Roman" w:hAnsi="Arial" w:cs="Arial"/>
        </w:rPr>
      </w:pPr>
      <w:r>
        <w:rPr>
          <w:rFonts w:ascii="Arial" w:eastAsia="Times New Roman" w:hAnsi="Arial" w:cs="Arial"/>
        </w:rPr>
        <w:pict w14:anchorId="76B5898A">
          <v:rect id="_x0000_i1078" style="width:442.25pt;height:1.5pt" o:hrpct="980" o:hralign="center" o:hrstd="t" o:hr="t" fillcolor="#a0a0a0" stroked="f"/>
        </w:pict>
      </w:r>
    </w:p>
    <w:p w:rsidR="00370F8C" w:rsidRPr="008E4907" w:rsidRDefault="00370F8C" w:rsidP="00370F8C">
      <w:pPr>
        <w:spacing w:line="240" w:lineRule="auto"/>
        <w:rPr>
          <w:rFonts w:ascii="Arial" w:eastAsia="Times New Roman" w:hAnsi="Arial" w:cs="Arial"/>
          <w:b/>
          <w:bCs/>
          <w:color w:val="000000"/>
          <w:lang w:eastAsia="en-GB"/>
        </w:rPr>
      </w:pPr>
      <w:r w:rsidRPr="008E4907">
        <w:rPr>
          <w:rFonts w:ascii="Arial" w:eastAsia="Times New Roman" w:hAnsi="Arial" w:cs="Arial"/>
          <w:b/>
          <w:bCs/>
          <w:color w:val="000000"/>
          <w:lang w:eastAsia="en-GB"/>
        </w:rPr>
        <w:t xml:space="preserve">Student-Staff Committee </w:t>
      </w:r>
      <w:r>
        <w:rPr>
          <w:rFonts w:ascii="Arial" w:eastAsia="Times New Roman" w:hAnsi="Arial" w:cs="Arial"/>
          <w:b/>
          <w:bCs/>
          <w:color w:val="000000"/>
          <w:lang w:eastAsia="en-GB"/>
        </w:rPr>
        <w:t>Actions</w:t>
      </w:r>
    </w:p>
    <w:p w:rsidR="00160056" w:rsidRPr="006B5540" w:rsidRDefault="00160056" w:rsidP="00160056">
      <w:pPr>
        <w:rPr>
          <w:rFonts w:ascii="Arial" w:hAnsi="Arial" w:cs="Arial"/>
          <w:b/>
        </w:rPr>
      </w:pPr>
      <w:r w:rsidRPr="006B5540">
        <w:rPr>
          <w:rFonts w:ascii="Arial" w:hAnsi="Arial" w:cs="Arial"/>
          <w:b/>
        </w:rPr>
        <w:t>Here are a sample of the successes of this department’s course reps in the 2017/8 academic year:</w:t>
      </w:r>
    </w:p>
    <w:p w:rsidR="00160056" w:rsidRPr="008E4907" w:rsidRDefault="441562E8" w:rsidP="00160056">
      <w:pPr>
        <w:pStyle w:val="ListParagraph"/>
        <w:numPr>
          <w:ilvl w:val="0"/>
          <w:numId w:val="32"/>
        </w:numPr>
        <w:rPr>
          <w:rFonts w:ascii="Arial" w:hAnsi="Arial" w:cs="Arial"/>
        </w:rPr>
      </w:pPr>
      <w:r w:rsidRPr="441562E8">
        <w:rPr>
          <w:rFonts w:ascii="Arial" w:hAnsi="Arial" w:cs="Arial"/>
        </w:rPr>
        <w:t>IT issues with Panopto and Blackboard resolved</w:t>
      </w:r>
    </w:p>
    <w:p w:rsidR="00160056" w:rsidRPr="008E4907" w:rsidRDefault="441562E8" w:rsidP="00160056">
      <w:pPr>
        <w:pStyle w:val="ListParagraph"/>
        <w:numPr>
          <w:ilvl w:val="0"/>
          <w:numId w:val="32"/>
        </w:numPr>
        <w:rPr>
          <w:rFonts w:ascii="Arial" w:hAnsi="Arial" w:cs="Arial"/>
        </w:rPr>
      </w:pPr>
      <w:r w:rsidRPr="441562E8">
        <w:rPr>
          <w:rFonts w:ascii="Arial" w:hAnsi="Arial" w:cs="Arial"/>
        </w:rPr>
        <w:t>Deadline extended where IT issues meant that students could not complete coursework (Foundation Course)</w:t>
      </w:r>
    </w:p>
    <w:p w:rsidR="00160056" w:rsidRPr="008E4907" w:rsidRDefault="441562E8" w:rsidP="00160056">
      <w:pPr>
        <w:pStyle w:val="ListParagraph"/>
        <w:numPr>
          <w:ilvl w:val="0"/>
          <w:numId w:val="32"/>
        </w:numPr>
        <w:rPr>
          <w:rFonts w:ascii="Arial" w:hAnsi="Arial" w:cs="Arial"/>
        </w:rPr>
      </w:pPr>
      <w:r w:rsidRPr="441562E8">
        <w:rPr>
          <w:rFonts w:ascii="Arial" w:hAnsi="Arial" w:cs="Arial"/>
        </w:rPr>
        <w:t>Past coursework solutions and extra course materials uploaded to Blackboard</w:t>
      </w:r>
    </w:p>
    <w:p w:rsidR="00160056" w:rsidRPr="008E4907" w:rsidRDefault="4F3FBDF6" w:rsidP="4F3FBDF6">
      <w:pPr>
        <w:pStyle w:val="ListParagraph"/>
        <w:numPr>
          <w:ilvl w:val="0"/>
          <w:numId w:val="32"/>
        </w:numPr>
        <w:rPr>
          <w:rFonts w:ascii="Arial" w:hAnsi="Arial" w:cs="Arial"/>
        </w:rPr>
      </w:pPr>
      <w:r w:rsidRPr="4F3FBDF6">
        <w:rPr>
          <w:rFonts w:ascii="Arial" w:hAnsi="Arial" w:cs="Arial"/>
        </w:rPr>
        <w:t>Breaks added to two-hour lectures</w:t>
      </w:r>
    </w:p>
    <w:p w:rsidR="00160056" w:rsidRPr="008E4907" w:rsidRDefault="441562E8" w:rsidP="00160056">
      <w:pPr>
        <w:pStyle w:val="ListParagraph"/>
        <w:numPr>
          <w:ilvl w:val="0"/>
          <w:numId w:val="32"/>
        </w:numPr>
        <w:rPr>
          <w:rFonts w:ascii="Arial" w:hAnsi="Arial" w:cs="Arial"/>
        </w:rPr>
      </w:pPr>
      <w:r w:rsidRPr="441562E8">
        <w:rPr>
          <w:rFonts w:ascii="Arial" w:hAnsi="Arial" w:cs="Arial"/>
        </w:rPr>
        <w:t>Math support classes offered on student request (although attendance was low)</w:t>
      </w:r>
    </w:p>
    <w:p w:rsidR="00160056" w:rsidRDefault="00160056" w:rsidP="00160056">
      <w:pPr>
        <w:rPr>
          <w:rFonts w:ascii="Arial" w:hAnsi="Arial" w:cs="Arial"/>
          <w:b/>
        </w:rPr>
      </w:pPr>
      <w:r w:rsidRPr="006B5540">
        <w:rPr>
          <w:rFonts w:ascii="Arial" w:hAnsi="Arial" w:cs="Arial"/>
          <w:b/>
        </w:rPr>
        <w:t>Here are a sample of the ongoing issues raised by students in this department:</w:t>
      </w:r>
    </w:p>
    <w:p w:rsidR="00160056" w:rsidRPr="008E4907" w:rsidRDefault="441562E8" w:rsidP="00160056">
      <w:pPr>
        <w:pStyle w:val="ListParagraph"/>
        <w:numPr>
          <w:ilvl w:val="0"/>
          <w:numId w:val="33"/>
        </w:numPr>
        <w:rPr>
          <w:rFonts w:ascii="Arial" w:hAnsi="Arial" w:cs="Arial"/>
        </w:rPr>
      </w:pPr>
      <w:r w:rsidRPr="441562E8">
        <w:rPr>
          <w:rFonts w:ascii="Arial" w:hAnsi="Arial" w:cs="Arial"/>
        </w:rPr>
        <w:t>Delays in coursework return</w:t>
      </w:r>
    </w:p>
    <w:p w:rsidR="00160056" w:rsidRPr="008E4907" w:rsidRDefault="441562E8" w:rsidP="00160056">
      <w:pPr>
        <w:pStyle w:val="ListParagraph"/>
        <w:numPr>
          <w:ilvl w:val="0"/>
          <w:numId w:val="33"/>
        </w:numPr>
        <w:rPr>
          <w:rFonts w:ascii="Arial" w:hAnsi="Arial" w:cs="Arial"/>
        </w:rPr>
      </w:pPr>
      <w:r w:rsidRPr="441562E8">
        <w:rPr>
          <w:rFonts w:ascii="Arial" w:hAnsi="Arial" w:cs="Arial"/>
        </w:rPr>
        <w:t>Online test results not recorded, and students were asked to screenshot their results</w:t>
      </w:r>
    </w:p>
    <w:p w:rsidR="00160056" w:rsidRPr="008E4907" w:rsidRDefault="441562E8" w:rsidP="00160056">
      <w:pPr>
        <w:pStyle w:val="ListParagraph"/>
        <w:numPr>
          <w:ilvl w:val="0"/>
          <w:numId w:val="33"/>
        </w:numPr>
        <w:rPr>
          <w:rFonts w:ascii="Arial" w:hAnsi="Arial" w:cs="Arial"/>
        </w:rPr>
      </w:pPr>
      <w:r w:rsidRPr="441562E8">
        <w:rPr>
          <w:rFonts w:ascii="Arial" w:hAnsi="Arial" w:cs="Arial"/>
        </w:rPr>
        <w:t>Issues with CLE not resuming after it had been paused – has this been fixed</w:t>
      </w:r>
    </w:p>
    <w:p w:rsidR="00160056" w:rsidRPr="008E4907" w:rsidRDefault="00C514D4" w:rsidP="00160056">
      <w:pPr>
        <w:rPr>
          <w:rFonts w:ascii="Arial" w:hAnsi="Arial" w:cs="Arial"/>
        </w:rPr>
      </w:pPr>
      <w:r>
        <w:rPr>
          <w:rFonts w:ascii="Arial" w:hAnsi="Arial" w:cs="Arial"/>
        </w:rPr>
        <w:pict w14:anchorId="2D6A77FB">
          <v:rect id="_x0000_i1079" style="width:442.25pt;height:1.5pt" o:hrpct="980" o:hralign="center" o:hrstd="t" o:hr="t" fillcolor="#a0a0a0" stroked="f"/>
        </w:pict>
      </w:r>
    </w:p>
    <w:p w:rsidR="005C4A90" w:rsidRDefault="005C4A90">
      <w:pPr>
        <w:rPr>
          <w:rFonts w:ascii="Arial" w:eastAsia="Times New Roman" w:hAnsi="Arial" w:cs="Arial"/>
          <w:b/>
          <w:color w:val="DC5492"/>
        </w:rPr>
      </w:pPr>
      <w:r>
        <w:rPr>
          <w:rFonts w:ascii="Arial" w:eastAsia="Times New Roman" w:hAnsi="Arial" w:cs="Arial"/>
          <w:b/>
          <w:color w:val="DC5492"/>
        </w:rPr>
        <w:br w:type="page"/>
      </w:r>
    </w:p>
    <w:p w:rsidR="00DC1104" w:rsidRPr="008E4907" w:rsidRDefault="30FEB675" w:rsidP="0AF0E479">
      <w:pPr>
        <w:pStyle w:val="Heading1"/>
        <w:rPr>
          <w:rFonts w:eastAsia="Times New Roman"/>
          <w:b w:val="0"/>
        </w:rPr>
      </w:pPr>
      <w:bookmarkStart w:id="35" w:name="_Toc531876679"/>
      <w:r w:rsidRPr="30FEB675">
        <w:rPr>
          <w:rFonts w:eastAsia="Times New Roman"/>
          <w:b w:val="0"/>
        </w:rPr>
        <w:t>Our Comments:</w:t>
      </w:r>
      <w:bookmarkEnd w:id="35"/>
    </w:p>
    <w:p w:rsidR="00DC1104" w:rsidRPr="008E4907" w:rsidRDefault="00C514D4" w:rsidP="0AF0E479">
      <w:pPr>
        <w:jc w:val="center"/>
        <w:rPr>
          <w:rFonts w:ascii="Arial" w:eastAsia="Times New Roman" w:hAnsi="Arial" w:cs="Arial"/>
        </w:rPr>
      </w:pPr>
      <w:r>
        <w:rPr>
          <w:rFonts w:ascii="Arial" w:eastAsia="Times New Roman" w:hAnsi="Arial" w:cs="Arial"/>
        </w:rPr>
        <w:pict w14:anchorId="6889B3F8">
          <v:rect id="_x0000_i1080" style="width:442.25pt;height:1.5pt" o:hrpct="980" o:hralign="center" o:hrstd="t" o:hr="t" fillcolor="#a0a0a0" stroked="f"/>
        </w:pict>
      </w:r>
    </w:p>
    <w:p w:rsidR="4F3FBDF6" w:rsidRDefault="4F3FBDF6" w:rsidP="4F3FBDF6">
      <w:pPr>
        <w:rPr>
          <w:rFonts w:ascii="Arial" w:hAnsi="Arial" w:cs="Arial"/>
        </w:rPr>
      </w:pPr>
      <w:r w:rsidRPr="4F3FBDF6">
        <w:rPr>
          <w:rFonts w:ascii="Arial" w:hAnsi="Arial" w:cs="Arial"/>
        </w:rPr>
        <w:t xml:space="preserve">Whilst the survey carried out in the </w:t>
      </w:r>
      <w:r w:rsidR="00B34D0B" w:rsidRPr="4F3FBDF6">
        <w:rPr>
          <w:rFonts w:ascii="Arial" w:hAnsi="Arial" w:cs="Arial"/>
        </w:rPr>
        <w:t>spring</w:t>
      </w:r>
      <w:r w:rsidRPr="4F3FBDF6">
        <w:rPr>
          <w:rFonts w:ascii="Arial" w:hAnsi="Arial" w:cs="Arial"/>
        </w:rPr>
        <w:t xml:space="preserve"> of 2018 resulted with an increase in the Course Reps respondents turn out, the rate of staff respondents </w:t>
      </w:r>
      <w:r w:rsidR="00B34D0B">
        <w:rPr>
          <w:rFonts w:ascii="Arial" w:hAnsi="Arial" w:cs="Arial"/>
        </w:rPr>
        <w:t>remained low</w:t>
      </w:r>
      <w:r w:rsidRPr="4F3FBDF6">
        <w:rPr>
          <w:rFonts w:ascii="Arial" w:hAnsi="Arial" w:cs="Arial"/>
        </w:rPr>
        <w:t xml:space="preserve">. There is the possibility that the industrial action has impacted not only the scheduling and running of SSC, but also the staff engagement with the Academic Representation system outside the SSCs. </w:t>
      </w:r>
    </w:p>
    <w:p w:rsidR="4F3FBDF6" w:rsidRDefault="4F3FBDF6" w:rsidP="4F3FBDF6">
      <w:pPr>
        <w:rPr>
          <w:rFonts w:ascii="Arial" w:hAnsi="Arial" w:cs="Arial"/>
        </w:rPr>
      </w:pPr>
      <w:r w:rsidRPr="4F3FBDF6">
        <w:rPr>
          <w:rFonts w:ascii="Arial" w:hAnsi="Arial" w:cs="Arial"/>
        </w:rPr>
        <w:t xml:space="preserve">Ideally, we would like to see comparable rate of response from both Course Reps and SSC staff, to ensure the robustness of the data, as well as high levels of satisfaction from all members of the SSC and the student population. </w:t>
      </w:r>
    </w:p>
    <w:p w:rsidR="009D4000" w:rsidRPr="009D4000" w:rsidRDefault="0AF0E479" w:rsidP="0AF0E479">
      <w:pPr>
        <w:rPr>
          <w:rFonts w:ascii="Arial" w:hAnsi="Arial" w:cs="Arial"/>
        </w:rPr>
      </w:pPr>
      <w:r w:rsidRPr="0AF0E479">
        <w:rPr>
          <w:rFonts w:ascii="Arial" w:hAnsi="Arial" w:cs="Arial"/>
        </w:rPr>
        <w:t>It was obvious from the responses that there are still discrepancies in practice regarding how Student Rep elections are run across the University, as well as differences in the practice of running the SSC, the support available to course reps within their department and the adherence to the Code of Practice for the Work of Student Staff Committees.</w:t>
      </w:r>
    </w:p>
    <w:p w:rsidR="009D4000" w:rsidRPr="009D4000" w:rsidRDefault="127CD855" w:rsidP="127CD855">
      <w:pPr>
        <w:rPr>
          <w:rFonts w:ascii="Arial" w:hAnsi="Arial" w:cs="Arial"/>
        </w:rPr>
      </w:pPr>
      <w:r w:rsidRPr="127CD855">
        <w:rPr>
          <w:rFonts w:ascii="Arial" w:hAnsi="Arial" w:cs="Arial"/>
        </w:rPr>
        <w:t>The following comments were made by staff in relation to the work of SSC and the Academic Representation System:</w:t>
      </w:r>
    </w:p>
    <w:p w:rsidR="009D4000" w:rsidRPr="009D4000" w:rsidRDefault="127CD855" w:rsidP="127CD855">
      <w:pPr>
        <w:ind w:left="360"/>
        <w:rPr>
          <w:rFonts w:ascii="Arial" w:hAnsi="Arial" w:cs="Arial"/>
          <w:i/>
          <w:iCs/>
        </w:rPr>
      </w:pPr>
      <w:r w:rsidRPr="127CD855">
        <w:rPr>
          <w:rFonts w:ascii="Arial" w:hAnsi="Arial" w:cs="Arial"/>
          <w:i/>
          <w:iCs/>
        </w:rPr>
        <w:t>“For the most part, the system works very well. I would be surprised if any replacement was anywhere near as effective.”</w:t>
      </w:r>
    </w:p>
    <w:p w:rsidR="009D4000" w:rsidRPr="009D4000" w:rsidRDefault="127CD855" w:rsidP="127CD855">
      <w:pPr>
        <w:ind w:left="360"/>
        <w:rPr>
          <w:rFonts w:ascii="Arial" w:hAnsi="Arial" w:cs="Arial"/>
          <w:i/>
          <w:iCs/>
        </w:rPr>
      </w:pPr>
      <w:r w:rsidRPr="127CD855">
        <w:rPr>
          <w:rFonts w:ascii="Arial" w:hAnsi="Arial" w:cs="Arial"/>
          <w:i/>
          <w:iCs/>
        </w:rPr>
        <w:t xml:space="preserve"> “All student reps being as conscientious, constructive and helpful as the majority are. We were lucky in having 4 excellent reps this year, one of whom could never attend, but sent detailed feedback prior to each meeting.”</w:t>
      </w:r>
    </w:p>
    <w:p w:rsidR="009D4000" w:rsidRPr="009D4000" w:rsidRDefault="127CD855" w:rsidP="127CD855">
      <w:pPr>
        <w:ind w:left="360"/>
        <w:rPr>
          <w:rFonts w:ascii="Arial" w:hAnsi="Arial" w:cs="Arial"/>
          <w:i/>
          <w:iCs/>
        </w:rPr>
      </w:pPr>
      <w:r w:rsidRPr="127CD855">
        <w:rPr>
          <w:rFonts w:ascii="Arial" w:hAnsi="Arial" w:cs="Arial"/>
          <w:i/>
          <w:iCs/>
        </w:rPr>
        <w:t>“the SSC / course rep system seems (to me) to be one of the few committee systems in the University which does its job extremely well, (and which is genuinely enjoyable to be involved in)”</w:t>
      </w:r>
    </w:p>
    <w:p w:rsidR="009D4000" w:rsidRPr="009D4000" w:rsidRDefault="0AF0E479" w:rsidP="0AF0E479">
      <w:pPr>
        <w:rPr>
          <w:rFonts w:ascii="Arial" w:hAnsi="Arial" w:cs="Arial"/>
        </w:rPr>
      </w:pPr>
      <w:r w:rsidRPr="0AF0E479">
        <w:rPr>
          <w:rFonts w:ascii="Arial" w:hAnsi="Arial" w:cs="Arial"/>
        </w:rPr>
        <w:t>As a result of the feedback received from SSC members in 2016, where over 50% of respondents indicated that a dedicated online system for conducting student elections would make the process easier to understand, more democratic and more inclusive, even though the satisfaction with the election process of that time was reasonably high, changes were implemented in the following academic year.</w:t>
      </w:r>
    </w:p>
    <w:p w:rsidR="009D4000" w:rsidRPr="009D4000" w:rsidRDefault="0AF0E479" w:rsidP="0AF0E479">
      <w:pPr>
        <w:rPr>
          <w:rFonts w:ascii="Arial" w:hAnsi="Arial" w:cs="Arial"/>
        </w:rPr>
      </w:pPr>
      <w:r w:rsidRPr="0AF0E479">
        <w:rPr>
          <w:rFonts w:ascii="Arial" w:hAnsi="Arial" w:cs="Arial"/>
        </w:rPr>
        <w:t>Following student feedback, Course Rep training for this academic year took place online in the format of three modules and a short quiz. This was done to increase accessibility and ensure that students could utilise the information as a reference point on an ongoing basis. This year the training was much more comprehensive, and was designed with the student in mind, utilising feedback from previous reps regarding what they wish they had known going into the role. The rate of completion increased from 56% in the 2017/8 academic year to 90% in October 2018, meaning that the vast majority of Reps were trained to a high standard.</w:t>
      </w:r>
    </w:p>
    <w:p w:rsidR="009D4000" w:rsidRPr="009D4000" w:rsidRDefault="0AF0E479" w:rsidP="0AF0E479">
      <w:pPr>
        <w:rPr>
          <w:rFonts w:ascii="Arial" w:hAnsi="Arial" w:cs="Arial"/>
        </w:rPr>
      </w:pPr>
      <w:r w:rsidRPr="0AF0E479">
        <w:rPr>
          <w:rFonts w:ascii="Arial" w:hAnsi="Arial" w:cs="Arial"/>
        </w:rPr>
        <w:t>Within the trainings available to course reps we encourage them to provide evidence to support any issues that they raise at SSCs, as well as to bring forward potential solutions to issues. In addition to the online training which was undertook by 90% of reps, a record number of course representatives attended the Course Rep Welcome event held on Saturday 3</w:t>
      </w:r>
      <w:r w:rsidRPr="0AF0E479">
        <w:rPr>
          <w:rFonts w:ascii="Arial" w:hAnsi="Arial" w:cs="Arial"/>
          <w:vertAlign w:val="superscript"/>
        </w:rPr>
        <w:t>rd</w:t>
      </w:r>
      <w:r w:rsidRPr="0AF0E479">
        <w:rPr>
          <w:rFonts w:ascii="Arial" w:hAnsi="Arial" w:cs="Arial"/>
        </w:rPr>
        <w:t xml:space="preserve"> November, which was at its 3</w:t>
      </w:r>
      <w:r w:rsidRPr="0AF0E479">
        <w:rPr>
          <w:rFonts w:ascii="Arial" w:hAnsi="Arial" w:cs="Arial"/>
          <w:vertAlign w:val="superscript"/>
        </w:rPr>
        <w:t>rd</w:t>
      </w:r>
      <w:r w:rsidRPr="0AF0E479">
        <w:rPr>
          <w:rFonts w:ascii="Arial" w:hAnsi="Arial" w:cs="Arial"/>
        </w:rPr>
        <w:t xml:space="preserve"> Edition.</w:t>
      </w:r>
    </w:p>
    <w:p w:rsidR="009D4000" w:rsidRPr="009D4000" w:rsidRDefault="30FEB675" w:rsidP="30FEB675">
      <w:pPr>
        <w:rPr>
          <w:rFonts w:ascii="Arial" w:hAnsi="Arial" w:cs="Arial"/>
        </w:rPr>
      </w:pPr>
      <w:r w:rsidRPr="30FEB675">
        <w:rPr>
          <w:rFonts w:ascii="Arial" w:hAnsi="Arial" w:cs="Arial"/>
        </w:rPr>
        <w:t xml:space="preserve">The November 2018 Course Rep Conference was designed based on feedback from previous Course Reps and included sessions on how to prepare for an SSC and how to gain </w:t>
      </w:r>
      <w:r w:rsidR="002E39F1">
        <w:rPr>
          <w:rFonts w:ascii="Arial" w:hAnsi="Arial" w:cs="Arial"/>
        </w:rPr>
        <w:t>course rep accreditation, enhance communication skills and how to undertake ’research’ to gather the views of peers.</w:t>
      </w:r>
      <w:r w:rsidRPr="30FEB675">
        <w:rPr>
          <w:rFonts w:ascii="Arial" w:hAnsi="Arial" w:cs="Arial"/>
        </w:rPr>
        <w:t xml:space="preserve"> The rate of attendance was at its highest </w:t>
      </w:r>
      <w:r w:rsidR="002E39F1">
        <w:rPr>
          <w:rFonts w:ascii="Arial" w:hAnsi="Arial" w:cs="Arial"/>
        </w:rPr>
        <w:t>compared with previous years</w:t>
      </w:r>
      <w:r w:rsidRPr="30FEB675">
        <w:rPr>
          <w:rFonts w:ascii="Arial" w:hAnsi="Arial" w:cs="Arial"/>
        </w:rPr>
        <w:t>, and feedback was incredibly positive, with Reps rating the day 4.55 out of 5 on average.</w:t>
      </w:r>
    </w:p>
    <w:p w:rsidR="009D4000" w:rsidRPr="009D4000" w:rsidRDefault="30FEB675" w:rsidP="30FEB675">
      <w:pPr>
        <w:rPr>
          <w:rFonts w:ascii="Arial" w:hAnsi="Arial" w:cs="Arial"/>
        </w:rPr>
      </w:pPr>
      <w:r w:rsidRPr="30FEB675">
        <w:rPr>
          <w:rFonts w:ascii="Arial" w:hAnsi="Arial" w:cs="Arial"/>
        </w:rPr>
        <w:t>Furthermore, this academic year all Course Reps were given a briefing</w:t>
      </w:r>
      <w:r w:rsidR="002E39F1">
        <w:rPr>
          <w:rFonts w:ascii="Arial" w:hAnsi="Arial" w:cs="Arial"/>
        </w:rPr>
        <w:t xml:space="preserve"> ahead of t</w:t>
      </w:r>
      <w:r w:rsidR="002D7269">
        <w:rPr>
          <w:rFonts w:ascii="Arial" w:hAnsi="Arial" w:cs="Arial"/>
        </w:rPr>
        <w:t xml:space="preserve">heir first SSC meeting. </w:t>
      </w:r>
      <w:r w:rsidR="002D7269" w:rsidRPr="30FEB675">
        <w:rPr>
          <w:rFonts w:ascii="Arial" w:hAnsi="Arial" w:cs="Arial"/>
        </w:rPr>
        <w:t>This was implemented to</w:t>
      </w:r>
      <w:r w:rsidR="002D7269">
        <w:rPr>
          <w:rFonts w:ascii="Arial" w:hAnsi="Arial" w:cs="Arial"/>
        </w:rPr>
        <w:t xml:space="preserve"> improve the effectiveness of the reps, by ensuring a full handover is in place between academic year.  The briefings </w:t>
      </w:r>
      <w:r w:rsidRPr="30FEB675">
        <w:rPr>
          <w:rFonts w:ascii="Arial" w:hAnsi="Arial" w:cs="Arial"/>
        </w:rPr>
        <w:t>detailed both department related wins by previous reps</w:t>
      </w:r>
      <w:r w:rsidR="002E39F1">
        <w:rPr>
          <w:rFonts w:ascii="Arial" w:hAnsi="Arial" w:cs="Arial"/>
        </w:rPr>
        <w:t>,</w:t>
      </w:r>
      <w:r w:rsidRPr="30FEB675">
        <w:rPr>
          <w:rFonts w:ascii="Arial" w:hAnsi="Arial" w:cs="Arial"/>
        </w:rPr>
        <w:t xml:space="preserve"> and ongoing student-identified issues within the department, as well as providing a summary of the department’s NSS results. The initiative was positively received by both department staff and Reps, who commented that they ‘felt a lot more prepared going into their first SSCs’.</w:t>
      </w:r>
    </w:p>
    <w:p w:rsidR="009D4000" w:rsidRPr="009D4000" w:rsidRDefault="30FEB675" w:rsidP="30FEB675">
      <w:pPr>
        <w:rPr>
          <w:rFonts w:ascii="Arial" w:hAnsi="Arial" w:cs="Arial"/>
        </w:rPr>
      </w:pPr>
      <w:r w:rsidRPr="30FEB675">
        <w:rPr>
          <w:rFonts w:ascii="Arial" w:hAnsi="Arial" w:cs="Arial"/>
        </w:rPr>
        <w:t>We have also developed informational packages for staff on the purpose of the SSC system, promoting consistency and transparency of procedures across Departments regarding the role of the SSCs, the training provided to Course Representatives, and changes taking place as a result of the previous feedback received.</w:t>
      </w:r>
    </w:p>
    <w:p w:rsidR="009D4000" w:rsidRPr="009D4000" w:rsidRDefault="0AF0E479" w:rsidP="4F3FBDF6">
      <w:pPr>
        <w:rPr>
          <w:rFonts w:ascii="Arial" w:hAnsi="Arial" w:cs="Arial"/>
        </w:rPr>
      </w:pPr>
      <w:r w:rsidRPr="0AF0E479">
        <w:rPr>
          <w:rFonts w:ascii="Arial" w:hAnsi="Arial" w:cs="Arial"/>
        </w:rPr>
        <w:t>From year to year we aim to increase the active promotion of the concept of academic representation across the student body by providing improved marketing materials and stronger campaigns, including promotion of the feedback charter and the changes resulted from the work of course representatives.</w:t>
      </w:r>
    </w:p>
    <w:p w:rsidR="173E25B0" w:rsidRDefault="4F3FBDF6" w:rsidP="4F3FBDF6">
      <w:pPr>
        <w:rPr>
          <w:rFonts w:ascii="Arial" w:hAnsi="Arial" w:cs="Arial"/>
        </w:rPr>
      </w:pPr>
      <w:r w:rsidRPr="4F3FBDF6">
        <w:rPr>
          <w:rFonts w:ascii="Arial" w:hAnsi="Arial" w:cs="Arial"/>
        </w:rPr>
        <w:t>In order to increase the frequency of SU contact with reps, to disseminate information and monitor current issues we promote both an open-door policy as well as deliver general ongoing briefings throughout the year as well as 1-2-1 catch ups with reps involved in delivering/following up action points. We also attend and support reps by attending SSC meetings ensuring relevant actions are followed through and actioned.</w:t>
      </w:r>
    </w:p>
    <w:p w:rsidR="009D4000" w:rsidRPr="009D4000" w:rsidRDefault="009D4000" w:rsidP="009D4000">
      <w:pPr>
        <w:ind w:left="360"/>
        <w:rPr>
          <w:rFonts w:ascii="Arial" w:hAnsi="Arial" w:cs="Arial"/>
        </w:rPr>
      </w:pPr>
    </w:p>
    <w:p w:rsidR="009D4000" w:rsidRDefault="00C514D4" w:rsidP="00DC1104">
      <w:pPr>
        <w:rPr>
          <w:rFonts w:ascii="Arial" w:hAnsi="Arial" w:cs="Arial"/>
        </w:rPr>
      </w:pPr>
      <w:r>
        <w:rPr>
          <w:rFonts w:ascii="Arial" w:hAnsi="Arial" w:cs="Arial"/>
        </w:rPr>
        <w:pict w14:anchorId="05CA1E7E">
          <v:rect id="_x0000_i1081" style="width:442.25pt;height:1.5pt" o:hrpct="980" o:hralign="center" o:hrstd="t" o:hr="t" fillcolor="#a0a0a0" stroked="f"/>
        </w:pict>
      </w:r>
    </w:p>
    <w:p w:rsidR="009D4000" w:rsidRDefault="009D4000">
      <w:pPr>
        <w:rPr>
          <w:rFonts w:ascii="Arial" w:hAnsi="Arial" w:cs="Arial"/>
        </w:rPr>
      </w:pPr>
      <w:r w:rsidRPr="0AF0E479">
        <w:rPr>
          <w:rFonts w:ascii="Arial" w:hAnsi="Arial" w:cs="Arial"/>
        </w:rPr>
        <w:br w:type="page"/>
      </w:r>
    </w:p>
    <w:p w:rsidR="0AF0E479" w:rsidRDefault="0AF0E479" w:rsidP="0AF0E479">
      <w:pPr>
        <w:rPr>
          <w:rStyle w:val="Heading1Char"/>
        </w:rPr>
      </w:pPr>
      <w:bookmarkStart w:id="36" w:name="_Toc531876680"/>
      <w:r w:rsidRPr="0AF0E479">
        <w:rPr>
          <w:rStyle w:val="Heading1Char"/>
        </w:rPr>
        <w:t>Conclusions</w:t>
      </w:r>
      <w:bookmarkEnd w:id="36"/>
    </w:p>
    <w:p w:rsidR="002E39F1" w:rsidRDefault="00C514D4" w:rsidP="0AF0E479">
      <w:pPr>
        <w:rPr>
          <w:rFonts w:ascii="Arial" w:hAnsi="Arial" w:cs="Arial"/>
        </w:rPr>
      </w:pPr>
      <w:r>
        <w:rPr>
          <w:rFonts w:ascii="Arial" w:eastAsia="Times New Roman" w:hAnsi="Arial" w:cs="Arial"/>
        </w:rPr>
        <w:pict w14:anchorId="7F2521F6">
          <v:rect id="_x0000_i1082" style="width:442.25pt;height:1.5pt" o:hrpct="980" o:hralign="center" o:hrstd="t" o:hr="t" fillcolor="#a0a0a0" stroked="f"/>
        </w:pict>
      </w:r>
    </w:p>
    <w:p w:rsidR="0AF0E479" w:rsidRDefault="30FEB675" w:rsidP="0AF0E479">
      <w:pPr>
        <w:rPr>
          <w:rFonts w:ascii="Arial" w:hAnsi="Arial" w:cs="Arial"/>
        </w:rPr>
      </w:pPr>
      <w:r w:rsidRPr="30FEB675">
        <w:rPr>
          <w:rFonts w:ascii="Arial" w:hAnsi="Arial" w:cs="Arial"/>
        </w:rPr>
        <w:t>These themes were highlighted as areas for concern across all University departments in the 2017/18 Academic Year:</w:t>
      </w:r>
    </w:p>
    <w:p w:rsidR="0AF0E479" w:rsidRDefault="0AF0E479" w:rsidP="0AF0E479">
      <w:pPr>
        <w:pStyle w:val="ListParagraph"/>
        <w:numPr>
          <w:ilvl w:val="0"/>
          <w:numId w:val="6"/>
        </w:numPr>
        <w:rPr>
          <w:rFonts w:ascii="Arial" w:hAnsi="Arial" w:cs="Arial"/>
        </w:rPr>
      </w:pPr>
      <w:r w:rsidRPr="0AF0E479">
        <w:rPr>
          <w:rFonts w:ascii="Arial" w:hAnsi="Arial" w:cs="Arial"/>
        </w:rPr>
        <w:t>Timetable clashes, particularly concerning students who take modules in more than one department.</w:t>
      </w:r>
    </w:p>
    <w:p w:rsidR="0AF0E479" w:rsidRDefault="0AF0E479" w:rsidP="0AF0E479">
      <w:pPr>
        <w:pStyle w:val="ListParagraph"/>
        <w:numPr>
          <w:ilvl w:val="0"/>
          <w:numId w:val="6"/>
        </w:numPr>
        <w:rPr>
          <w:rFonts w:ascii="Arial" w:hAnsi="Arial" w:cs="Arial"/>
        </w:rPr>
      </w:pPr>
      <w:r w:rsidRPr="0AF0E479">
        <w:rPr>
          <w:rFonts w:ascii="Arial" w:hAnsi="Arial" w:cs="Arial"/>
        </w:rPr>
        <w:t>Personal tutors are not visible, and often do not get in touch with students; it should not be the responsibility of the students to initiate contact with their tutor.</w:t>
      </w:r>
    </w:p>
    <w:p w:rsidR="0AF0E479" w:rsidRDefault="0AF0E479" w:rsidP="0AF0E479">
      <w:pPr>
        <w:pStyle w:val="ListParagraph"/>
        <w:numPr>
          <w:ilvl w:val="0"/>
          <w:numId w:val="6"/>
        </w:numPr>
        <w:rPr>
          <w:rFonts w:ascii="Arial" w:hAnsi="Arial" w:cs="Arial"/>
        </w:rPr>
      </w:pPr>
      <w:r w:rsidRPr="0AF0E479">
        <w:rPr>
          <w:rFonts w:ascii="Arial" w:hAnsi="Arial" w:cs="Arial"/>
        </w:rPr>
        <w:t>Conflicting deadlines, coursework deadlines during the exam period, and deadlines succeeding a holiday period, when there is limited access to tutors.</w:t>
      </w:r>
    </w:p>
    <w:p w:rsidR="0AF0E479" w:rsidRDefault="0AF0E479" w:rsidP="0AF0E479">
      <w:pPr>
        <w:pStyle w:val="ListParagraph"/>
        <w:numPr>
          <w:ilvl w:val="0"/>
          <w:numId w:val="6"/>
        </w:numPr>
        <w:rPr>
          <w:rFonts w:ascii="Arial" w:hAnsi="Arial" w:cs="Arial"/>
        </w:rPr>
      </w:pPr>
      <w:r w:rsidRPr="0AF0E479">
        <w:rPr>
          <w:rFonts w:ascii="Arial" w:hAnsi="Arial" w:cs="Arial"/>
        </w:rPr>
        <w:t>Availability of core texts in the library – students need to be informed on the processes to request more books in the library and communicated how to gain access to resources online.</w:t>
      </w:r>
    </w:p>
    <w:p w:rsidR="0AF0E479" w:rsidRDefault="30FEB675" w:rsidP="30FEB675">
      <w:pPr>
        <w:pStyle w:val="ListParagraph"/>
        <w:numPr>
          <w:ilvl w:val="0"/>
          <w:numId w:val="6"/>
        </w:numPr>
        <w:rPr>
          <w:rFonts w:ascii="Arial" w:hAnsi="Arial" w:cs="Arial"/>
        </w:rPr>
      </w:pPr>
      <w:r w:rsidRPr="30FEB675">
        <w:rPr>
          <w:rFonts w:ascii="Arial" w:hAnsi="Arial" w:cs="Arial"/>
        </w:rPr>
        <w:t>Course Reps tend to lose interest in third term. It’s vital that we gather the feedback of your cohort as your academic years and modules draw to a close, so try to stay focussed.</w:t>
      </w:r>
    </w:p>
    <w:p w:rsidR="30FEB675" w:rsidRDefault="30FEB675" w:rsidP="30FEB675">
      <w:pPr>
        <w:rPr>
          <w:rFonts w:ascii="Arial" w:hAnsi="Arial" w:cs="Arial"/>
        </w:rPr>
      </w:pPr>
      <w:r w:rsidRPr="30FEB675">
        <w:rPr>
          <w:rFonts w:ascii="Arial" w:hAnsi="Arial" w:cs="Arial"/>
        </w:rPr>
        <w:t>We are aware that departments display a spectrum of practices into addressing the matters raised in accordance with the above themes, and we are confident that the University is in a better position to implement best practice across departments, such as Timetabling: post publication process, Personal Tutor System with small variations where necessary. However, we have made a small number of recommendations below, based on the observed good practice from the departments with which we had contact in past academic year and the feedback received from members of the SSC, both reps and staff.</w:t>
      </w:r>
    </w:p>
    <w:p w:rsidR="002E39F1" w:rsidRDefault="00C514D4" w:rsidP="30FEB675">
      <w:pPr>
        <w:rPr>
          <w:rFonts w:ascii="Arial" w:eastAsia="Times New Roman" w:hAnsi="Arial" w:cs="Arial"/>
        </w:rPr>
      </w:pPr>
      <w:r>
        <w:rPr>
          <w:rFonts w:ascii="Arial" w:eastAsia="Times New Roman" w:hAnsi="Arial" w:cs="Arial"/>
        </w:rPr>
        <w:pict w14:anchorId="5D8828D8">
          <v:rect id="_x0000_i1083" style="width:442.25pt;height:1.5pt" o:hrpct="980" o:hralign="center" o:hrstd="t" o:hr="t" fillcolor="#a0a0a0" stroked="f"/>
        </w:pict>
      </w:r>
    </w:p>
    <w:p w:rsidR="002E39F1" w:rsidRDefault="002E39F1">
      <w:pPr>
        <w:rPr>
          <w:rFonts w:ascii="Arial" w:eastAsia="Times New Roman" w:hAnsi="Arial" w:cs="Arial"/>
        </w:rPr>
      </w:pPr>
      <w:r>
        <w:rPr>
          <w:rFonts w:ascii="Arial" w:eastAsia="Times New Roman" w:hAnsi="Arial" w:cs="Arial"/>
        </w:rPr>
        <w:br w:type="page"/>
      </w:r>
    </w:p>
    <w:p w:rsidR="00677363" w:rsidRDefault="30FEB675" w:rsidP="009D4000">
      <w:pPr>
        <w:pStyle w:val="Heading1"/>
      </w:pPr>
      <w:bookmarkStart w:id="37" w:name="_Toc531876681"/>
      <w:r>
        <w:rPr>
          <w:b w:val="0"/>
        </w:rPr>
        <w:t>Recommendations</w:t>
      </w:r>
      <w:bookmarkEnd w:id="37"/>
    </w:p>
    <w:p w:rsidR="4F3FBDF6" w:rsidRDefault="00C514D4" w:rsidP="4F3FBDF6">
      <w:r>
        <w:rPr>
          <w:rFonts w:ascii="Arial" w:eastAsia="Times New Roman" w:hAnsi="Arial" w:cs="Arial"/>
        </w:rPr>
        <w:pict w14:anchorId="3587D0D1">
          <v:rect id="_x0000_i1084" style="width:442.25pt;height:1.5pt" o:hrpct="980" o:hralign="center" o:hrstd="t" o:hr="t" fillcolor="#a0a0a0" stroked="f"/>
        </w:pict>
      </w:r>
    </w:p>
    <w:p w:rsidR="0AF0E479" w:rsidRDefault="30FEB675" w:rsidP="0AF0E479">
      <w:pPr>
        <w:rPr>
          <w:rFonts w:ascii="Arial" w:eastAsia="Arial" w:hAnsi="Arial" w:cs="Arial"/>
          <w:b/>
          <w:bCs/>
        </w:rPr>
      </w:pPr>
      <w:r w:rsidRPr="30FEB675">
        <w:rPr>
          <w:rFonts w:ascii="Arial" w:hAnsi="Arial" w:cs="Arial"/>
        </w:rPr>
        <w:t>One of the recurring themes across the three academic years referred to the provision or facilitation of training for the SSC members of staff, on how departments can support the work of course representatives as well as how they can promote a positive attitude towards change and curriculum development. In this particular case, the University would be in a better position to address the Reps concerns, th</w:t>
      </w:r>
      <w:r w:rsidR="00795E22">
        <w:rPr>
          <w:rFonts w:ascii="Arial" w:hAnsi="Arial" w:cs="Arial"/>
        </w:rPr>
        <w:t>r</w:t>
      </w:r>
      <w:r w:rsidRPr="30FEB675">
        <w:rPr>
          <w:rFonts w:ascii="Arial" w:hAnsi="Arial" w:cs="Arial"/>
        </w:rPr>
        <w:t>ough staff development and continuous improvement projects. However, the SU would welcome a close collaboration with the University in order to address each department’s individual needs.</w:t>
      </w:r>
    </w:p>
    <w:p w:rsidR="0AF0E479" w:rsidRDefault="30FEB675" w:rsidP="0AF0E479">
      <w:pPr>
        <w:rPr>
          <w:rFonts w:ascii="Arial" w:eastAsia="Arial" w:hAnsi="Arial" w:cs="Arial"/>
          <w:b/>
          <w:bCs/>
        </w:rPr>
      </w:pPr>
      <w:r w:rsidRPr="30FEB675">
        <w:rPr>
          <w:rFonts w:ascii="Arial" w:hAnsi="Arial" w:cs="Arial"/>
        </w:rPr>
        <w:t>College of Science Engineering and College of Life Sciences have showed a plethora of good practices:</w:t>
      </w:r>
    </w:p>
    <w:p w:rsidR="0AF0E479" w:rsidRDefault="30FEB675" w:rsidP="0AF0E479">
      <w:pPr>
        <w:pStyle w:val="ListParagraph"/>
        <w:numPr>
          <w:ilvl w:val="0"/>
          <w:numId w:val="2"/>
        </w:numPr>
      </w:pPr>
      <w:r w:rsidRPr="30FEB675">
        <w:rPr>
          <w:rFonts w:ascii="Arial" w:eastAsia="Arial" w:hAnsi="Arial" w:cs="Arial"/>
        </w:rPr>
        <w:t xml:space="preserve">At the end of each SSC, the department of </w:t>
      </w:r>
      <w:r w:rsidRPr="30FEB675">
        <w:rPr>
          <w:rFonts w:ascii="Arial" w:eastAsia="Arial" w:hAnsi="Arial" w:cs="Arial"/>
          <w:b/>
          <w:bCs/>
        </w:rPr>
        <w:t xml:space="preserve">Psychology </w:t>
      </w:r>
      <w:r w:rsidRPr="30FEB675">
        <w:rPr>
          <w:rFonts w:ascii="Arial" w:eastAsia="Arial" w:hAnsi="Arial" w:cs="Arial"/>
        </w:rPr>
        <w:t>set Course Reps an action to feedback to their peers through a lecture shout-out on what has been discussed and what action has been taken. This evidences to the cohort that their feedback is valued and encourages them to continue holding the department accountable.</w:t>
      </w:r>
    </w:p>
    <w:p w:rsidR="0AF0E479" w:rsidRDefault="30FEB675" w:rsidP="0AF0E479">
      <w:pPr>
        <w:pStyle w:val="ListParagraph"/>
        <w:numPr>
          <w:ilvl w:val="0"/>
          <w:numId w:val="2"/>
        </w:numPr>
      </w:pPr>
      <w:r w:rsidRPr="30FEB675">
        <w:rPr>
          <w:rFonts w:ascii="Arial" w:eastAsia="Arial" w:hAnsi="Arial" w:cs="Arial"/>
        </w:rPr>
        <w:t>Departments which schedule their SSCs at well-spaced intervals and have confirmed dates from early in the academic year have a better rate of attendance (</w:t>
      </w:r>
      <w:r w:rsidRPr="30FEB675">
        <w:rPr>
          <w:rFonts w:ascii="Arial" w:eastAsia="Arial" w:hAnsi="Arial" w:cs="Arial"/>
          <w:b/>
          <w:bCs/>
        </w:rPr>
        <w:t>Geography and Geology</w:t>
      </w:r>
      <w:r w:rsidRPr="30FEB675">
        <w:rPr>
          <w:rFonts w:ascii="Arial" w:eastAsia="Arial" w:hAnsi="Arial" w:cs="Arial"/>
        </w:rPr>
        <w:t>). Reps stay engaged as they can plan their time more effectively and don’t lose contact with their department. In departments where SSCs were cancelled because of industrial action, attendance rates remain low for the rest of the academic year.</w:t>
      </w:r>
    </w:p>
    <w:p w:rsidR="0AF0E479" w:rsidRDefault="0AF0E479" w:rsidP="0AF0E479">
      <w:pPr>
        <w:pStyle w:val="ListParagraph"/>
        <w:numPr>
          <w:ilvl w:val="0"/>
          <w:numId w:val="2"/>
        </w:numPr>
      </w:pPr>
      <w:r w:rsidRPr="0AF0E479">
        <w:rPr>
          <w:rFonts w:ascii="Arial" w:eastAsia="Arial" w:hAnsi="Arial" w:cs="Arial"/>
        </w:rPr>
        <w:t xml:space="preserve">The department of </w:t>
      </w:r>
      <w:r w:rsidRPr="0AF0E479">
        <w:rPr>
          <w:rFonts w:ascii="Arial" w:eastAsia="Arial" w:hAnsi="Arial" w:cs="Arial"/>
          <w:b/>
          <w:bCs/>
        </w:rPr>
        <w:t>Geography and Geology</w:t>
      </w:r>
      <w:r w:rsidRPr="0AF0E479">
        <w:rPr>
          <w:rFonts w:ascii="Arial" w:eastAsia="Arial" w:hAnsi="Arial" w:cs="Arial"/>
        </w:rPr>
        <w:t xml:space="preserve"> provide excellent minutes. Discussion and actions are clearly outlined, and a summary of actions (including who should complete and with what deadline) is provided at the end.</w:t>
      </w:r>
    </w:p>
    <w:p w:rsidR="0AF0E479" w:rsidRDefault="30FEB675" w:rsidP="0AF0E479">
      <w:pPr>
        <w:pStyle w:val="ListParagraph"/>
        <w:numPr>
          <w:ilvl w:val="0"/>
          <w:numId w:val="2"/>
        </w:numPr>
      </w:pPr>
      <w:r w:rsidRPr="30FEB675">
        <w:rPr>
          <w:rFonts w:ascii="Arial" w:eastAsia="Arial" w:hAnsi="Arial" w:cs="Arial"/>
          <w:b/>
          <w:bCs/>
        </w:rPr>
        <w:t>Biological Sciences</w:t>
      </w:r>
      <w:r w:rsidRPr="30FEB675">
        <w:rPr>
          <w:rFonts w:ascii="Arial" w:eastAsia="Arial" w:hAnsi="Arial" w:cs="Arial"/>
        </w:rPr>
        <w:t xml:space="preserve"> always circulate SSC minutes quickly and efficiently.</w:t>
      </w:r>
    </w:p>
    <w:p w:rsidR="0AF0E479" w:rsidRDefault="30FEB675" w:rsidP="0AF0E479">
      <w:pPr>
        <w:pStyle w:val="ListParagraph"/>
        <w:numPr>
          <w:ilvl w:val="0"/>
          <w:numId w:val="2"/>
        </w:numPr>
      </w:pPr>
      <w:r w:rsidRPr="30FEB675">
        <w:rPr>
          <w:rFonts w:ascii="Arial" w:eastAsia="Arial" w:hAnsi="Arial" w:cs="Arial"/>
          <w:b/>
          <w:bCs/>
        </w:rPr>
        <w:t>Engineering and Informatics</w:t>
      </w:r>
      <w:r w:rsidR="002D7269">
        <w:rPr>
          <w:rFonts w:ascii="Arial" w:eastAsia="Arial" w:hAnsi="Arial" w:cs="Arial"/>
        </w:rPr>
        <w:t xml:space="preserve"> schedule their SSCs well</w:t>
      </w:r>
      <w:r w:rsidRPr="30FEB675">
        <w:rPr>
          <w:rFonts w:ascii="Arial" w:eastAsia="Arial" w:hAnsi="Arial" w:cs="Arial"/>
        </w:rPr>
        <w:t xml:space="preserve"> in advance, whilst the latter has a website area dedicated to the work of SSC, with records of the minutes from the past years.</w:t>
      </w:r>
    </w:p>
    <w:p w:rsidR="0AF0E479" w:rsidRDefault="30FEB675" w:rsidP="0AF0E479">
      <w:pPr>
        <w:rPr>
          <w:rFonts w:ascii="Arial" w:hAnsi="Arial" w:cs="Arial"/>
        </w:rPr>
      </w:pPr>
      <w:r w:rsidRPr="30FEB675">
        <w:rPr>
          <w:rFonts w:ascii="Arial" w:hAnsi="Arial" w:cs="Arial"/>
        </w:rPr>
        <w:t>Additionally, the good practice from departments such as Geography, Geology and Environmental Studies or Neuroscience, Psychology and Behaviour, with regards to the scheduling of SSCs, are an indicator that the timely and frequent meetings are not a rare occurrence and are inducive to student satisfaction and productive collaborations between Course Reps and staff.</w:t>
      </w:r>
    </w:p>
    <w:p w:rsidR="0AF0E479" w:rsidRDefault="0AF0E479" w:rsidP="0AF0E479">
      <w:pPr>
        <w:rPr>
          <w:rFonts w:ascii="Arial" w:hAnsi="Arial" w:cs="Arial"/>
        </w:rPr>
      </w:pPr>
      <w:r w:rsidRPr="0AF0E479">
        <w:rPr>
          <w:rFonts w:ascii="Arial" w:hAnsi="Arial" w:cs="Arial"/>
        </w:rPr>
        <w:t xml:space="preserve">Therefore, based on the </w:t>
      </w:r>
      <w:r w:rsidR="00B34D0B">
        <w:rPr>
          <w:rFonts w:ascii="Arial" w:hAnsi="Arial" w:cs="Arial"/>
        </w:rPr>
        <w:t xml:space="preserve">good practice </w:t>
      </w:r>
      <w:r w:rsidRPr="0AF0E479">
        <w:rPr>
          <w:rFonts w:ascii="Arial" w:hAnsi="Arial" w:cs="Arial"/>
        </w:rPr>
        <w:t>in the College of Science Engineering and College of Life</w:t>
      </w:r>
      <w:r w:rsidR="00B34D0B">
        <w:rPr>
          <w:rFonts w:ascii="Arial" w:hAnsi="Arial" w:cs="Arial"/>
        </w:rPr>
        <w:t xml:space="preserve"> Sciences, Students’ Union made </w:t>
      </w:r>
      <w:r w:rsidRPr="0AF0E479">
        <w:rPr>
          <w:rFonts w:ascii="Arial" w:hAnsi="Arial" w:cs="Arial"/>
        </w:rPr>
        <w:t>recommendation</w:t>
      </w:r>
      <w:r w:rsidR="00B34D0B">
        <w:rPr>
          <w:rFonts w:ascii="Arial" w:hAnsi="Arial" w:cs="Arial"/>
        </w:rPr>
        <w:t xml:space="preserve">s, that were approved in August 2018, for </w:t>
      </w:r>
      <w:r w:rsidRPr="0AF0E479">
        <w:rPr>
          <w:rFonts w:ascii="Arial" w:hAnsi="Arial" w:cs="Arial"/>
        </w:rPr>
        <w:t>change</w:t>
      </w:r>
      <w:r w:rsidR="00B34D0B">
        <w:rPr>
          <w:rFonts w:ascii="Arial" w:hAnsi="Arial" w:cs="Arial"/>
        </w:rPr>
        <w:t>s to</w:t>
      </w:r>
      <w:r w:rsidRPr="0AF0E479">
        <w:rPr>
          <w:rFonts w:ascii="Arial" w:hAnsi="Arial" w:cs="Arial"/>
        </w:rPr>
        <w:t xml:space="preserve"> the Code of Practice for the work of Student Staff Committees (Appendix E), to promote the need to establish the schedule of SSC meetings at the start of the year, emphasising the need for a recommended 5 meetings annually with a good distribution across the academic year.</w:t>
      </w:r>
    </w:p>
    <w:p w:rsidR="0AF0E479" w:rsidRDefault="30FEB675" w:rsidP="0AF0E479">
      <w:pPr>
        <w:rPr>
          <w:rFonts w:ascii="Arial" w:hAnsi="Arial" w:cs="Arial"/>
        </w:rPr>
      </w:pPr>
      <w:r w:rsidRPr="30FEB675">
        <w:rPr>
          <w:rFonts w:ascii="Arial" w:eastAsia="Arial" w:hAnsi="Arial" w:cs="Arial"/>
        </w:rPr>
        <w:t>Further good practice can be found within the College of Social Science, Arts and Humanities:</w:t>
      </w:r>
    </w:p>
    <w:p w:rsidR="0AF0E479" w:rsidRDefault="30FEB675" w:rsidP="0AF0E479">
      <w:pPr>
        <w:pStyle w:val="ListParagraph"/>
        <w:numPr>
          <w:ilvl w:val="0"/>
          <w:numId w:val="2"/>
        </w:numPr>
      </w:pPr>
      <w:r w:rsidRPr="30FEB675">
        <w:rPr>
          <w:rFonts w:ascii="Arial" w:eastAsia="Arial" w:hAnsi="Arial" w:cs="Arial"/>
        </w:rPr>
        <w:t xml:space="preserve">Course reps’ attendance is higher and extensive feedback is gathered within departments with a rep - cohort ratio smaller than the average. Furthermore, reps appear to be more engaged with the development of their student experience. This could be explained by Reps feeling more responsible and working more cohesively but would also lead to students knowing who their Reps are (see </w:t>
      </w:r>
      <w:r w:rsidRPr="30FEB675">
        <w:rPr>
          <w:rFonts w:ascii="Arial" w:eastAsia="Arial" w:hAnsi="Arial" w:cs="Arial"/>
          <w:b/>
          <w:bCs/>
        </w:rPr>
        <w:t>American Studies, Education</w:t>
      </w:r>
      <w:r w:rsidRPr="30FEB675">
        <w:rPr>
          <w:rFonts w:ascii="Arial" w:eastAsia="Arial" w:hAnsi="Arial" w:cs="Arial"/>
        </w:rPr>
        <w:t>).</w:t>
      </w:r>
    </w:p>
    <w:p w:rsidR="0AF0E479" w:rsidRDefault="30FEB675" w:rsidP="0AF0E479">
      <w:pPr>
        <w:pStyle w:val="ListParagraph"/>
        <w:numPr>
          <w:ilvl w:val="0"/>
          <w:numId w:val="2"/>
        </w:numPr>
      </w:pPr>
      <w:r w:rsidRPr="30FEB675">
        <w:rPr>
          <w:rFonts w:ascii="Arial" w:eastAsia="Arial" w:hAnsi="Arial" w:cs="Arial"/>
        </w:rPr>
        <w:t xml:space="preserve">Department of </w:t>
      </w:r>
      <w:r w:rsidRPr="30FEB675">
        <w:rPr>
          <w:rFonts w:ascii="Arial" w:eastAsia="Arial" w:hAnsi="Arial" w:cs="Arial"/>
          <w:b/>
          <w:bCs/>
        </w:rPr>
        <w:t xml:space="preserve">Law </w:t>
      </w:r>
      <w:r w:rsidRPr="30FEB675">
        <w:rPr>
          <w:rFonts w:ascii="Arial" w:eastAsia="Arial" w:hAnsi="Arial" w:cs="Arial"/>
        </w:rPr>
        <w:t>explain to Reps what changes they are making based on wider student feedback, for instance NSS results and end of module feedback.</w:t>
      </w:r>
    </w:p>
    <w:p w:rsidR="0AF0E479" w:rsidRDefault="30FEB675" w:rsidP="0AF0E479">
      <w:pPr>
        <w:rPr>
          <w:rFonts w:ascii="Arial" w:hAnsi="Arial" w:cs="Arial"/>
        </w:rPr>
      </w:pPr>
      <w:r w:rsidRPr="30FEB675">
        <w:rPr>
          <w:rFonts w:ascii="Arial" w:eastAsia="Arial" w:hAnsi="Arial" w:cs="Arial"/>
        </w:rPr>
        <w:t xml:space="preserve">Course representative from both </w:t>
      </w:r>
      <w:r w:rsidRPr="30FEB675">
        <w:rPr>
          <w:rFonts w:ascii="Arial" w:hAnsi="Arial" w:cs="Arial"/>
        </w:rPr>
        <w:t xml:space="preserve">Neuroscience, Psychology and Behaviour and Law Departments have taken the approach of presenting outcomes from the SSC through presentations and core lectures shout-outs which have been facilitated by the staff in the departments. We would appreciate if more departments would welcome representatives to take on this approach, and we are aware that the value of the information delivered by reps through these means is dependent on the effective collaboration between course reps and staff.  </w:t>
      </w:r>
      <w:r w:rsidR="00C53BCE">
        <w:rPr>
          <w:rFonts w:ascii="Arial" w:hAnsi="Arial" w:cs="Arial"/>
        </w:rPr>
        <w:t xml:space="preserve">If these practices were widely implemented a then a greater proportion of the student community would be aware </w:t>
      </w:r>
      <w:r w:rsidRPr="30FEB675">
        <w:rPr>
          <w:rFonts w:ascii="Arial" w:hAnsi="Arial" w:cs="Arial"/>
        </w:rPr>
        <w:t>that Course Reps have an activ</w:t>
      </w:r>
      <w:r w:rsidR="00C53BCE">
        <w:rPr>
          <w:rFonts w:ascii="Arial" w:hAnsi="Arial" w:cs="Arial"/>
        </w:rPr>
        <w:t>e role in delivering feedback which would open</w:t>
      </w:r>
      <w:r w:rsidRPr="30FEB675">
        <w:rPr>
          <w:rFonts w:ascii="Arial" w:hAnsi="Arial" w:cs="Arial"/>
        </w:rPr>
        <w:t xml:space="preserve"> the opportunity of further feedback to be brought into SSC meetings.</w:t>
      </w:r>
    </w:p>
    <w:p w:rsidR="0AF0E479" w:rsidRDefault="30FEB675" w:rsidP="0AF0E479">
      <w:pPr>
        <w:rPr>
          <w:rFonts w:ascii="Arial" w:hAnsi="Arial" w:cs="Arial"/>
        </w:rPr>
      </w:pPr>
      <w:r w:rsidRPr="30FEB675">
        <w:rPr>
          <w:rFonts w:ascii="Arial" w:hAnsi="Arial" w:cs="Arial"/>
        </w:rPr>
        <w:t>Both course reps and staff are indicating that communication and circulation of SSC outcome could be improved and that there is a need for a centralised mechanism through which feedback and actions can be communicated to the wider cohort. Informatics Department, as one example, can be praised for creating their own centralised place for such records, whilst further work could be carried into engaging both the staff and the representatives with system.</w:t>
      </w:r>
    </w:p>
    <w:p w:rsidR="0AF0E479" w:rsidRDefault="30FEB675" w:rsidP="30FEB675">
      <w:pPr>
        <w:rPr>
          <w:rFonts w:ascii="Arial" w:hAnsi="Arial" w:cs="Arial"/>
        </w:rPr>
      </w:pPr>
      <w:r w:rsidRPr="30FEB675">
        <w:rPr>
          <w:rFonts w:ascii="Arial" w:hAnsi="Arial" w:cs="Arial"/>
        </w:rPr>
        <w:t>This is not an exhaustive list of recommendations and we are working with individual departments into addressing matters pertinent to their cohorts.</w:t>
      </w:r>
    </w:p>
    <w:p w:rsidR="0AF0E479" w:rsidRDefault="00C514D4" w:rsidP="0AF0E479">
      <w:pPr>
        <w:rPr>
          <w:rFonts w:ascii="Arial" w:hAnsi="Arial" w:cs="Arial"/>
        </w:rPr>
      </w:pPr>
      <w:r>
        <w:rPr>
          <w:rFonts w:ascii="Arial" w:eastAsia="Times New Roman" w:hAnsi="Arial" w:cs="Arial"/>
        </w:rPr>
        <w:pict w14:anchorId="031DD326">
          <v:rect id="_x0000_i1085" style="width:442.25pt;height:1.5pt" o:hrpct="980" o:hralign="center" o:hrstd="t" o:hr="t" fillcolor="#a0a0a0" stroked="f"/>
        </w:pict>
      </w:r>
    </w:p>
    <w:p w:rsidR="0AF0E479" w:rsidRDefault="0AF0E479" w:rsidP="0AF0E479">
      <w:pPr>
        <w:rPr>
          <w:rFonts w:ascii="Arial" w:hAnsi="Arial" w:cs="Arial"/>
        </w:rPr>
      </w:pPr>
    </w:p>
    <w:p w:rsidR="009D4000" w:rsidRDefault="009D4000">
      <w:r>
        <w:br w:type="page"/>
      </w:r>
    </w:p>
    <w:p w:rsidR="009D4000" w:rsidRDefault="30FEB675" w:rsidP="009D4000">
      <w:pPr>
        <w:pStyle w:val="Heading1"/>
      </w:pPr>
      <w:bookmarkStart w:id="38" w:name="_Toc531876682"/>
      <w:r>
        <w:t>Appendix</w:t>
      </w:r>
      <w:bookmarkEnd w:id="38"/>
    </w:p>
    <w:p w:rsidR="009D4000" w:rsidRDefault="41E4AD96" w:rsidP="41E4AD96">
      <w:bookmarkStart w:id="39" w:name="_Toc531876683"/>
      <w:r w:rsidRPr="41E4AD96">
        <w:rPr>
          <w:rStyle w:val="Heading2Char"/>
        </w:rPr>
        <w:t>Appendix A: 2017 Staff - Student Committee Survey – Summary of Findings</w:t>
      </w:r>
      <w:bookmarkEnd w:id="39"/>
    </w:p>
    <w:p w:rsidR="009D4000" w:rsidRDefault="009D4000" w:rsidP="009D4000">
      <w:pPr>
        <w:pStyle w:val="Subtitle"/>
      </w:pPr>
    </w:p>
    <w:p w:rsidR="009D4000" w:rsidRPr="001E23E3" w:rsidRDefault="009D4000" w:rsidP="009D4000">
      <w:pPr>
        <w:pStyle w:val="Subtitle"/>
      </w:pPr>
      <w:r w:rsidRPr="001E23E3">
        <w:t>Student Responses</w:t>
      </w:r>
    </w:p>
    <w:p w:rsidR="009D4000" w:rsidRPr="001E23E3" w:rsidRDefault="009D4000" w:rsidP="009D4000">
      <w:pPr>
        <w:rPr>
          <w:rFonts w:ascii="Arial" w:hAnsi="Arial" w:cs="Arial"/>
        </w:rPr>
      </w:pPr>
      <w:r w:rsidRPr="001E23E3">
        <w:rPr>
          <w:rFonts w:ascii="Arial" w:hAnsi="Arial" w:cs="Arial"/>
        </w:rPr>
        <w:t>The responses can be summarised as follows:</w:t>
      </w:r>
    </w:p>
    <w:p w:rsidR="009D4000" w:rsidRPr="001E23E3" w:rsidRDefault="127CD855" w:rsidP="127CD855">
      <w:pPr>
        <w:pStyle w:val="ListParagraph"/>
        <w:numPr>
          <w:ilvl w:val="0"/>
          <w:numId w:val="42"/>
        </w:numPr>
        <w:rPr>
          <w:rFonts w:ascii="Arial" w:hAnsi="Arial" w:cs="Arial"/>
        </w:rPr>
      </w:pPr>
      <w:r w:rsidRPr="127CD855">
        <w:rPr>
          <w:rFonts w:ascii="Arial" w:hAnsi="Arial" w:cs="Arial"/>
        </w:rPr>
        <w:t xml:space="preserve">Overall the students who responded indicated that they are happy with the current SSC system (66%) and the support they receive from the Union with 75% of respondents indicating that they found the training provided to be adequate for their role. </w:t>
      </w:r>
    </w:p>
    <w:p w:rsidR="009D4000" w:rsidRPr="001E23E3" w:rsidRDefault="4F3FBDF6" w:rsidP="4F3FBDF6">
      <w:pPr>
        <w:pStyle w:val="ListParagraph"/>
        <w:numPr>
          <w:ilvl w:val="0"/>
          <w:numId w:val="42"/>
        </w:numPr>
      </w:pPr>
      <w:r w:rsidRPr="4F3FBDF6">
        <w:rPr>
          <w:rFonts w:ascii="Arial" w:hAnsi="Arial" w:cs="Arial"/>
        </w:rPr>
        <w:t>However, we registered an increase in the respondents felt that their input had had the effect of improving the delivery of their programme, reaching a rate of 75%, whilst 79% of respondents considered that the Student Rep system led to an improvement in the educational experience of students.</w:t>
      </w:r>
    </w:p>
    <w:p w:rsidR="009D4000" w:rsidRPr="001E23E3" w:rsidRDefault="127CD855" w:rsidP="127CD855">
      <w:pPr>
        <w:pStyle w:val="ListParagraph"/>
        <w:numPr>
          <w:ilvl w:val="0"/>
          <w:numId w:val="42"/>
        </w:numPr>
        <w:rPr>
          <w:rFonts w:ascii="Arial" w:hAnsi="Arial" w:cs="Arial"/>
        </w:rPr>
      </w:pPr>
      <w:r w:rsidRPr="127CD855">
        <w:rPr>
          <w:rFonts w:ascii="Arial" w:hAnsi="Arial" w:cs="Arial"/>
        </w:rPr>
        <w:t>66% of respondents agreed that their departments provided appropriate support for their role as Student Reps, which presents an increase in comparison to</w:t>
      </w:r>
      <w:r w:rsidR="00795E22">
        <w:rPr>
          <w:rFonts w:ascii="Arial" w:hAnsi="Arial" w:cs="Arial"/>
        </w:rPr>
        <w:t xml:space="preserve"> the previous year (Appendix B).</w:t>
      </w:r>
    </w:p>
    <w:p w:rsidR="009D4000" w:rsidRPr="001E23E3" w:rsidRDefault="4F3FBDF6" w:rsidP="009D4000">
      <w:pPr>
        <w:pStyle w:val="ListParagraph"/>
        <w:numPr>
          <w:ilvl w:val="0"/>
          <w:numId w:val="42"/>
        </w:numPr>
        <w:rPr>
          <w:rFonts w:ascii="Arial" w:hAnsi="Arial" w:cs="Arial"/>
        </w:rPr>
      </w:pPr>
      <w:r w:rsidRPr="4F3FBDF6">
        <w:rPr>
          <w:rFonts w:ascii="Arial" w:hAnsi="Arial" w:cs="Arial"/>
        </w:rPr>
        <w:t xml:space="preserve">Over 50% of respondents indicated that a dedicated online system for conducting student elections would make the process easier to understand, more democratic and more inclusive. Despite this, satisfaction with the current election process was reasonably high. </w:t>
      </w:r>
    </w:p>
    <w:p w:rsidR="009D4000" w:rsidRPr="001E23E3" w:rsidRDefault="4F3FBDF6" w:rsidP="4F3FBDF6">
      <w:pPr>
        <w:pStyle w:val="ListParagraph"/>
        <w:numPr>
          <w:ilvl w:val="0"/>
          <w:numId w:val="42"/>
        </w:numPr>
        <w:rPr>
          <w:rFonts w:ascii="Arial" w:hAnsi="Arial" w:cs="Arial"/>
        </w:rPr>
      </w:pPr>
      <w:r w:rsidRPr="4F3FBDF6">
        <w:rPr>
          <w:rFonts w:ascii="Arial" w:hAnsi="Arial" w:cs="Arial"/>
        </w:rPr>
        <w:t>67% respondents indicated that they felt that members of staff on the SSCs did take students’ views into consideration when making decisions, again an increase, which indicates a shift in perceptions and support.</w:t>
      </w:r>
    </w:p>
    <w:p w:rsidR="009D4000" w:rsidRPr="001E23E3" w:rsidRDefault="4F3FBDF6" w:rsidP="4F3FBDF6">
      <w:pPr>
        <w:pStyle w:val="ListParagraph"/>
        <w:numPr>
          <w:ilvl w:val="0"/>
          <w:numId w:val="42"/>
        </w:numPr>
        <w:rPr>
          <w:rFonts w:ascii="Arial" w:hAnsi="Arial" w:cs="Arial"/>
        </w:rPr>
      </w:pPr>
      <w:r w:rsidRPr="4F3FBDF6">
        <w:rPr>
          <w:rFonts w:ascii="Arial" w:hAnsi="Arial" w:cs="Arial"/>
        </w:rPr>
        <w:t xml:space="preserve">Unfortunately, 47% of respondents reported that the meeting schedule for SSC’s had not been arranged at beginning of the year, which is a negative increase that can lead to clashes between scheduled teaching (timetable) and the reps availability. </w:t>
      </w:r>
    </w:p>
    <w:p w:rsidR="009D4000" w:rsidRPr="001E23E3" w:rsidRDefault="4F3FBDF6" w:rsidP="009D4000">
      <w:pPr>
        <w:pStyle w:val="ListParagraph"/>
        <w:numPr>
          <w:ilvl w:val="0"/>
          <w:numId w:val="42"/>
        </w:numPr>
        <w:rPr>
          <w:rFonts w:ascii="Arial" w:hAnsi="Arial" w:cs="Arial"/>
        </w:rPr>
      </w:pPr>
      <w:r w:rsidRPr="4F3FBDF6">
        <w:rPr>
          <w:rFonts w:ascii="Arial" w:hAnsi="Arial" w:cs="Arial"/>
        </w:rPr>
        <w:t>Respondents indicated that around a third of SSCs were chaired by staff members, despite the Code of Practice indicating that, another third of the SSCs are co-chaired, the reminder having a combination of permanent and rotating student chair.</w:t>
      </w:r>
    </w:p>
    <w:p w:rsidR="009D4000" w:rsidRPr="001E23E3" w:rsidRDefault="009D4000" w:rsidP="009D4000">
      <w:pPr>
        <w:rPr>
          <w:rFonts w:ascii="Arial" w:hAnsi="Arial" w:cs="Arial"/>
          <w:b/>
        </w:rPr>
      </w:pPr>
      <w:r w:rsidRPr="001E23E3">
        <w:rPr>
          <w:rFonts w:ascii="Arial" w:hAnsi="Arial" w:cs="Arial"/>
          <w:b/>
        </w:rPr>
        <w:t>Comments from Course Reps</w:t>
      </w:r>
    </w:p>
    <w:p w:rsidR="009D4000" w:rsidRPr="001E23E3" w:rsidRDefault="009D4000" w:rsidP="009D4000">
      <w:pPr>
        <w:rPr>
          <w:rFonts w:ascii="Arial" w:hAnsi="Arial" w:cs="Arial"/>
        </w:rPr>
      </w:pPr>
      <w:r w:rsidRPr="001E23E3">
        <w:rPr>
          <w:rFonts w:ascii="Arial" w:hAnsi="Arial" w:cs="Arial"/>
        </w:rPr>
        <w:t>From the comments received from student respondents it is possible to establish some consistent themes that might identify areas of improvement that the SU and the University might work on jointly over the coming year to improve the student representation system, namely:</w:t>
      </w:r>
    </w:p>
    <w:p w:rsidR="009D4000" w:rsidRPr="001E23E3" w:rsidRDefault="441562E8" w:rsidP="009D4000">
      <w:pPr>
        <w:pStyle w:val="ListParagraph"/>
        <w:numPr>
          <w:ilvl w:val="0"/>
          <w:numId w:val="45"/>
        </w:numPr>
        <w:rPr>
          <w:rFonts w:ascii="Arial" w:hAnsi="Arial" w:cs="Arial"/>
        </w:rPr>
      </w:pPr>
      <w:r w:rsidRPr="441562E8">
        <w:rPr>
          <w:rFonts w:ascii="Arial" w:hAnsi="Arial" w:cs="Arial"/>
        </w:rPr>
        <w:t>Many respondents agreed that there is a need to improve communication between the Departments and the Students’ Union regarding the online voting system and between students and their representatives, as well as promoting to the wiser student population what representatives can do for them.</w:t>
      </w:r>
    </w:p>
    <w:p w:rsidR="009D4000" w:rsidRPr="001E23E3" w:rsidRDefault="441562E8" w:rsidP="009D4000">
      <w:pPr>
        <w:pStyle w:val="ListParagraph"/>
        <w:numPr>
          <w:ilvl w:val="0"/>
          <w:numId w:val="45"/>
        </w:numPr>
        <w:rPr>
          <w:rFonts w:ascii="Arial" w:hAnsi="Arial" w:cs="Arial"/>
        </w:rPr>
      </w:pPr>
      <w:r w:rsidRPr="441562E8">
        <w:rPr>
          <w:rFonts w:ascii="Arial" w:hAnsi="Arial" w:cs="Arial"/>
        </w:rPr>
        <w:t xml:space="preserve">Respondents agreed that an improvement of the training and accreditation system for the postgraduate representatives can result with an improved integration of the postgraduates in the SU affairs. </w:t>
      </w:r>
    </w:p>
    <w:p w:rsidR="009D4000" w:rsidRPr="001E23E3" w:rsidRDefault="441562E8" w:rsidP="009D4000">
      <w:pPr>
        <w:pStyle w:val="ListParagraph"/>
        <w:numPr>
          <w:ilvl w:val="0"/>
          <w:numId w:val="45"/>
        </w:numPr>
        <w:rPr>
          <w:rFonts w:ascii="Arial" w:hAnsi="Arial" w:cs="Arial"/>
        </w:rPr>
      </w:pPr>
      <w:r w:rsidRPr="441562E8">
        <w:rPr>
          <w:rFonts w:ascii="Arial" w:hAnsi="Arial" w:cs="Arial"/>
        </w:rPr>
        <w:t>There is a consensus that the timing and frequency of SSC meetings hinders the participation of student and staff. There should be much more unified work over the whole university system, where departments should have more transparent and better processes for tracking actions and improvements that have been acted upon and feed this back to the course reps.</w:t>
      </w:r>
    </w:p>
    <w:p w:rsidR="009D4000" w:rsidRPr="001E23E3" w:rsidRDefault="441562E8" w:rsidP="009D4000">
      <w:pPr>
        <w:pStyle w:val="ListParagraph"/>
        <w:numPr>
          <w:ilvl w:val="0"/>
          <w:numId w:val="45"/>
        </w:numPr>
        <w:rPr>
          <w:rFonts w:ascii="Arial" w:hAnsi="Arial" w:cs="Arial"/>
        </w:rPr>
      </w:pPr>
      <w:r w:rsidRPr="441562E8">
        <w:rPr>
          <w:rFonts w:ascii="Arial" w:hAnsi="Arial" w:cs="Arial"/>
        </w:rPr>
        <w:t>Once again respondents find that University staff would benefit from training and guidance from the SU, on how to support course reps and how to work towards delivering change, rather than discourage reps to raise matters relevant to their peers.</w:t>
      </w:r>
    </w:p>
    <w:p w:rsidR="009D4000" w:rsidRPr="001E23E3" w:rsidRDefault="009D4000" w:rsidP="009D4000">
      <w:pPr>
        <w:rPr>
          <w:rFonts w:ascii="Arial" w:hAnsi="Arial" w:cs="Arial"/>
        </w:rPr>
      </w:pPr>
    </w:p>
    <w:p w:rsidR="009D4000" w:rsidRPr="001E23E3" w:rsidRDefault="009D4000" w:rsidP="009D4000">
      <w:pPr>
        <w:pStyle w:val="Subtitle"/>
      </w:pPr>
      <w:r w:rsidRPr="001E23E3">
        <w:t>Staff Responses</w:t>
      </w:r>
    </w:p>
    <w:p w:rsidR="009D4000" w:rsidRPr="001E23E3" w:rsidRDefault="009D4000" w:rsidP="009D4000">
      <w:pPr>
        <w:rPr>
          <w:rFonts w:ascii="Arial" w:hAnsi="Arial" w:cs="Arial"/>
        </w:rPr>
      </w:pPr>
      <w:r w:rsidRPr="001E23E3">
        <w:rPr>
          <w:rFonts w:ascii="Arial" w:hAnsi="Arial" w:cs="Arial"/>
        </w:rPr>
        <w:t>The responses can be summarised as follows:</w:t>
      </w:r>
    </w:p>
    <w:p w:rsidR="009D4000" w:rsidRPr="001E23E3" w:rsidRDefault="30FEB675" w:rsidP="00795E22">
      <w:pPr>
        <w:pStyle w:val="ListParagraph"/>
        <w:numPr>
          <w:ilvl w:val="0"/>
          <w:numId w:val="40"/>
        </w:numPr>
        <w:rPr>
          <w:rFonts w:ascii="Arial" w:hAnsi="Arial" w:cs="Arial"/>
        </w:rPr>
      </w:pPr>
      <w:r w:rsidRPr="30FEB675">
        <w:rPr>
          <w:rFonts w:ascii="Arial" w:hAnsi="Arial" w:cs="Arial"/>
        </w:rPr>
        <w:t>Overall 63% of staff respondents indicated that they were satisfied with the current SSC system, with 89% of staff respondents indicating that Course Reps actively represent the views of their peers.</w:t>
      </w:r>
    </w:p>
    <w:p w:rsidR="009D4000" w:rsidRPr="001E23E3" w:rsidRDefault="30FEB675" w:rsidP="00795E22">
      <w:pPr>
        <w:pStyle w:val="ListParagraph"/>
        <w:numPr>
          <w:ilvl w:val="0"/>
          <w:numId w:val="40"/>
        </w:numPr>
        <w:rPr>
          <w:rFonts w:ascii="Arial" w:hAnsi="Arial" w:cs="Arial"/>
        </w:rPr>
      </w:pPr>
      <w:r w:rsidRPr="30FEB675">
        <w:rPr>
          <w:rFonts w:ascii="Arial" w:hAnsi="Arial" w:cs="Arial"/>
        </w:rPr>
        <w:t>93% of the staff respondents felt that the decisions reached during SSCs are mutually agreed [staff &amp; students]</w:t>
      </w:r>
    </w:p>
    <w:p w:rsidR="009D4000" w:rsidRPr="001E23E3" w:rsidRDefault="30FEB675" w:rsidP="00795E22">
      <w:pPr>
        <w:pStyle w:val="ListParagraph"/>
        <w:numPr>
          <w:ilvl w:val="0"/>
          <w:numId w:val="40"/>
        </w:numPr>
        <w:rPr>
          <w:rFonts w:ascii="Arial" w:hAnsi="Arial" w:cs="Arial"/>
        </w:rPr>
      </w:pPr>
      <w:r w:rsidRPr="30FEB675">
        <w:rPr>
          <w:rFonts w:ascii="Arial" w:hAnsi="Arial" w:cs="Arial"/>
        </w:rPr>
        <w:t>87.% reported that improvements to programme delivery had been made as a result of courses reps with the same number indicating that the SSC system was beneficial in engaging students.</w:t>
      </w:r>
    </w:p>
    <w:p w:rsidR="009D4000" w:rsidRPr="001E23E3" w:rsidRDefault="30FEB675" w:rsidP="00795E22">
      <w:pPr>
        <w:pStyle w:val="ListParagraph"/>
        <w:numPr>
          <w:ilvl w:val="0"/>
          <w:numId w:val="40"/>
        </w:numPr>
        <w:rPr>
          <w:rFonts w:ascii="Arial" w:hAnsi="Arial" w:cs="Arial"/>
        </w:rPr>
      </w:pPr>
      <w:r w:rsidRPr="30FEB675">
        <w:rPr>
          <w:rFonts w:ascii="Arial" w:hAnsi="Arial" w:cs="Arial"/>
        </w:rPr>
        <w:t>43% of staff respondents felt that course reps presented evidence based issues, with only 41% of staff respondents indicated that course reps brought solutions rather than just issues.</w:t>
      </w:r>
    </w:p>
    <w:p w:rsidR="009D4000" w:rsidRPr="001E23E3" w:rsidRDefault="30FEB675" w:rsidP="00795E22">
      <w:pPr>
        <w:pStyle w:val="ListParagraph"/>
        <w:numPr>
          <w:ilvl w:val="0"/>
          <w:numId w:val="40"/>
        </w:numPr>
        <w:rPr>
          <w:rFonts w:ascii="Arial" w:hAnsi="Arial" w:cs="Arial"/>
        </w:rPr>
      </w:pPr>
      <w:r w:rsidRPr="30FEB675">
        <w:rPr>
          <w:rFonts w:ascii="Arial" w:hAnsi="Arial" w:cs="Arial"/>
        </w:rPr>
        <w:t>32% of staff respondents reported that the schedule of SSC meetings are not set up at the start of the year.</w:t>
      </w:r>
    </w:p>
    <w:p w:rsidR="009D4000" w:rsidRPr="001E23E3" w:rsidRDefault="30FEB675" w:rsidP="30FEB675">
      <w:pPr>
        <w:pStyle w:val="ListParagraph"/>
        <w:numPr>
          <w:ilvl w:val="0"/>
          <w:numId w:val="40"/>
        </w:numPr>
        <w:rPr>
          <w:rFonts w:ascii="Arial" w:hAnsi="Arial" w:cs="Arial"/>
        </w:rPr>
      </w:pPr>
      <w:r w:rsidRPr="30FEB675">
        <w:rPr>
          <w:rFonts w:ascii="Arial" w:hAnsi="Arial" w:cs="Arial"/>
        </w:rPr>
        <w:t>23% of staff respondents indicated that Course Reps had not been invited to submit agenda items.</w:t>
      </w:r>
    </w:p>
    <w:p w:rsidR="009D4000" w:rsidRPr="001E23E3" w:rsidRDefault="30FEB675" w:rsidP="30FEB675">
      <w:pPr>
        <w:pStyle w:val="ListParagraph"/>
        <w:numPr>
          <w:ilvl w:val="0"/>
          <w:numId w:val="40"/>
        </w:numPr>
        <w:rPr>
          <w:rFonts w:ascii="Arial" w:hAnsi="Arial" w:cs="Arial"/>
        </w:rPr>
      </w:pPr>
      <w:r w:rsidRPr="30FEB675">
        <w:rPr>
          <w:rFonts w:ascii="Arial" w:hAnsi="Arial" w:cs="Arial"/>
        </w:rPr>
        <w:t>60% of staff respondents reported that the SSC had a student chair.</w:t>
      </w:r>
    </w:p>
    <w:p w:rsidR="009D4000" w:rsidRPr="001E23E3" w:rsidRDefault="441562E8" w:rsidP="009D4000">
      <w:pPr>
        <w:pStyle w:val="ListParagraph"/>
        <w:numPr>
          <w:ilvl w:val="0"/>
          <w:numId w:val="40"/>
        </w:numPr>
        <w:rPr>
          <w:rFonts w:ascii="Arial" w:hAnsi="Arial" w:cs="Arial"/>
        </w:rPr>
      </w:pPr>
      <w:r w:rsidRPr="441562E8">
        <w:rPr>
          <w:rFonts w:ascii="Arial" w:hAnsi="Arial" w:cs="Arial"/>
        </w:rPr>
        <w:t>Varying practice exists regarding to elections, with over 60% using email to elect/recruit course reps.</w:t>
      </w:r>
    </w:p>
    <w:p w:rsidR="009D4000" w:rsidRPr="001E23E3" w:rsidRDefault="441562E8" w:rsidP="009D4000">
      <w:pPr>
        <w:pStyle w:val="ListParagraph"/>
        <w:numPr>
          <w:ilvl w:val="0"/>
          <w:numId w:val="40"/>
        </w:numPr>
        <w:rPr>
          <w:rFonts w:ascii="Arial" w:hAnsi="Arial" w:cs="Arial"/>
        </w:rPr>
      </w:pPr>
      <w:r w:rsidRPr="441562E8">
        <w:rPr>
          <w:rFonts w:ascii="Arial" w:hAnsi="Arial" w:cs="Arial"/>
        </w:rPr>
        <w:t>From the staff involved in the process of elections, 70% found that the communication regarding elections was timely and clear.</w:t>
      </w:r>
    </w:p>
    <w:p w:rsidR="009D4000" w:rsidRPr="001E23E3" w:rsidRDefault="441562E8" w:rsidP="009D4000">
      <w:pPr>
        <w:pStyle w:val="ListParagraph"/>
        <w:numPr>
          <w:ilvl w:val="0"/>
          <w:numId w:val="40"/>
        </w:numPr>
        <w:rPr>
          <w:rFonts w:ascii="Arial" w:hAnsi="Arial" w:cs="Arial"/>
        </w:rPr>
      </w:pPr>
      <w:r w:rsidRPr="441562E8">
        <w:rPr>
          <w:rFonts w:ascii="Arial" w:hAnsi="Arial" w:cs="Arial"/>
        </w:rPr>
        <w:t>More than 70% of staff respondents agreed that a dedicated online system for elections would be beneficial.</w:t>
      </w:r>
    </w:p>
    <w:p w:rsidR="009D4000" w:rsidRPr="001E23E3" w:rsidRDefault="009D4000" w:rsidP="009D4000">
      <w:pPr>
        <w:rPr>
          <w:rFonts w:ascii="Arial" w:hAnsi="Arial" w:cs="Arial"/>
          <w:b/>
          <w:color w:val="DC5492"/>
        </w:rPr>
      </w:pPr>
      <w:r w:rsidRPr="001E23E3">
        <w:rPr>
          <w:rFonts w:ascii="Arial" w:hAnsi="Arial" w:cs="Arial"/>
          <w:b/>
          <w:color w:val="DC5492"/>
        </w:rPr>
        <w:t>Staff Comments</w:t>
      </w:r>
    </w:p>
    <w:p w:rsidR="009D4000" w:rsidRPr="001E23E3" w:rsidRDefault="30FEB675" w:rsidP="30FEB675">
      <w:pPr>
        <w:pStyle w:val="ListParagraph"/>
        <w:numPr>
          <w:ilvl w:val="0"/>
          <w:numId w:val="44"/>
        </w:numPr>
        <w:rPr>
          <w:rFonts w:ascii="Arial" w:hAnsi="Arial" w:cs="Arial"/>
        </w:rPr>
      </w:pPr>
      <w:r w:rsidRPr="30FEB675">
        <w:rPr>
          <w:rFonts w:ascii="Arial" w:hAnsi="Arial" w:cs="Arial"/>
        </w:rPr>
        <w:t>Staff respondents indicated a need for prompt elections, better publicity of Course Rep System, emphasising the benefits and the changes to course delivery that have resulted as a means of encouraging more students to stand for election as Course Reps.</w:t>
      </w:r>
    </w:p>
    <w:p w:rsidR="009D4000" w:rsidRPr="001E23E3" w:rsidRDefault="30FEB675" w:rsidP="30FEB675">
      <w:pPr>
        <w:pStyle w:val="ListParagraph"/>
        <w:numPr>
          <w:ilvl w:val="0"/>
          <w:numId w:val="44"/>
        </w:numPr>
        <w:rPr>
          <w:rFonts w:ascii="Arial" w:hAnsi="Arial" w:cs="Arial"/>
        </w:rPr>
      </w:pPr>
      <w:r w:rsidRPr="30FEB675">
        <w:rPr>
          <w:rFonts w:ascii="Arial" w:hAnsi="Arial" w:cs="Arial"/>
        </w:rPr>
        <w:t>Staff respondents indicated that they would like Course Reps to be more representative of their peers, not just bringing individual issues, also ideally to be involved in big picture issues, as well as requesting for means through which ineffective reps can be removed from the role and replaced with better equipped individuals and encourage accountability.</w:t>
      </w:r>
    </w:p>
    <w:p w:rsidR="009D4000" w:rsidRPr="001E23E3" w:rsidRDefault="441562E8" w:rsidP="009D4000">
      <w:pPr>
        <w:pStyle w:val="ListParagraph"/>
        <w:numPr>
          <w:ilvl w:val="0"/>
          <w:numId w:val="44"/>
        </w:numPr>
        <w:rPr>
          <w:rFonts w:ascii="Arial" w:hAnsi="Arial" w:cs="Arial"/>
        </w:rPr>
      </w:pPr>
      <w:r w:rsidRPr="441562E8">
        <w:rPr>
          <w:rFonts w:ascii="Arial" w:hAnsi="Arial" w:cs="Arial"/>
        </w:rPr>
        <w:t>Staff respondents indicated that they felt that Course Reps should communicate more with their peers. There was a lack of clarity about how they do that and it was felt that reps had unrealistic expectations</w:t>
      </w:r>
    </w:p>
    <w:p w:rsidR="009D4000" w:rsidRPr="001E23E3" w:rsidRDefault="441562E8" w:rsidP="009D4000">
      <w:pPr>
        <w:pStyle w:val="ListParagraph"/>
        <w:numPr>
          <w:ilvl w:val="0"/>
          <w:numId w:val="44"/>
        </w:numPr>
        <w:rPr>
          <w:rFonts w:ascii="Arial" w:hAnsi="Arial" w:cs="Arial"/>
        </w:rPr>
      </w:pPr>
      <w:r w:rsidRPr="441562E8">
        <w:rPr>
          <w:rFonts w:ascii="Arial" w:hAnsi="Arial" w:cs="Arial"/>
        </w:rPr>
        <w:t>Staff respondents indicated that Course Reps should be involved in a wider range of committees and processes within departments, such as course design, enhancements to delivery and assessment, and engage and bring wider themes for discussion.</w:t>
      </w:r>
    </w:p>
    <w:p w:rsidR="009D4000" w:rsidRPr="001E23E3" w:rsidRDefault="441562E8" w:rsidP="009D4000">
      <w:pPr>
        <w:pStyle w:val="ListParagraph"/>
        <w:numPr>
          <w:ilvl w:val="0"/>
          <w:numId w:val="44"/>
        </w:numPr>
        <w:rPr>
          <w:rFonts w:ascii="Arial" w:hAnsi="Arial" w:cs="Arial"/>
        </w:rPr>
      </w:pPr>
      <w:r w:rsidRPr="441562E8">
        <w:rPr>
          <w:rFonts w:ascii="Arial" w:hAnsi="Arial" w:cs="Arial"/>
        </w:rPr>
        <w:t xml:space="preserve">Staff respondents expressed the need for ITS representatives attending the SSC, as there are considerable IT matters raised during meetings and can be better addressed if an appropriate staff would be present. </w:t>
      </w:r>
    </w:p>
    <w:p w:rsidR="009D4000" w:rsidRPr="001E23E3" w:rsidRDefault="441562E8" w:rsidP="009D4000">
      <w:pPr>
        <w:pStyle w:val="ListParagraph"/>
        <w:numPr>
          <w:ilvl w:val="0"/>
          <w:numId w:val="44"/>
        </w:numPr>
        <w:rPr>
          <w:rFonts w:ascii="Arial" w:hAnsi="Arial" w:cs="Arial"/>
        </w:rPr>
      </w:pPr>
      <w:r w:rsidRPr="441562E8">
        <w:rPr>
          <w:rFonts w:ascii="Arial" w:hAnsi="Arial" w:cs="Arial"/>
        </w:rPr>
        <w:t>Staff respondents indicated that improved Student Rep training could better prepare students for their role, but they also felt that departments also needed training in the process so that staff colleagues could better understand the value of the student representation system and the opportunity it provides for staff to engage with the student body, to be more active in promoting the value of the system and to encourage students to use their voice in the process.</w:t>
      </w:r>
    </w:p>
    <w:p w:rsidR="009D4000" w:rsidRDefault="441562E8" w:rsidP="009D4000">
      <w:pPr>
        <w:pStyle w:val="ListParagraph"/>
        <w:numPr>
          <w:ilvl w:val="0"/>
          <w:numId w:val="44"/>
        </w:numPr>
        <w:rPr>
          <w:rFonts w:ascii="Arial" w:hAnsi="Arial" w:cs="Arial"/>
        </w:rPr>
      </w:pPr>
      <w:r w:rsidRPr="441562E8">
        <w:rPr>
          <w:rFonts w:ascii="Arial" w:hAnsi="Arial" w:cs="Arial"/>
        </w:rPr>
        <w:t>Staff also agree that one of the main improvements needed would be in the mechanism for communicating to students. Minutes to be published and summaries of SSC feedback and actions to be given during term inductions but ideally better communication is necessary.</w:t>
      </w:r>
    </w:p>
    <w:p w:rsidR="009D4000" w:rsidRDefault="009D4000" w:rsidP="009D4000">
      <w:pPr>
        <w:rPr>
          <w:b/>
          <w:sz w:val="28"/>
          <w:szCs w:val="28"/>
        </w:rPr>
      </w:pPr>
      <w:r>
        <w:rPr>
          <w:b/>
          <w:sz w:val="28"/>
          <w:szCs w:val="28"/>
        </w:rPr>
        <w:br w:type="page"/>
      </w:r>
    </w:p>
    <w:p w:rsidR="41E4AD96" w:rsidRDefault="41E4AD96" w:rsidP="41E4AD96">
      <w:pPr>
        <w:rPr>
          <w:rFonts w:ascii="Arial" w:hAnsi="Arial" w:cs="Arial"/>
        </w:rPr>
      </w:pPr>
      <w:bookmarkStart w:id="40" w:name="_Toc531876684"/>
      <w:r w:rsidRPr="41E4AD96">
        <w:rPr>
          <w:rStyle w:val="Heading2Char"/>
        </w:rPr>
        <w:t>Appendix B: 2016 Staff - Student Committee Survey – Summary of Findings</w:t>
      </w:r>
      <w:bookmarkEnd w:id="40"/>
      <w:r w:rsidRPr="41E4AD96">
        <w:rPr>
          <w:rStyle w:val="Heading2Char"/>
        </w:rPr>
        <w:t xml:space="preserve"> </w:t>
      </w:r>
    </w:p>
    <w:p w:rsidR="009D4000" w:rsidRDefault="009D4000" w:rsidP="009D4000">
      <w:pPr>
        <w:pStyle w:val="Subtitle"/>
      </w:pPr>
    </w:p>
    <w:p w:rsidR="009D4000" w:rsidRPr="001E23E3" w:rsidRDefault="009D4000" w:rsidP="009D4000">
      <w:pPr>
        <w:pStyle w:val="Subtitle"/>
      </w:pPr>
      <w:r w:rsidRPr="001E23E3">
        <w:t>Student Responses</w:t>
      </w:r>
    </w:p>
    <w:p w:rsidR="009D4000" w:rsidRPr="001E23E3" w:rsidRDefault="009D4000" w:rsidP="009D4000">
      <w:pPr>
        <w:rPr>
          <w:rFonts w:ascii="Arial" w:hAnsi="Arial" w:cs="Arial"/>
        </w:rPr>
      </w:pPr>
      <w:r w:rsidRPr="001E23E3">
        <w:rPr>
          <w:rFonts w:ascii="Arial" w:hAnsi="Arial" w:cs="Arial"/>
        </w:rPr>
        <w:t>The responses can be summarised as follows:</w:t>
      </w:r>
    </w:p>
    <w:p w:rsidR="009D4000" w:rsidRPr="001E23E3" w:rsidRDefault="4F3FBDF6" w:rsidP="009D4000">
      <w:pPr>
        <w:pStyle w:val="ListParagraph"/>
        <w:numPr>
          <w:ilvl w:val="0"/>
          <w:numId w:val="42"/>
        </w:numPr>
        <w:rPr>
          <w:rFonts w:ascii="Arial" w:hAnsi="Arial" w:cs="Arial"/>
        </w:rPr>
      </w:pPr>
      <w:r w:rsidRPr="4F3FBDF6">
        <w:rPr>
          <w:rFonts w:ascii="Arial" w:hAnsi="Arial" w:cs="Arial"/>
        </w:rPr>
        <w:t xml:space="preserve">Overall the students who responded indicated that they are happy with the current SSC system (82%) and the support they receive from the Union with 87% of respondents indicating that they found the training provided to be adequate for their role. </w:t>
      </w:r>
    </w:p>
    <w:p w:rsidR="009D4000" w:rsidRPr="001E23E3" w:rsidRDefault="4F3FBDF6" w:rsidP="009D4000">
      <w:pPr>
        <w:pStyle w:val="ListParagraph"/>
        <w:numPr>
          <w:ilvl w:val="0"/>
          <w:numId w:val="42"/>
        </w:numPr>
        <w:rPr>
          <w:rFonts w:ascii="Arial" w:hAnsi="Arial" w:cs="Arial"/>
        </w:rPr>
      </w:pPr>
      <w:r w:rsidRPr="4F3FBDF6">
        <w:rPr>
          <w:rFonts w:ascii="Arial" w:hAnsi="Arial" w:cs="Arial"/>
        </w:rPr>
        <w:t>60% of respondents felt that their input had had the effect of improving the delivery of their programme, whilst 82% of respondents considered that the Student Rep system led to an improvement in the educational experience of students.</w:t>
      </w:r>
    </w:p>
    <w:p w:rsidR="009D4000" w:rsidRPr="001E23E3" w:rsidRDefault="4F3FBDF6" w:rsidP="009D4000">
      <w:pPr>
        <w:pStyle w:val="ListParagraph"/>
        <w:numPr>
          <w:ilvl w:val="0"/>
          <w:numId w:val="42"/>
        </w:numPr>
        <w:rPr>
          <w:rFonts w:ascii="Arial" w:hAnsi="Arial" w:cs="Arial"/>
        </w:rPr>
      </w:pPr>
      <w:r w:rsidRPr="4F3FBDF6">
        <w:rPr>
          <w:rFonts w:ascii="Arial" w:hAnsi="Arial" w:cs="Arial"/>
        </w:rPr>
        <w:t>59% of respondents agreed that their departments provided appropriate support for their role as Student Reps.</w:t>
      </w:r>
    </w:p>
    <w:p w:rsidR="009D4000" w:rsidRPr="001E23E3" w:rsidRDefault="4F3FBDF6" w:rsidP="009D4000">
      <w:pPr>
        <w:pStyle w:val="ListParagraph"/>
        <w:numPr>
          <w:ilvl w:val="0"/>
          <w:numId w:val="42"/>
        </w:numPr>
        <w:rPr>
          <w:rFonts w:ascii="Arial" w:hAnsi="Arial" w:cs="Arial"/>
        </w:rPr>
      </w:pPr>
      <w:r w:rsidRPr="4F3FBDF6">
        <w:rPr>
          <w:rFonts w:ascii="Arial" w:hAnsi="Arial" w:cs="Arial"/>
        </w:rPr>
        <w:t>58% of respondents indicated that they felt that members of staff on the SSCs did take students’ views into consideration when making decisions.</w:t>
      </w:r>
    </w:p>
    <w:p w:rsidR="009D4000" w:rsidRPr="001E23E3" w:rsidRDefault="4F3FBDF6" w:rsidP="009D4000">
      <w:pPr>
        <w:pStyle w:val="ListParagraph"/>
        <w:numPr>
          <w:ilvl w:val="0"/>
          <w:numId w:val="42"/>
        </w:numPr>
        <w:rPr>
          <w:rFonts w:ascii="Arial" w:hAnsi="Arial" w:cs="Arial"/>
        </w:rPr>
      </w:pPr>
      <w:r w:rsidRPr="4F3FBDF6">
        <w:rPr>
          <w:rFonts w:ascii="Arial" w:hAnsi="Arial" w:cs="Arial"/>
        </w:rPr>
        <w:t xml:space="preserve">35% of respondents reported that the meeting schedule for SSC’s had not been arranged at beginning of the year. </w:t>
      </w:r>
    </w:p>
    <w:p w:rsidR="009D4000" w:rsidRPr="001E23E3" w:rsidRDefault="4F3FBDF6" w:rsidP="009D4000">
      <w:pPr>
        <w:pStyle w:val="ListParagraph"/>
        <w:numPr>
          <w:ilvl w:val="0"/>
          <w:numId w:val="42"/>
        </w:numPr>
        <w:rPr>
          <w:rFonts w:ascii="Arial" w:hAnsi="Arial" w:cs="Arial"/>
        </w:rPr>
      </w:pPr>
      <w:r w:rsidRPr="4F3FBDF6">
        <w:rPr>
          <w:rFonts w:ascii="Arial" w:hAnsi="Arial" w:cs="Arial"/>
        </w:rPr>
        <w:t xml:space="preserve">Respondents indicated that just over a third of SSCs were chaired by staff members, despite the Code of Practice indicating that, whenever possible, SSCs should be chaired by a student member, or at least co-chaired. </w:t>
      </w:r>
    </w:p>
    <w:p w:rsidR="009D4000" w:rsidRPr="001E23E3" w:rsidRDefault="009D4000" w:rsidP="009D4000">
      <w:pPr>
        <w:rPr>
          <w:rFonts w:ascii="Arial" w:hAnsi="Arial" w:cs="Arial"/>
          <w:b/>
        </w:rPr>
      </w:pPr>
      <w:r w:rsidRPr="001E23E3">
        <w:rPr>
          <w:rFonts w:ascii="Arial" w:hAnsi="Arial" w:cs="Arial"/>
          <w:b/>
        </w:rPr>
        <w:t>Comments from Course Reps</w:t>
      </w:r>
    </w:p>
    <w:p w:rsidR="009D4000" w:rsidRPr="001E23E3" w:rsidRDefault="009D4000" w:rsidP="009D4000">
      <w:pPr>
        <w:rPr>
          <w:rFonts w:ascii="Arial" w:hAnsi="Arial" w:cs="Arial"/>
        </w:rPr>
      </w:pPr>
      <w:r w:rsidRPr="001E23E3">
        <w:rPr>
          <w:rFonts w:ascii="Arial" w:hAnsi="Arial" w:cs="Arial"/>
        </w:rPr>
        <w:t>From the comments received from student respondents it is possible to establish some consistent themes that might identify areas of improvement that the SU and the University might work on jointly over the coming year to improve the student representation system, namely:</w:t>
      </w:r>
    </w:p>
    <w:p w:rsidR="009D4000" w:rsidRPr="001E23E3" w:rsidRDefault="441562E8" w:rsidP="009D4000">
      <w:pPr>
        <w:pStyle w:val="ListParagraph"/>
        <w:numPr>
          <w:ilvl w:val="0"/>
          <w:numId w:val="41"/>
        </w:numPr>
        <w:rPr>
          <w:rFonts w:ascii="Arial" w:hAnsi="Arial" w:cs="Arial"/>
        </w:rPr>
      </w:pPr>
      <w:r w:rsidRPr="441562E8">
        <w:rPr>
          <w:rFonts w:ascii="Arial" w:hAnsi="Arial" w:cs="Arial"/>
        </w:rPr>
        <w:t>Many respondents agreed that enhanced communication is the key to develop the student representation system, with improvements in all areas being needed, (i.e. between the SU and students; departments and students and the SU and departments). In addition, respondents indicated the need to improve opportunities for course reps to communicate directly with their peers.</w:t>
      </w:r>
    </w:p>
    <w:p w:rsidR="009D4000" w:rsidRPr="001E23E3" w:rsidRDefault="441562E8" w:rsidP="009D4000">
      <w:pPr>
        <w:pStyle w:val="ListParagraph"/>
        <w:numPr>
          <w:ilvl w:val="0"/>
          <w:numId w:val="41"/>
        </w:numPr>
        <w:rPr>
          <w:rFonts w:ascii="Arial" w:hAnsi="Arial" w:cs="Arial"/>
        </w:rPr>
      </w:pPr>
      <w:r w:rsidRPr="441562E8">
        <w:rPr>
          <w:rFonts w:ascii="Arial" w:hAnsi="Arial" w:cs="Arial"/>
        </w:rPr>
        <w:t xml:space="preserve">Respondents felt that there should be better promotion of the course rep system, both in terms of the election process and in terms of promoting the role of course reps to the wider student body. </w:t>
      </w:r>
    </w:p>
    <w:p w:rsidR="009D4000" w:rsidRPr="001E23E3" w:rsidRDefault="441562E8" w:rsidP="009D4000">
      <w:pPr>
        <w:pStyle w:val="ListParagraph"/>
        <w:numPr>
          <w:ilvl w:val="0"/>
          <w:numId w:val="41"/>
        </w:numPr>
        <w:rPr>
          <w:rFonts w:ascii="Arial" w:hAnsi="Arial" w:cs="Arial"/>
        </w:rPr>
      </w:pPr>
      <w:r w:rsidRPr="441562E8">
        <w:rPr>
          <w:rFonts w:ascii="Arial" w:hAnsi="Arial" w:cs="Arial"/>
        </w:rPr>
        <w:t xml:space="preserve">There was a desire for opportunities to build a sense of community amongst course reps within departments. </w:t>
      </w:r>
    </w:p>
    <w:p w:rsidR="009D4000" w:rsidRPr="001E23E3" w:rsidRDefault="441562E8" w:rsidP="009D4000">
      <w:pPr>
        <w:pStyle w:val="ListParagraph"/>
        <w:numPr>
          <w:ilvl w:val="0"/>
          <w:numId w:val="41"/>
        </w:numPr>
        <w:rPr>
          <w:rFonts w:ascii="Arial" w:hAnsi="Arial" w:cs="Arial"/>
        </w:rPr>
      </w:pPr>
      <w:r w:rsidRPr="441562E8">
        <w:rPr>
          <w:rFonts w:ascii="Arial" w:hAnsi="Arial" w:cs="Arial"/>
        </w:rPr>
        <w:t>It was felt that DL and PG students should be more integral to the student representation system, not just a bolt on.</w:t>
      </w:r>
    </w:p>
    <w:p w:rsidR="009D4000" w:rsidRPr="001E23E3" w:rsidRDefault="441562E8" w:rsidP="009D4000">
      <w:pPr>
        <w:pStyle w:val="ListParagraph"/>
        <w:numPr>
          <w:ilvl w:val="0"/>
          <w:numId w:val="41"/>
        </w:numPr>
        <w:rPr>
          <w:rFonts w:ascii="Arial" w:hAnsi="Arial" w:cs="Arial"/>
        </w:rPr>
      </w:pPr>
      <w:r w:rsidRPr="441562E8">
        <w:rPr>
          <w:rFonts w:ascii="Arial" w:hAnsi="Arial" w:cs="Arial"/>
        </w:rPr>
        <w:t>A few respondents commented on the need for changes to the current SSC system, such as the provision of training for staff engaged in SSCs.</w:t>
      </w:r>
    </w:p>
    <w:p w:rsidR="009D4000" w:rsidRPr="001E23E3" w:rsidRDefault="009D4000" w:rsidP="009D4000">
      <w:pPr>
        <w:pStyle w:val="Subtitle"/>
      </w:pPr>
      <w:r w:rsidRPr="001E23E3">
        <w:t>Staff Responses</w:t>
      </w:r>
    </w:p>
    <w:p w:rsidR="009D4000" w:rsidRPr="001E23E3" w:rsidRDefault="009D4000" w:rsidP="009D4000">
      <w:pPr>
        <w:rPr>
          <w:rFonts w:ascii="Arial" w:hAnsi="Arial" w:cs="Arial"/>
        </w:rPr>
      </w:pPr>
      <w:r w:rsidRPr="001E23E3">
        <w:rPr>
          <w:rFonts w:ascii="Arial" w:hAnsi="Arial" w:cs="Arial"/>
        </w:rPr>
        <w:t>The responses can be summarised as follows:</w:t>
      </w:r>
    </w:p>
    <w:p w:rsidR="00B34D0B" w:rsidRDefault="009D4000" w:rsidP="00B34D0B">
      <w:pPr>
        <w:pStyle w:val="ListParagraph"/>
        <w:numPr>
          <w:ilvl w:val="0"/>
          <w:numId w:val="40"/>
        </w:numPr>
        <w:rPr>
          <w:rFonts w:ascii="Arial" w:hAnsi="Arial" w:cs="Arial"/>
        </w:rPr>
      </w:pPr>
      <w:r w:rsidRPr="001E23E3">
        <w:rPr>
          <w:rFonts w:ascii="Arial" w:hAnsi="Arial" w:cs="Arial"/>
        </w:rPr>
        <w:t>Overall 72.5% of staff respondents indicated that they were satisfied with the current SSC system, with 92.5 of staff respondents indicating that Course Reps actively represent the views of their peers.</w:t>
      </w:r>
    </w:p>
    <w:p w:rsidR="009D4000" w:rsidRPr="00B34D0B" w:rsidRDefault="009D4000" w:rsidP="00B34D0B">
      <w:pPr>
        <w:pStyle w:val="ListParagraph"/>
        <w:numPr>
          <w:ilvl w:val="0"/>
          <w:numId w:val="40"/>
        </w:numPr>
        <w:rPr>
          <w:rFonts w:ascii="Arial" w:hAnsi="Arial" w:cs="Arial"/>
        </w:rPr>
      </w:pPr>
      <w:r w:rsidRPr="00B34D0B">
        <w:rPr>
          <w:rFonts w:ascii="Arial" w:hAnsi="Arial" w:cs="Arial"/>
        </w:rPr>
        <w:t>80% of the staff respondents felt that the decisions reached during SSCs are mutually agreed [staff &amp; students]</w:t>
      </w:r>
    </w:p>
    <w:p w:rsidR="009D4000" w:rsidRPr="001E23E3" w:rsidRDefault="009D4000" w:rsidP="00B34D0B">
      <w:pPr>
        <w:pStyle w:val="ListParagraph"/>
        <w:numPr>
          <w:ilvl w:val="0"/>
          <w:numId w:val="40"/>
        </w:numPr>
        <w:rPr>
          <w:rFonts w:ascii="Arial" w:hAnsi="Arial" w:cs="Arial"/>
        </w:rPr>
      </w:pPr>
      <w:r w:rsidRPr="001E23E3">
        <w:rPr>
          <w:rFonts w:ascii="Arial" w:hAnsi="Arial" w:cs="Arial"/>
        </w:rPr>
        <w:t>87.5% reported that improvements to programme delivery had been made as a result of courses reps with the same number indicating that the SSC system was beneficial in engaging students.</w:t>
      </w:r>
    </w:p>
    <w:p w:rsidR="009D4000" w:rsidRPr="001E23E3" w:rsidRDefault="41E4AD96" w:rsidP="00B34D0B">
      <w:pPr>
        <w:pStyle w:val="ListParagraph"/>
        <w:numPr>
          <w:ilvl w:val="0"/>
          <w:numId w:val="40"/>
        </w:numPr>
        <w:rPr>
          <w:rFonts w:ascii="Arial" w:hAnsi="Arial" w:cs="Arial"/>
        </w:rPr>
      </w:pPr>
      <w:r w:rsidRPr="41E4AD96">
        <w:rPr>
          <w:rFonts w:ascii="Arial" w:hAnsi="Arial" w:cs="Arial"/>
        </w:rPr>
        <w:t>52.5% of staff respondents felt that course reps presented evidence-based issues, with only 48.5% of staff respondents indicated that course reps brought solutions rather than just issues.</w:t>
      </w:r>
    </w:p>
    <w:p w:rsidR="009D4000" w:rsidRPr="001E23E3" w:rsidRDefault="41E4AD96" w:rsidP="00B34D0B">
      <w:pPr>
        <w:pStyle w:val="ListParagraph"/>
        <w:numPr>
          <w:ilvl w:val="0"/>
          <w:numId w:val="40"/>
        </w:numPr>
        <w:rPr>
          <w:rFonts w:ascii="Arial" w:hAnsi="Arial" w:cs="Arial"/>
        </w:rPr>
      </w:pPr>
      <w:r w:rsidRPr="41E4AD96">
        <w:rPr>
          <w:rFonts w:ascii="Arial" w:hAnsi="Arial" w:cs="Arial"/>
        </w:rPr>
        <w:t>28% of staff respondents reported that the schedule of SSCs meetings are not set up at the start of the year.</w:t>
      </w:r>
    </w:p>
    <w:p w:rsidR="009D4000" w:rsidRPr="001E23E3" w:rsidRDefault="441562E8" w:rsidP="009D4000">
      <w:pPr>
        <w:pStyle w:val="ListParagraph"/>
        <w:numPr>
          <w:ilvl w:val="0"/>
          <w:numId w:val="40"/>
        </w:numPr>
        <w:rPr>
          <w:rFonts w:ascii="Arial" w:hAnsi="Arial" w:cs="Arial"/>
        </w:rPr>
      </w:pPr>
      <w:r w:rsidRPr="441562E8">
        <w:rPr>
          <w:rFonts w:ascii="Arial" w:hAnsi="Arial" w:cs="Arial"/>
        </w:rPr>
        <w:t>10% of staff respondents indicated that Course Reps had not been invited to submit agenda items.</w:t>
      </w:r>
    </w:p>
    <w:p w:rsidR="009D4000" w:rsidRPr="001E23E3" w:rsidRDefault="441562E8" w:rsidP="009D4000">
      <w:pPr>
        <w:pStyle w:val="ListParagraph"/>
        <w:numPr>
          <w:ilvl w:val="0"/>
          <w:numId w:val="40"/>
        </w:numPr>
        <w:rPr>
          <w:rFonts w:ascii="Arial" w:hAnsi="Arial" w:cs="Arial"/>
        </w:rPr>
      </w:pPr>
      <w:r w:rsidRPr="441562E8">
        <w:rPr>
          <w:rFonts w:ascii="Arial" w:hAnsi="Arial" w:cs="Arial"/>
        </w:rPr>
        <w:t>20% of staff respondents reported that the SSC had a student chair.</w:t>
      </w:r>
    </w:p>
    <w:p w:rsidR="009D4000" w:rsidRPr="001E23E3" w:rsidRDefault="441562E8" w:rsidP="009D4000">
      <w:pPr>
        <w:pStyle w:val="ListParagraph"/>
        <w:numPr>
          <w:ilvl w:val="0"/>
          <w:numId w:val="40"/>
        </w:numPr>
        <w:rPr>
          <w:rFonts w:ascii="Arial" w:hAnsi="Arial" w:cs="Arial"/>
        </w:rPr>
      </w:pPr>
      <w:r w:rsidRPr="441562E8">
        <w:rPr>
          <w:rFonts w:ascii="Arial" w:hAnsi="Arial" w:cs="Arial"/>
        </w:rPr>
        <w:t>Varying practice exists regarding to elections, with over 60% using email to elect/recruit course reps.</w:t>
      </w:r>
    </w:p>
    <w:p w:rsidR="009D4000" w:rsidRPr="001E23E3" w:rsidRDefault="441562E8" w:rsidP="009D4000">
      <w:pPr>
        <w:pStyle w:val="ListParagraph"/>
        <w:numPr>
          <w:ilvl w:val="0"/>
          <w:numId w:val="40"/>
        </w:numPr>
        <w:rPr>
          <w:rFonts w:ascii="Arial" w:hAnsi="Arial" w:cs="Arial"/>
        </w:rPr>
      </w:pPr>
      <w:r w:rsidRPr="441562E8">
        <w:rPr>
          <w:rFonts w:ascii="Arial" w:hAnsi="Arial" w:cs="Arial"/>
        </w:rPr>
        <w:t>A sizable minority of staff respondents indicated a wish for better and timelier communication regarding elections from nominations to results.</w:t>
      </w:r>
    </w:p>
    <w:p w:rsidR="009D4000" w:rsidRPr="001E23E3" w:rsidRDefault="441562E8" w:rsidP="009D4000">
      <w:pPr>
        <w:pStyle w:val="ListParagraph"/>
        <w:numPr>
          <w:ilvl w:val="0"/>
          <w:numId w:val="40"/>
        </w:numPr>
        <w:rPr>
          <w:rFonts w:ascii="Arial" w:hAnsi="Arial" w:cs="Arial"/>
        </w:rPr>
      </w:pPr>
      <w:r w:rsidRPr="441562E8">
        <w:rPr>
          <w:rFonts w:ascii="Arial" w:hAnsi="Arial" w:cs="Arial"/>
        </w:rPr>
        <w:t>More than 50% of staff respondents felt that a dedicated online system for elections would be beneficial.</w:t>
      </w:r>
    </w:p>
    <w:p w:rsidR="009D4000" w:rsidRPr="001E23E3" w:rsidRDefault="009D4000" w:rsidP="009D4000">
      <w:pPr>
        <w:rPr>
          <w:rFonts w:ascii="Arial" w:hAnsi="Arial" w:cs="Arial"/>
          <w:b/>
          <w:color w:val="DC5492"/>
        </w:rPr>
      </w:pPr>
      <w:r w:rsidRPr="001E23E3">
        <w:rPr>
          <w:rFonts w:ascii="Arial" w:hAnsi="Arial" w:cs="Arial"/>
          <w:b/>
          <w:color w:val="DC5492"/>
        </w:rPr>
        <w:t>Staff Comments</w:t>
      </w:r>
    </w:p>
    <w:p w:rsidR="009D4000" w:rsidRPr="001E23E3" w:rsidRDefault="441562E8" w:rsidP="41E4AD96">
      <w:pPr>
        <w:pStyle w:val="ListParagraph"/>
        <w:numPr>
          <w:ilvl w:val="0"/>
          <w:numId w:val="44"/>
        </w:numPr>
        <w:rPr>
          <w:rFonts w:ascii="Arial" w:hAnsi="Arial" w:cs="Arial"/>
        </w:rPr>
      </w:pPr>
      <w:r w:rsidRPr="441562E8">
        <w:rPr>
          <w:rFonts w:ascii="Arial" w:hAnsi="Arial" w:cs="Arial"/>
        </w:rPr>
        <w:t>Staff respondents indicated a need for better publicity of Course Rep System, emphasising the benefits and the changes to course delivery that have resulted as a means of encouraging more students to stand for election as Course Reps.</w:t>
      </w:r>
    </w:p>
    <w:p w:rsidR="009D4000" w:rsidRPr="001E23E3" w:rsidRDefault="441562E8" w:rsidP="009D4000">
      <w:pPr>
        <w:pStyle w:val="ListParagraph"/>
        <w:numPr>
          <w:ilvl w:val="0"/>
          <w:numId w:val="44"/>
        </w:numPr>
        <w:rPr>
          <w:rFonts w:ascii="Arial" w:hAnsi="Arial" w:cs="Arial"/>
        </w:rPr>
      </w:pPr>
      <w:r w:rsidRPr="441562E8">
        <w:rPr>
          <w:rFonts w:ascii="Arial" w:hAnsi="Arial" w:cs="Arial"/>
        </w:rPr>
        <w:t>Staff respondents indicated that they would like to be aware of the information course reps receive during training.</w:t>
      </w:r>
    </w:p>
    <w:p w:rsidR="009D4000" w:rsidRPr="001E23E3" w:rsidRDefault="441562E8" w:rsidP="009D4000">
      <w:pPr>
        <w:pStyle w:val="ListParagraph"/>
        <w:numPr>
          <w:ilvl w:val="0"/>
          <w:numId w:val="44"/>
        </w:numPr>
        <w:rPr>
          <w:rFonts w:ascii="Arial" w:hAnsi="Arial" w:cs="Arial"/>
        </w:rPr>
      </w:pPr>
      <w:r w:rsidRPr="441562E8">
        <w:rPr>
          <w:rFonts w:ascii="Arial" w:hAnsi="Arial" w:cs="Arial"/>
        </w:rPr>
        <w:t>Staff respondents indicated that they would like Course Reps to be more representative of their peers, not just bringing individual issues, also ideally to be involved in big picture issues.</w:t>
      </w:r>
    </w:p>
    <w:p w:rsidR="009D4000" w:rsidRPr="001E23E3" w:rsidRDefault="441562E8" w:rsidP="41E4AD96">
      <w:pPr>
        <w:pStyle w:val="ListParagraph"/>
        <w:numPr>
          <w:ilvl w:val="0"/>
          <w:numId w:val="44"/>
        </w:numPr>
        <w:rPr>
          <w:rFonts w:ascii="Arial" w:hAnsi="Arial" w:cs="Arial"/>
        </w:rPr>
      </w:pPr>
      <w:r w:rsidRPr="441562E8">
        <w:rPr>
          <w:rFonts w:ascii="Arial" w:hAnsi="Arial" w:cs="Arial"/>
        </w:rPr>
        <w:t>Staff respondents indicated that they felt that Course Reps should communicate more with their peers. There was a lack of clarity about how they do that, and it was felt that reps had unrealistic expectations</w:t>
      </w:r>
    </w:p>
    <w:p w:rsidR="009D4000" w:rsidRPr="001E23E3" w:rsidRDefault="441562E8" w:rsidP="009D4000">
      <w:pPr>
        <w:pStyle w:val="ListParagraph"/>
        <w:numPr>
          <w:ilvl w:val="0"/>
          <w:numId w:val="44"/>
        </w:numPr>
        <w:rPr>
          <w:rFonts w:ascii="Arial" w:hAnsi="Arial" w:cs="Arial"/>
        </w:rPr>
      </w:pPr>
      <w:r w:rsidRPr="441562E8">
        <w:rPr>
          <w:rFonts w:ascii="Arial" w:hAnsi="Arial" w:cs="Arial"/>
        </w:rPr>
        <w:t>Staff respondents also indicated that they felt that DL’s and PG should be integral to the system of representation, not just a bolt on.</w:t>
      </w:r>
    </w:p>
    <w:p w:rsidR="009D4000" w:rsidRPr="001E23E3" w:rsidRDefault="441562E8" w:rsidP="41E4AD96">
      <w:pPr>
        <w:pStyle w:val="ListParagraph"/>
        <w:numPr>
          <w:ilvl w:val="0"/>
          <w:numId w:val="44"/>
        </w:numPr>
        <w:rPr>
          <w:rFonts w:ascii="Arial" w:hAnsi="Arial" w:cs="Arial"/>
        </w:rPr>
      </w:pPr>
      <w:r w:rsidRPr="441562E8">
        <w:rPr>
          <w:rFonts w:ascii="Arial" w:hAnsi="Arial" w:cs="Arial"/>
        </w:rPr>
        <w:t>Staff respondents indicated that Course Reps should be involved in a wider range of committees and processes within departments, such as course design, enhancements to delivery and assessment</w:t>
      </w:r>
    </w:p>
    <w:p w:rsidR="009D4000" w:rsidRPr="001E23E3" w:rsidRDefault="441562E8" w:rsidP="009D4000">
      <w:pPr>
        <w:pStyle w:val="ListParagraph"/>
        <w:numPr>
          <w:ilvl w:val="0"/>
          <w:numId w:val="44"/>
        </w:numPr>
        <w:rPr>
          <w:rFonts w:ascii="Arial" w:hAnsi="Arial" w:cs="Arial"/>
        </w:rPr>
      </w:pPr>
      <w:r w:rsidRPr="441562E8">
        <w:rPr>
          <w:rFonts w:ascii="Arial" w:hAnsi="Arial" w:cs="Arial"/>
        </w:rPr>
        <w:t xml:space="preserve">Staff respondents indicated that improved Student Rep training could better prepare students for their role, but they also felt that departments also needed training in the process so that staff colleagues could better understand the value of the student representation system and the opportunity it provides for staff to engage with the student body, to be more active in promoting the value of the system and to encourage students to use their voice in the process. </w:t>
      </w:r>
    </w:p>
    <w:p w:rsidR="009D4000" w:rsidRPr="001E23E3" w:rsidRDefault="009D4000" w:rsidP="009D4000">
      <w:pPr>
        <w:rPr>
          <w:rFonts w:ascii="Arial" w:hAnsi="Arial" w:cs="Arial"/>
        </w:rPr>
      </w:pPr>
    </w:p>
    <w:p w:rsidR="173E25B0" w:rsidRDefault="173E25B0" w:rsidP="173E25B0">
      <w:bookmarkStart w:id="41" w:name="_Toc531876685"/>
      <w:r w:rsidRPr="173E25B0">
        <w:rPr>
          <w:rStyle w:val="Heading2Char"/>
        </w:rPr>
        <w:t>Appendix C: SSC Attendance - 2016/2017</w:t>
      </w:r>
      <w:bookmarkEnd w:id="41"/>
    </w:p>
    <w:p w:rsidR="007B44D9" w:rsidRDefault="007B44D9" w:rsidP="007B44D9">
      <w:r>
        <w:t xml:space="preserve">Out of 417 Course Reps, 416 reps attended at least 1 SSC meeting = 99.8 % </w:t>
      </w:r>
    </w:p>
    <w:tbl>
      <w:tblPr>
        <w:tblStyle w:val="TableGrid"/>
        <w:tblW w:w="9209" w:type="dxa"/>
        <w:tblLook w:val="04A0" w:firstRow="1" w:lastRow="0" w:firstColumn="1" w:lastColumn="0" w:noHBand="0" w:noVBand="1"/>
      </w:tblPr>
      <w:tblGrid>
        <w:gridCol w:w="2020"/>
        <w:gridCol w:w="1810"/>
        <w:gridCol w:w="1694"/>
        <w:gridCol w:w="1701"/>
        <w:gridCol w:w="1984"/>
      </w:tblGrid>
      <w:tr w:rsidR="007B44D9" w:rsidTr="007B44D9">
        <w:trPr>
          <w:trHeight w:val="642"/>
        </w:trPr>
        <w:tc>
          <w:tcPr>
            <w:tcW w:w="2020" w:type="dxa"/>
            <w:tcBorders>
              <w:top w:val="single" w:sz="4" w:space="0" w:color="auto"/>
              <w:left w:val="single" w:sz="4" w:space="0" w:color="auto"/>
              <w:bottom w:val="single" w:sz="4" w:space="0" w:color="auto"/>
              <w:right w:val="single" w:sz="4" w:space="0" w:color="auto"/>
            </w:tcBorders>
            <w:hideMark/>
          </w:tcPr>
          <w:p w:rsidR="007B44D9" w:rsidRDefault="007B44D9" w:rsidP="007B44D9">
            <w:r>
              <w:t>Department</w:t>
            </w:r>
          </w:p>
        </w:tc>
        <w:tc>
          <w:tcPr>
            <w:tcW w:w="1810" w:type="dxa"/>
            <w:tcBorders>
              <w:top w:val="single" w:sz="4" w:space="0" w:color="auto"/>
              <w:left w:val="single" w:sz="4" w:space="0" w:color="auto"/>
              <w:bottom w:val="single" w:sz="4" w:space="0" w:color="auto"/>
              <w:right w:val="single" w:sz="4" w:space="0" w:color="auto"/>
            </w:tcBorders>
            <w:hideMark/>
          </w:tcPr>
          <w:p w:rsidR="007B44D9" w:rsidRDefault="007B44D9" w:rsidP="007B44D9">
            <w:r>
              <w:t>No. of Course Reps</w:t>
            </w:r>
          </w:p>
        </w:tc>
        <w:tc>
          <w:tcPr>
            <w:tcW w:w="1694" w:type="dxa"/>
            <w:tcBorders>
              <w:top w:val="single" w:sz="4" w:space="0" w:color="auto"/>
              <w:left w:val="single" w:sz="4" w:space="0" w:color="auto"/>
              <w:bottom w:val="single" w:sz="4" w:space="0" w:color="auto"/>
              <w:right w:val="single" w:sz="4" w:space="0" w:color="auto"/>
            </w:tcBorders>
            <w:hideMark/>
          </w:tcPr>
          <w:p w:rsidR="007B44D9" w:rsidRDefault="007B44D9" w:rsidP="007B44D9">
            <w:r>
              <w:t>No. of SSCs Scheduled</w:t>
            </w:r>
          </w:p>
        </w:tc>
        <w:tc>
          <w:tcPr>
            <w:tcW w:w="1701" w:type="dxa"/>
            <w:tcBorders>
              <w:top w:val="single" w:sz="4" w:space="0" w:color="auto"/>
              <w:left w:val="single" w:sz="4" w:space="0" w:color="auto"/>
              <w:bottom w:val="single" w:sz="4" w:space="0" w:color="auto"/>
              <w:right w:val="single" w:sz="4" w:space="0" w:color="auto"/>
            </w:tcBorders>
            <w:hideMark/>
          </w:tcPr>
          <w:p w:rsidR="007B44D9" w:rsidRDefault="007B44D9" w:rsidP="007B44D9">
            <w:r>
              <w:t>Reps attending SSC</w:t>
            </w:r>
          </w:p>
        </w:tc>
        <w:tc>
          <w:tcPr>
            <w:tcW w:w="1984" w:type="dxa"/>
            <w:tcBorders>
              <w:top w:val="single" w:sz="4" w:space="0" w:color="auto"/>
              <w:left w:val="single" w:sz="4" w:space="0" w:color="auto"/>
              <w:bottom w:val="single" w:sz="4" w:space="0" w:color="auto"/>
              <w:right w:val="single" w:sz="4" w:space="0" w:color="auto"/>
            </w:tcBorders>
            <w:hideMark/>
          </w:tcPr>
          <w:p w:rsidR="007B44D9" w:rsidRDefault="007B44D9" w:rsidP="007B44D9">
            <w:r>
              <w:t>Rate of attendance to SSCs</w:t>
            </w:r>
          </w:p>
        </w:tc>
      </w:tr>
      <w:tr w:rsidR="007B44D9" w:rsidTr="007B44D9">
        <w:tc>
          <w:tcPr>
            <w:tcW w:w="2020" w:type="dxa"/>
            <w:tcBorders>
              <w:top w:val="single" w:sz="4" w:space="0" w:color="auto"/>
              <w:left w:val="single" w:sz="4" w:space="0" w:color="auto"/>
              <w:bottom w:val="single" w:sz="4" w:space="0" w:color="auto"/>
              <w:right w:val="single" w:sz="4" w:space="0" w:color="auto"/>
            </w:tcBorders>
            <w:hideMark/>
          </w:tcPr>
          <w:p w:rsidR="007B44D9" w:rsidRDefault="007B44D9" w:rsidP="007B44D9">
            <w:r>
              <w:t>American Studies</w:t>
            </w:r>
          </w:p>
        </w:tc>
        <w:tc>
          <w:tcPr>
            <w:tcW w:w="1810" w:type="dxa"/>
            <w:tcBorders>
              <w:top w:val="single" w:sz="4" w:space="0" w:color="auto"/>
              <w:left w:val="single" w:sz="4" w:space="0" w:color="auto"/>
              <w:bottom w:val="single" w:sz="4" w:space="0" w:color="auto"/>
              <w:right w:val="single" w:sz="4" w:space="0" w:color="auto"/>
            </w:tcBorders>
            <w:hideMark/>
          </w:tcPr>
          <w:p w:rsidR="007B44D9" w:rsidRDefault="007B44D9" w:rsidP="007B44D9">
            <w:r>
              <w:t>5</w:t>
            </w:r>
          </w:p>
        </w:tc>
        <w:tc>
          <w:tcPr>
            <w:tcW w:w="1694" w:type="dxa"/>
            <w:tcBorders>
              <w:top w:val="single" w:sz="4" w:space="0" w:color="auto"/>
              <w:left w:val="single" w:sz="4" w:space="0" w:color="auto"/>
              <w:bottom w:val="single" w:sz="4" w:space="0" w:color="auto"/>
              <w:right w:val="single" w:sz="4" w:space="0" w:color="auto"/>
            </w:tcBorders>
            <w:hideMark/>
          </w:tcPr>
          <w:p w:rsidR="007B44D9" w:rsidRDefault="007B44D9" w:rsidP="007B44D9">
            <w:r>
              <w:t>2</w:t>
            </w:r>
          </w:p>
        </w:tc>
        <w:tc>
          <w:tcPr>
            <w:tcW w:w="1701" w:type="dxa"/>
            <w:tcBorders>
              <w:top w:val="single" w:sz="4" w:space="0" w:color="auto"/>
              <w:left w:val="single" w:sz="4" w:space="0" w:color="auto"/>
              <w:bottom w:val="single" w:sz="4" w:space="0" w:color="auto"/>
              <w:right w:val="single" w:sz="4" w:space="0" w:color="auto"/>
            </w:tcBorders>
            <w:hideMark/>
          </w:tcPr>
          <w:p w:rsidR="007B44D9" w:rsidRDefault="007B44D9" w:rsidP="007B44D9">
            <w:r>
              <w:t>100%</w:t>
            </w:r>
          </w:p>
        </w:tc>
        <w:tc>
          <w:tcPr>
            <w:tcW w:w="1984" w:type="dxa"/>
            <w:tcBorders>
              <w:top w:val="single" w:sz="4" w:space="0" w:color="auto"/>
              <w:left w:val="single" w:sz="4" w:space="0" w:color="auto"/>
              <w:bottom w:val="single" w:sz="4" w:space="0" w:color="auto"/>
              <w:right w:val="single" w:sz="4" w:space="0" w:color="auto"/>
            </w:tcBorders>
            <w:hideMark/>
          </w:tcPr>
          <w:p w:rsidR="007B44D9" w:rsidRDefault="007B44D9" w:rsidP="007B44D9">
            <w:r>
              <w:t>80%</w:t>
            </w:r>
          </w:p>
        </w:tc>
      </w:tr>
      <w:tr w:rsidR="007B44D9" w:rsidTr="007B44D9">
        <w:tc>
          <w:tcPr>
            <w:tcW w:w="2020" w:type="dxa"/>
            <w:tcBorders>
              <w:top w:val="single" w:sz="4" w:space="0" w:color="auto"/>
              <w:left w:val="single" w:sz="4" w:space="0" w:color="auto"/>
              <w:bottom w:val="single" w:sz="4" w:space="0" w:color="auto"/>
              <w:right w:val="single" w:sz="4" w:space="0" w:color="auto"/>
            </w:tcBorders>
            <w:hideMark/>
          </w:tcPr>
          <w:p w:rsidR="007B44D9" w:rsidRDefault="007B44D9" w:rsidP="007B44D9">
            <w:r>
              <w:t>Archaeology and Ancient History</w:t>
            </w:r>
          </w:p>
        </w:tc>
        <w:tc>
          <w:tcPr>
            <w:tcW w:w="1810" w:type="dxa"/>
            <w:tcBorders>
              <w:top w:val="single" w:sz="4" w:space="0" w:color="auto"/>
              <w:left w:val="single" w:sz="4" w:space="0" w:color="auto"/>
              <w:bottom w:val="single" w:sz="4" w:space="0" w:color="auto"/>
              <w:right w:val="single" w:sz="4" w:space="0" w:color="auto"/>
            </w:tcBorders>
            <w:hideMark/>
          </w:tcPr>
          <w:p w:rsidR="007B44D9" w:rsidRDefault="007B44D9" w:rsidP="007B44D9">
            <w:r>
              <w:t>10</w:t>
            </w:r>
          </w:p>
        </w:tc>
        <w:tc>
          <w:tcPr>
            <w:tcW w:w="1694" w:type="dxa"/>
            <w:tcBorders>
              <w:top w:val="single" w:sz="4" w:space="0" w:color="auto"/>
              <w:left w:val="single" w:sz="4" w:space="0" w:color="auto"/>
              <w:bottom w:val="single" w:sz="4" w:space="0" w:color="auto"/>
              <w:right w:val="single" w:sz="4" w:space="0" w:color="auto"/>
            </w:tcBorders>
            <w:hideMark/>
          </w:tcPr>
          <w:p w:rsidR="007B44D9" w:rsidRDefault="007B44D9" w:rsidP="007B44D9">
            <w:r>
              <w:t>3</w:t>
            </w:r>
          </w:p>
        </w:tc>
        <w:tc>
          <w:tcPr>
            <w:tcW w:w="1701" w:type="dxa"/>
            <w:tcBorders>
              <w:top w:val="single" w:sz="4" w:space="0" w:color="auto"/>
              <w:left w:val="single" w:sz="4" w:space="0" w:color="auto"/>
              <w:bottom w:val="single" w:sz="4" w:space="0" w:color="auto"/>
              <w:right w:val="single" w:sz="4" w:space="0" w:color="auto"/>
            </w:tcBorders>
            <w:hideMark/>
          </w:tcPr>
          <w:p w:rsidR="007B44D9" w:rsidRDefault="007B44D9" w:rsidP="007B44D9">
            <w:r>
              <w:t>100%</w:t>
            </w:r>
          </w:p>
        </w:tc>
        <w:tc>
          <w:tcPr>
            <w:tcW w:w="1984" w:type="dxa"/>
            <w:tcBorders>
              <w:top w:val="single" w:sz="4" w:space="0" w:color="auto"/>
              <w:left w:val="single" w:sz="4" w:space="0" w:color="auto"/>
              <w:bottom w:val="single" w:sz="4" w:space="0" w:color="auto"/>
              <w:right w:val="single" w:sz="4" w:space="0" w:color="auto"/>
            </w:tcBorders>
            <w:hideMark/>
          </w:tcPr>
          <w:p w:rsidR="007B44D9" w:rsidRDefault="007B44D9" w:rsidP="007B44D9">
            <w:r>
              <w:t>87%</w:t>
            </w:r>
          </w:p>
        </w:tc>
      </w:tr>
      <w:tr w:rsidR="007B44D9" w:rsidTr="007B44D9">
        <w:tc>
          <w:tcPr>
            <w:tcW w:w="2020" w:type="dxa"/>
            <w:tcBorders>
              <w:top w:val="single" w:sz="4" w:space="0" w:color="auto"/>
              <w:left w:val="single" w:sz="4" w:space="0" w:color="auto"/>
              <w:bottom w:val="single" w:sz="4" w:space="0" w:color="auto"/>
              <w:right w:val="single" w:sz="4" w:space="0" w:color="auto"/>
            </w:tcBorders>
            <w:hideMark/>
          </w:tcPr>
          <w:p w:rsidR="007B44D9" w:rsidRDefault="007B44D9" w:rsidP="007B44D9">
            <w:r>
              <w:t>Biological Sciences</w:t>
            </w:r>
          </w:p>
        </w:tc>
        <w:tc>
          <w:tcPr>
            <w:tcW w:w="1810" w:type="dxa"/>
            <w:tcBorders>
              <w:top w:val="single" w:sz="4" w:space="0" w:color="auto"/>
              <w:left w:val="single" w:sz="4" w:space="0" w:color="auto"/>
              <w:bottom w:val="single" w:sz="4" w:space="0" w:color="auto"/>
              <w:right w:val="single" w:sz="4" w:space="0" w:color="auto"/>
            </w:tcBorders>
            <w:hideMark/>
          </w:tcPr>
          <w:p w:rsidR="007B44D9" w:rsidRDefault="007B44D9" w:rsidP="007B44D9">
            <w:r>
              <w:t>22</w:t>
            </w:r>
          </w:p>
        </w:tc>
        <w:tc>
          <w:tcPr>
            <w:tcW w:w="1694" w:type="dxa"/>
            <w:tcBorders>
              <w:top w:val="single" w:sz="4" w:space="0" w:color="auto"/>
              <w:left w:val="single" w:sz="4" w:space="0" w:color="auto"/>
              <w:bottom w:val="single" w:sz="4" w:space="0" w:color="auto"/>
              <w:right w:val="single" w:sz="4" w:space="0" w:color="auto"/>
            </w:tcBorders>
            <w:hideMark/>
          </w:tcPr>
          <w:p w:rsidR="007B44D9" w:rsidRDefault="007B44D9" w:rsidP="007B44D9">
            <w:r>
              <w:t>3</w:t>
            </w:r>
          </w:p>
        </w:tc>
        <w:tc>
          <w:tcPr>
            <w:tcW w:w="1701" w:type="dxa"/>
            <w:tcBorders>
              <w:top w:val="single" w:sz="4" w:space="0" w:color="auto"/>
              <w:left w:val="single" w:sz="4" w:space="0" w:color="auto"/>
              <w:bottom w:val="single" w:sz="4" w:space="0" w:color="auto"/>
              <w:right w:val="single" w:sz="4" w:space="0" w:color="auto"/>
            </w:tcBorders>
            <w:hideMark/>
          </w:tcPr>
          <w:p w:rsidR="007B44D9" w:rsidRDefault="007B44D9" w:rsidP="007B44D9">
            <w:r>
              <w:t>77%</w:t>
            </w:r>
          </w:p>
        </w:tc>
        <w:tc>
          <w:tcPr>
            <w:tcW w:w="1984" w:type="dxa"/>
            <w:tcBorders>
              <w:top w:val="single" w:sz="4" w:space="0" w:color="auto"/>
              <w:left w:val="single" w:sz="4" w:space="0" w:color="auto"/>
              <w:bottom w:val="single" w:sz="4" w:space="0" w:color="auto"/>
              <w:right w:val="single" w:sz="4" w:space="0" w:color="auto"/>
            </w:tcBorders>
            <w:hideMark/>
          </w:tcPr>
          <w:p w:rsidR="007B44D9" w:rsidRDefault="007B44D9" w:rsidP="007B44D9">
            <w:r>
              <w:t>47%</w:t>
            </w:r>
          </w:p>
        </w:tc>
      </w:tr>
      <w:tr w:rsidR="007B44D9" w:rsidTr="007B44D9">
        <w:tc>
          <w:tcPr>
            <w:tcW w:w="2020" w:type="dxa"/>
            <w:tcBorders>
              <w:top w:val="single" w:sz="4" w:space="0" w:color="auto"/>
              <w:left w:val="single" w:sz="4" w:space="0" w:color="auto"/>
              <w:bottom w:val="single" w:sz="4" w:space="0" w:color="auto"/>
              <w:right w:val="single" w:sz="4" w:space="0" w:color="auto"/>
            </w:tcBorders>
            <w:hideMark/>
          </w:tcPr>
          <w:p w:rsidR="007B44D9" w:rsidRDefault="007B44D9" w:rsidP="007B44D9">
            <w:r>
              <w:t>Business</w:t>
            </w:r>
          </w:p>
        </w:tc>
        <w:tc>
          <w:tcPr>
            <w:tcW w:w="1810" w:type="dxa"/>
            <w:tcBorders>
              <w:top w:val="single" w:sz="4" w:space="0" w:color="auto"/>
              <w:left w:val="single" w:sz="4" w:space="0" w:color="auto"/>
              <w:bottom w:val="single" w:sz="4" w:space="0" w:color="auto"/>
              <w:right w:val="single" w:sz="4" w:space="0" w:color="auto"/>
            </w:tcBorders>
            <w:hideMark/>
          </w:tcPr>
          <w:p w:rsidR="007B44D9" w:rsidRDefault="007B44D9" w:rsidP="007B44D9">
            <w:r>
              <w:t>38</w:t>
            </w:r>
          </w:p>
        </w:tc>
        <w:tc>
          <w:tcPr>
            <w:tcW w:w="1694" w:type="dxa"/>
            <w:tcBorders>
              <w:top w:val="single" w:sz="4" w:space="0" w:color="auto"/>
              <w:left w:val="single" w:sz="4" w:space="0" w:color="auto"/>
              <w:bottom w:val="single" w:sz="4" w:space="0" w:color="auto"/>
              <w:right w:val="single" w:sz="4" w:space="0" w:color="auto"/>
            </w:tcBorders>
            <w:hideMark/>
          </w:tcPr>
          <w:p w:rsidR="007B44D9" w:rsidRDefault="007B44D9" w:rsidP="007B44D9">
            <w:r>
              <w:t>Data not available</w:t>
            </w:r>
          </w:p>
        </w:tc>
        <w:tc>
          <w:tcPr>
            <w:tcW w:w="1701" w:type="dxa"/>
            <w:tcBorders>
              <w:top w:val="single" w:sz="4" w:space="0" w:color="auto"/>
              <w:left w:val="single" w:sz="4" w:space="0" w:color="auto"/>
              <w:bottom w:val="single" w:sz="4" w:space="0" w:color="auto"/>
              <w:right w:val="single" w:sz="4" w:space="0" w:color="auto"/>
            </w:tcBorders>
            <w:hideMark/>
          </w:tcPr>
          <w:p w:rsidR="007B44D9" w:rsidRDefault="007B44D9" w:rsidP="007B44D9">
            <w:r>
              <w:t>Data not available</w:t>
            </w:r>
          </w:p>
        </w:tc>
        <w:tc>
          <w:tcPr>
            <w:tcW w:w="1984" w:type="dxa"/>
            <w:tcBorders>
              <w:top w:val="single" w:sz="4" w:space="0" w:color="auto"/>
              <w:left w:val="single" w:sz="4" w:space="0" w:color="auto"/>
              <w:bottom w:val="single" w:sz="4" w:space="0" w:color="auto"/>
              <w:right w:val="single" w:sz="4" w:space="0" w:color="auto"/>
            </w:tcBorders>
            <w:hideMark/>
          </w:tcPr>
          <w:p w:rsidR="007B44D9" w:rsidRDefault="007B44D9" w:rsidP="007B44D9">
            <w:r>
              <w:t>Data not available</w:t>
            </w:r>
          </w:p>
        </w:tc>
      </w:tr>
      <w:tr w:rsidR="007B44D9" w:rsidTr="007B44D9">
        <w:tc>
          <w:tcPr>
            <w:tcW w:w="2020" w:type="dxa"/>
            <w:tcBorders>
              <w:top w:val="single" w:sz="4" w:space="0" w:color="auto"/>
              <w:left w:val="single" w:sz="4" w:space="0" w:color="auto"/>
              <w:bottom w:val="single" w:sz="4" w:space="0" w:color="auto"/>
              <w:right w:val="single" w:sz="4" w:space="0" w:color="auto"/>
            </w:tcBorders>
            <w:hideMark/>
          </w:tcPr>
          <w:p w:rsidR="007B44D9" w:rsidRDefault="007B44D9" w:rsidP="007B44D9">
            <w:r>
              <w:t>Chemistry</w:t>
            </w:r>
          </w:p>
        </w:tc>
        <w:tc>
          <w:tcPr>
            <w:tcW w:w="1810" w:type="dxa"/>
            <w:tcBorders>
              <w:top w:val="single" w:sz="4" w:space="0" w:color="auto"/>
              <w:left w:val="single" w:sz="4" w:space="0" w:color="auto"/>
              <w:bottom w:val="single" w:sz="4" w:space="0" w:color="auto"/>
              <w:right w:val="single" w:sz="4" w:space="0" w:color="auto"/>
            </w:tcBorders>
            <w:hideMark/>
          </w:tcPr>
          <w:p w:rsidR="007B44D9" w:rsidRDefault="007B44D9" w:rsidP="007B44D9">
            <w:r>
              <w:t>16</w:t>
            </w:r>
          </w:p>
        </w:tc>
        <w:tc>
          <w:tcPr>
            <w:tcW w:w="1694" w:type="dxa"/>
            <w:tcBorders>
              <w:top w:val="single" w:sz="4" w:space="0" w:color="auto"/>
              <w:left w:val="single" w:sz="4" w:space="0" w:color="auto"/>
              <w:bottom w:val="single" w:sz="4" w:space="0" w:color="auto"/>
              <w:right w:val="single" w:sz="4" w:space="0" w:color="auto"/>
            </w:tcBorders>
            <w:hideMark/>
          </w:tcPr>
          <w:p w:rsidR="007B44D9" w:rsidRDefault="007B44D9" w:rsidP="007B44D9">
            <w:r>
              <w:t>4</w:t>
            </w:r>
          </w:p>
        </w:tc>
        <w:tc>
          <w:tcPr>
            <w:tcW w:w="1701" w:type="dxa"/>
            <w:tcBorders>
              <w:top w:val="single" w:sz="4" w:space="0" w:color="auto"/>
              <w:left w:val="single" w:sz="4" w:space="0" w:color="auto"/>
              <w:bottom w:val="single" w:sz="4" w:space="0" w:color="auto"/>
              <w:right w:val="single" w:sz="4" w:space="0" w:color="auto"/>
            </w:tcBorders>
            <w:hideMark/>
          </w:tcPr>
          <w:p w:rsidR="007B44D9" w:rsidRDefault="007B44D9" w:rsidP="007B44D9">
            <w:r>
              <w:t>100%</w:t>
            </w:r>
          </w:p>
        </w:tc>
        <w:tc>
          <w:tcPr>
            <w:tcW w:w="1984" w:type="dxa"/>
            <w:tcBorders>
              <w:top w:val="single" w:sz="4" w:space="0" w:color="auto"/>
              <w:left w:val="single" w:sz="4" w:space="0" w:color="auto"/>
              <w:bottom w:val="single" w:sz="4" w:space="0" w:color="auto"/>
              <w:right w:val="single" w:sz="4" w:space="0" w:color="auto"/>
            </w:tcBorders>
            <w:hideMark/>
          </w:tcPr>
          <w:p w:rsidR="007B44D9" w:rsidRDefault="007B44D9" w:rsidP="007B44D9">
            <w:r>
              <w:t>70%</w:t>
            </w:r>
          </w:p>
        </w:tc>
      </w:tr>
      <w:tr w:rsidR="007B44D9" w:rsidTr="007B44D9">
        <w:tc>
          <w:tcPr>
            <w:tcW w:w="2020" w:type="dxa"/>
            <w:tcBorders>
              <w:top w:val="single" w:sz="4" w:space="0" w:color="auto"/>
              <w:left w:val="single" w:sz="4" w:space="0" w:color="auto"/>
              <w:bottom w:val="single" w:sz="4" w:space="0" w:color="auto"/>
              <w:right w:val="single" w:sz="4" w:space="0" w:color="auto"/>
            </w:tcBorders>
            <w:hideMark/>
          </w:tcPr>
          <w:p w:rsidR="007B44D9" w:rsidRDefault="007B44D9" w:rsidP="007B44D9">
            <w:r>
              <w:t xml:space="preserve">Criminology </w:t>
            </w:r>
          </w:p>
        </w:tc>
        <w:tc>
          <w:tcPr>
            <w:tcW w:w="1810" w:type="dxa"/>
            <w:tcBorders>
              <w:top w:val="single" w:sz="4" w:space="0" w:color="auto"/>
              <w:left w:val="single" w:sz="4" w:space="0" w:color="auto"/>
              <w:bottom w:val="single" w:sz="4" w:space="0" w:color="auto"/>
              <w:right w:val="single" w:sz="4" w:space="0" w:color="auto"/>
            </w:tcBorders>
            <w:hideMark/>
          </w:tcPr>
          <w:p w:rsidR="007B44D9" w:rsidRDefault="007B44D9" w:rsidP="007B44D9">
            <w:r>
              <w:t>15</w:t>
            </w:r>
          </w:p>
        </w:tc>
        <w:tc>
          <w:tcPr>
            <w:tcW w:w="1694" w:type="dxa"/>
            <w:tcBorders>
              <w:top w:val="single" w:sz="4" w:space="0" w:color="auto"/>
              <w:left w:val="single" w:sz="4" w:space="0" w:color="auto"/>
              <w:bottom w:val="single" w:sz="4" w:space="0" w:color="auto"/>
              <w:right w:val="single" w:sz="4" w:space="0" w:color="auto"/>
            </w:tcBorders>
            <w:hideMark/>
          </w:tcPr>
          <w:p w:rsidR="007B44D9" w:rsidRDefault="007B44D9" w:rsidP="007B44D9">
            <w:r>
              <w:t>3</w:t>
            </w:r>
          </w:p>
        </w:tc>
        <w:tc>
          <w:tcPr>
            <w:tcW w:w="1701" w:type="dxa"/>
            <w:tcBorders>
              <w:top w:val="single" w:sz="4" w:space="0" w:color="auto"/>
              <w:left w:val="single" w:sz="4" w:space="0" w:color="auto"/>
              <w:bottom w:val="single" w:sz="4" w:space="0" w:color="auto"/>
              <w:right w:val="single" w:sz="4" w:space="0" w:color="auto"/>
            </w:tcBorders>
            <w:hideMark/>
          </w:tcPr>
          <w:p w:rsidR="007B44D9" w:rsidRDefault="007B44D9" w:rsidP="007B44D9">
            <w:r>
              <w:t>80%</w:t>
            </w:r>
          </w:p>
        </w:tc>
        <w:tc>
          <w:tcPr>
            <w:tcW w:w="1984" w:type="dxa"/>
            <w:tcBorders>
              <w:top w:val="single" w:sz="4" w:space="0" w:color="auto"/>
              <w:left w:val="single" w:sz="4" w:space="0" w:color="auto"/>
              <w:bottom w:val="single" w:sz="4" w:space="0" w:color="auto"/>
              <w:right w:val="single" w:sz="4" w:space="0" w:color="auto"/>
            </w:tcBorders>
            <w:hideMark/>
          </w:tcPr>
          <w:p w:rsidR="007B44D9" w:rsidRDefault="007B44D9" w:rsidP="007B44D9">
            <w:r>
              <w:t>53%</w:t>
            </w:r>
          </w:p>
        </w:tc>
      </w:tr>
      <w:tr w:rsidR="007B44D9" w:rsidTr="007B44D9">
        <w:tc>
          <w:tcPr>
            <w:tcW w:w="2020" w:type="dxa"/>
            <w:tcBorders>
              <w:top w:val="single" w:sz="4" w:space="0" w:color="auto"/>
              <w:left w:val="single" w:sz="4" w:space="0" w:color="auto"/>
              <w:bottom w:val="single" w:sz="4" w:space="0" w:color="auto"/>
              <w:right w:val="single" w:sz="4" w:space="0" w:color="auto"/>
            </w:tcBorders>
            <w:hideMark/>
          </w:tcPr>
          <w:p w:rsidR="007B44D9" w:rsidRDefault="007B44D9" w:rsidP="007B44D9">
            <w:r>
              <w:t>Education</w:t>
            </w:r>
          </w:p>
        </w:tc>
        <w:tc>
          <w:tcPr>
            <w:tcW w:w="1810" w:type="dxa"/>
            <w:tcBorders>
              <w:top w:val="single" w:sz="4" w:space="0" w:color="auto"/>
              <w:left w:val="single" w:sz="4" w:space="0" w:color="auto"/>
              <w:bottom w:val="single" w:sz="4" w:space="0" w:color="auto"/>
              <w:right w:val="single" w:sz="4" w:space="0" w:color="auto"/>
            </w:tcBorders>
            <w:hideMark/>
          </w:tcPr>
          <w:p w:rsidR="007B44D9" w:rsidRDefault="007B44D9" w:rsidP="007B44D9">
            <w:r>
              <w:t>14</w:t>
            </w:r>
          </w:p>
        </w:tc>
        <w:tc>
          <w:tcPr>
            <w:tcW w:w="1694" w:type="dxa"/>
            <w:tcBorders>
              <w:top w:val="single" w:sz="4" w:space="0" w:color="auto"/>
              <w:left w:val="single" w:sz="4" w:space="0" w:color="auto"/>
              <w:bottom w:val="single" w:sz="4" w:space="0" w:color="auto"/>
              <w:right w:val="single" w:sz="4" w:space="0" w:color="auto"/>
            </w:tcBorders>
            <w:hideMark/>
          </w:tcPr>
          <w:p w:rsidR="007B44D9" w:rsidRDefault="007B44D9" w:rsidP="007B44D9">
            <w:r>
              <w:t>3</w:t>
            </w:r>
          </w:p>
        </w:tc>
        <w:tc>
          <w:tcPr>
            <w:tcW w:w="1701" w:type="dxa"/>
            <w:tcBorders>
              <w:top w:val="single" w:sz="4" w:space="0" w:color="auto"/>
              <w:left w:val="single" w:sz="4" w:space="0" w:color="auto"/>
              <w:bottom w:val="single" w:sz="4" w:space="0" w:color="auto"/>
              <w:right w:val="single" w:sz="4" w:space="0" w:color="auto"/>
            </w:tcBorders>
            <w:hideMark/>
          </w:tcPr>
          <w:p w:rsidR="007B44D9" w:rsidRDefault="007B44D9" w:rsidP="007B44D9">
            <w:r>
              <w:t>64%</w:t>
            </w:r>
          </w:p>
        </w:tc>
        <w:tc>
          <w:tcPr>
            <w:tcW w:w="1984" w:type="dxa"/>
            <w:tcBorders>
              <w:top w:val="single" w:sz="4" w:space="0" w:color="auto"/>
              <w:left w:val="single" w:sz="4" w:space="0" w:color="auto"/>
              <w:bottom w:val="single" w:sz="4" w:space="0" w:color="auto"/>
              <w:right w:val="single" w:sz="4" w:space="0" w:color="auto"/>
            </w:tcBorders>
            <w:hideMark/>
          </w:tcPr>
          <w:p w:rsidR="007B44D9" w:rsidRDefault="007B44D9" w:rsidP="007B44D9">
            <w:r>
              <w:t>67%</w:t>
            </w:r>
          </w:p>
        </w:tc>
      </w:tr>
      <w:tr w:rsidR="007B44D9" w:rsidTr="007B44D9">
        <w:tc>
          <w:tcPr>
            <w:tcW w:w="2020" w:type="dxa"/>
            <w:tcBorders>
              <w:top w:val="single" w:sz="4" w:space="0" w:color="auto"/>
              <w:left w:val="single" w:sz="4" w:space="0" w:color="auto"/>
              <w:bottom w:val="single" w:sz="4" w:space="0" w:color="auto"/>
              <w:right w:val="single" w:sz="4" w:space="0" w:color="auto"/>
            </w:tcBorders>
            <w:hideMark/>
          </w:tcPr>
          <w:p w:rsidR="007B44D9" w:rsidRDefault="007B44D9" w:rsidP="007B44D9">
            <w:r>
              <w:t>Engineering</w:t>
            </w:r>
          </w:p>
        </w:tc>
        <w:tc>
          <w:tcPr>
            <w:tcW w:w="1810" w:type="dxa"/>
            <w:tcBorders>
              <w:top w:val="single" w:sz="4" w:space="0" w:color="auto"/>
              <w:left w:val="single" w:sz="4" w:space="0" w:color="auto"/>
              <w:bottom w:val="single" w:sz="4" w:space="0" w:color="auto"/>
              <w:right w:val="single" w:sz="4" w:space="0" w:color="auto"/>
            </w:tcBorders>
            <w:hideMark/>
          </w:tcPr>
          <w:p w:rsidR="007B44D9" w:rsidRDefault="007B44D9" w:rsidP="007B44D9">
            <w:r>
              <w:t>26</w:t>
            </w:r>
          </w:p>
        </w:tc>
        <w:tc>
          <w:tcPr>
            <w:tcW w:w="1694" w:type="dxa"/>
            <w:tcBorders>
              <w:top w:val="single" w:sz="4" w:space="0" w:color="auto"/>
              <w:left w:val="single" w:sz="4" w:space="0" w:color="auto"/>
              <w:bottom w:val="single" w:sz="4" w:space="0" w:color="auto"/>
              <w:right w:val="single" w:sz="4" w:space="0" w:color="auto"/>
            </w:tcBorders>
            <w:hideMark/>
          </w:tcPr>
          <w:p w:rsidR="007B44D9" w:rsidRDefault="007B44D9" w:rsidP="007B44D9">
            <w:r>
              <w:t>3</w:t>
            </w:r>
          </w:p>
        </w:tc>
        <w:tc>
          <w:tcPr>
            <w:tcW w:w="1701" w:type="dxa"/>
            <w:tcBorders>
              <w:top w:val="single" w:sz="4" w:space="0" w:color="auto"/>
              <w:left w:val="single" w:sz="4" w:space="0" w:color="auto"/>
              <w:bottom w:val="single" w:sz="4" w:space="0" w:color="auto"/>
              <w:right w:val="single" w:sz="4" w:space="0" w:color="auto"/>
            </w:tcBorders>
            <w:hideMark/>
          </w:tcPr>
          <w:p w:rsidR="007B44D9" w:rsidRDefault="007B44D9" w:rsidP="007B44D9">
            <w:r>
              <w:t>81%</w:t>
            </w:r>
          </w:p>
        </w:tc>
        <w:tc>
          <w:tcPr>
            <w:tcW w:w="1984" w:type="dxa"/>
            <w:tcBorders>
              <w:top w:val="single" w:sz="4" w:space="0" w:color="auto"/>
              <w:left w:val="single" w:sz="4" w:space="0" w:color="auto"/>
              <w:bottom w:val="single" w:sz="4" w:space="0" w:color="auto"/>
              <w:right w:val="single" w:sz="4" w:space="0" w:color="auto"/>
            </w:tcBorders>
            <w:hideMark/>
          </w:tcPr>
          <w:p w:rsidR="007B44D9" w:rsidRDefault="007B44D9" w:rsidP="007B44D9">
            <w:r>
              <w:t>70%</w:t>
            </w:r>
          </w:p>
        </w:tc>
      </w:tr>
      <w:tr w:rsidR="007B44D9" w:rsidTr="007B44D9">
        <w:tc>
          <w:tcPr>
            <w:tcW w:w="2020" w:type="dxa"/>
            <w:tcBorders>
              <w:top w:val="single" w:sz="4" w:space="0" w:color="auto"/>
              <w:left w:val="single" w:sz="4" w:space="0" w:color="auto"/>
              <w:bottom w:val="single" w:sz="4" w:space="0" w:color="auto"/>
              <w:right w:val="single" w:sz="4" w:space="0" w:color="auto"/>
            </w:tcBorders>
            <w:hideMark/>
          </w:tcPr>
          <w:p w:rsidR="007B44D9" w:rsidRDefault="007B44D9" w:rsidP="007B44D9">
            <w:r>
              <w:t>English</w:t>
            </w:r>
          </w:p>
        </w:tc>
        <w:tc>
          <w:tcPr>
            <w:tcW w:w="1810" w:type="dxa"/>
            <w:tcBorders>
              <w:top w:val="single" w:sz="4" w:space="0" w:color="auto"/>
              <w:left w:val="single" w:sz="4" w:space="0" w:color="auto"/>
              <w:bottom w:val="single" w:sz="4" w:space="0" w:color="auto"/>
              <w:right w:val="single" w:sz="4" w:space="0" w:color="auto"/>
            </w:tcBorders>
            <w:hideMark/>
          </w:tcPr>
          <w:p w:rsidR="007B44D9" w:rsidRDefault="007B44D9" w:rsidP="007B44D9">
            <w:r>
              <w:t>14</w:t>
            </w:r>
          </w:p>
        </w:tc>
        <w:tc>
          <w:tcPr>
            <w:tcW w:w="1694" w:type="dxa"/>
            <w:tcBorders>
              <w:top w:val="single" w:sz="4" w:space="0" w:color="auto"/>
              <w:left w:val="single" w:sz="4" w:space="0" w:color="auto"/>
              <w:bottom w:val="single" w:sz="4" w:space="0" w:color="auto"/>
              <w:right w:val="single" w:sz="4" w:space="0" w:color="auto"/>
            </w:tcBorders>
            <w:hideMark/>
          </w:tcPr>
          <w:p w:rsidR="007B44D9" w:rsidRDefault="007B44D9" w:rsidP="007B44D9">
            <w:r>
              <w:t>4</w:t>
            </w:r>
          </w:p>
        </w:tc>
        <w:tc>
          <w:tcPr>
            <w:tcW w:w="1701" w:type="dxa"/>
            <w:tcBorders>
              <w:top w:val="single" w:sz="4" w:space="0" w:color="auto"/>
              <w:left w:val="single" w:sz="4" w:space="0" w:color="auto"/>
              <w:bottom w:val="single" w:sz="4" w:space="0" w:color="auto"/>
              <w:right w:val="single" w:sz="4" w:space="0" w:color="auto"/>
            </w:tcBorders>
            <w:hideMark/>
          </w:tcPr>
          <w:p w:rsidR="007B44D9" w:rsidRDefault="007B44D9" w:rsidP="007B44D9">
            <w:r>
              <w:t>71%</w:t>
            </w:r>
          </w:p>
        </w:tc>
        <w:tc>
          <w:tcPr>
            <w:tcW w:w="1984" w:type="dxa"/>
            <w:tcBorders>
              <w:top w:val="single" w:sz="4" w:space="0" w:color="auto"/>
              <w:left w:val="single" w:sz="4" w:space="0" w:color="auto"/>
              <w:bottom w:val="single" w:sz="4" w:space="0" w:color="auto"/>
              <w:right w:val="single" w:sz="4" w:space="0" w:color="auto"/>
            </w:tcBorders>
            <w:hideMark/>
          </w:tcPr>
          <w:p w:rsidR="007B44D9" w:rsidRDefault="007B44D9" w:rsidP="007B44D9">
            <w:r>
              <w:t>58%</w:t>
            </w:r>
          </w:p>
        </w:tc>
      </w:tr>
      <w:tr w:rsidR="007B44D9" w:rsidTr="007B44D9">
        <w:tc>
          <w:tcPr>
            <w:tcW w:w="2020" w:type="dxa"/>
            <w:tcBorders>
              <w:top w:val="single" w:sz="4" w:space="0" w:color="auto"/>
              <w:left w:val="single" w:sz="4" w:space="0" w:color="auto"/>
              <w:bottom w:val="single" w:sz="4" w:space="0" w:color="auto"/>
              <w:right w:val="single" w:sz="4" w:space="0" w:color="auto"/>
            </w:tcBorders>
            <w:hideMark/>
          </w:tcPr>
          <w:p w:rsidR="007B44D9" w:rsidRDefault="007B44D9" w:rsidP="007B44D9">
            <w:r>
              <w:t>Geography</w:t>
            </w:r>
          </w:p>
        </w:tc>
        <w:tc>
          <w:tcPr>
            <w:tcW w:w="1810" w:type="dxa"/>
            <w:tcBorders>
              <w:top w:val="single" w:sz="4" w:space="0" w:color="auto"/>
              <w:left w:val="single" w:sz="4" w:space="0" w:color="auto"/>
              <w:bottom w:val="single" w:sz="4" w:space="0" w:color="auto"/>
              <w:right w:val="single" w:sz="4" w:space="0" w:color="auto"/>
            </w:tcBorders>
            <w:hideMark/>
          </w:tcPr>
          <w:p w:rsidR="007B44D9" w:rsidRDefault="007B44D9" w:rsidP="007B44D9">
            <w:r>
              <w:t>14</w:t>
            </w:r>
          </w:p>
        </w:tc>
        <w:tc>
          <w:tcPr>
            <w:tcW w:w="1694" w:type="dxa"/>
            <w:tcBorders>
              <w:top w:val="single" w:sz="4" w:space="0" w:color="auto"/>
              <w:left w:val="single" w:sz="4" w:space="0" w:color="auto"/>
              <w:bottom w:val="single" w:sz="4" w:space="0" w:color="auto"/>
              <w:right w:val="single" w:sz="4" w:space="0" w:color="auto"/>
            </w:tcBorders>
            <w:hideMark/>
          </w:tcPr>
          <w:p w:rsidR="007B44D9" w:rsidRDefault="007B44D9" w:rsidP="007B44D9">
            <w:r>
              <w:t>5</w:t>
            </w:r>
          </w:p>
        </w:tc>
        <w:tc>
          <w:tcPr>
            <w:tcW w:w="1701" w:type="dxa"/>
            <w:tcBorders>
              <w:top w:val="single" w:sz="4" w:space="0" w:color="auto"/>
              <w:left w:val="single" w:sz="4" w:space="0" w:color="auto"/>
              <w:bottom w:val="single" w:sz="4" w:space="0" w:color="auto"/>
              <w:right w:val="single" w:sz="4" w:space="0" w:color="auto"/>
            </w:tcBorders>
            <w:hideMark/>
          </w:tcPr>
          <w:p w:rsidR="007B44D9" w:rsidRDefault="007B44D9" w:rsidP="007B44D9">
            <w:r>
              <w:t>93%</w:t>
            </w:r>
          </w:p>
        </w:tc>
        <w:tc>
          <w:tcPr>
            <w:tcW w:w="1984" w:type="dxa"/>
            <w:tcBorders>
              <w:top w:val="single" w:sz="4" w:space="0" w:color="auto"/>
              <w:left w:val="single" w:sz="4" w:space="0" w:color="auto"/>
              <w:bottom w:val="single" w:sz="4" w:space="0" w:color="auto"/>
              <w:right w:val="single" w:sz="4" w:space="0" w:color="auto"/>
            </w:tcBorders>
            <w:hideMark/>
          </w:tcPr>
          <w:p w:rsidR="007B44D9" w:rsidRDefault="007B44D9" w:rsidP="007B44D9">
            <w:r>
              <w:t>74%</w:t>
            </w:r>
          </w:p>
        </w:tc>
      </w:tr>
      <w:tr w:rsidR="007B44D9" w:rsidTr="007B44D9">
        <w:tc>
          <w:tcPr>
            <w:tcW w:w="2020" w:type="dxa"/>
            <w:tcBorders>
              <w:top w:val="single" w:sz="4" w:space="0" w:color="auto"/>
              <w:left w:val="single" w:sz="4" w:space="0" w:color="auto"/>
              <w:bottom w:val="single" w:sz="4" w:space="0" w:color="auto"/>
              <w:right w:val="single" w:sz="4" w:space="0" w:color="auto"/>
            </w:tcBorders>
            <w:hideMark/>
          </w:tcPr>
          <w:p w:rsidR="007B44D9" w:rsidRDefault="007B44D9" w:rsidP="007B44D9">
            <w:r>
              <w:t>Geology</w:t>
            </w:r>
          </w:p>
        </w:tc>
        <w:tc>
          <w:tcPr>
            <w:tcW w:w="1810" w:type="dxa"/>
            <w:tcBorders>
              <w:top w:val="single" w:sz="4" w:space="0" w:color="auto"/>
              <w:left w:val="single" w:sz="4" w:space="0" w:color="auto"/>
              <w:bottom w:val="single" w:sz="4" w:space="0" w:color="auto"/>
              <w:right w:val="single" w:sz="4" w:space="0" w:color="auto"/>
            </w:tcBorders>
            <w:hideMark/>
          </w:tcPr>
          <w:p w:rsidR="007B44D9" w:rsidRDefault="007B44D9" w:rsidP="007B44D9">
            <w:r>
              <w:t>18</w:t>
            </w:r>
          </w:p>
        </w:tc>
        <w:tc>
          <w:tcPr>
            <w:tcW w:w="1694" w:type="dxa"/>
            <w:tcBorders>
              <w:top w:val="single" w:sz="4" w:space="0" w:color="auto"/>
              <w:left w:val="single" w:sz="4" w:space="0" w:color="auto"/>
              <w:bottom w:val="single" w:sz="4" w:space="0" w:color="auto"/>
              <w:right w:val="single" w:sz="4" w:space="0" w:color="auto"/>
            </w:tcBorders>
            <w:hideMark/>
          </w:tcPr>
          <w:p w:rsidR="007B44D9" w:rsidRDefault="007B44D9" w:rsidP="007B44D9">
            <w:r>
              <w:t>5</w:t>
            </w:r>
          </w:p>
        </w:tc>
        <w:tc>
          <w:tcPr>
            <w:tcW w:w="1701" w:type="dxa"/>
            <w:tcBorders>
              <w:top w:val="single" w:sz="4" w:space="0" w:color="auto"/>
              <w:left w:val="single" w:sz="4" w:space="0" w:color="auto"/>
              <w:bottom w:val="single" w:sz="4" w:space="0" w:color="auto"/>
              <w:right w:val="single" w:sz="4" w:space="0" w:color="auto"/>
            </w:tcBorders>
            <w:hideMark/>
          </w:tcPr>
          <w:p w:rsidR="007B44D9" w:rsidRDefault="007B44D9" w:rsidP="007B44D9">
            <w:r>
              <w:t>89%</w:t>
            </w:r>
          </w:p>
        </w:tc>
        <w:tc>
          <w:tcPr>
            <w:tcW w:w="1984" w:type="dxa"/>
            <w:tcBorders>
              <w:top w:val="single" w:sz="4" w:space="0" w:color="auto"/>
              <w:left w:val="single" w:sz="4" w:space="0" w:color="auto"/>
              <w:bottom w:val="single" w:sz="4" w:space="0" w:color="auto"/>
              <w:right w:val="single" w:sz="4" w:space="0" w:color="auto"/>
            </w:tcBorders>
            <w:hideMark/>
          </w:tcPr>
          <w:p w:rsidR="007B44D9" w:rsidRDefault="007B44D9" w:rsidP="007B44D9">
            <w:r>
              <w:t>67%</w:t>
            </w:r>
          </w:p>
        </w:tc>
      </w:tr>
      <w:tr w:rsidR="007B44D9" w:rsidTr="007B44D9">
        <w:tc>
          <w:tcPr>
            <w:tcW w:w="2020" w:type="dxa"/>
            <w:tcBorders>
              <w:top w:val="single" w:sz="4" w:space="0" w:color="auto"/>
              <w:left w:val="single" w:sz="4" w:space="0" w:color="auto"/>
              <w:bottom w:val="single" w:sz="4" w:space="0" w:color="auto"/>
              <w:right w:val="single" w:sz="4" w:space="0" w:color="auto"/>
            </w:tcBorders>
            <w:hideMark/>
          </w:tcPr>
          <w:p w:rsidR="007B44D9" w:rsidRDefault="007B44D9" w:rsidP="007B44D9">
            <w:r>
              <w:t>History</w:t>
            </w:r>
          </w:p>
        </w:tc>
        <w:tc>
          <w:tcPr>
            <w:tcW w:w="1810" w:type="dxa"/>
            <w:tcBorders>
              <w:top w:val="single" w:sz="4" w:space="0" w:color="auto"/>
              <w:left w:val="single" w:sz="4" w:space="0" w:color="auto"/>
              <w:bottom w:val="single" w:sz="4" w:space="0" w:color="auto"/>
              <w:right w:val="single" w:sz="4" w:space="0" w:color="auto"/>
            </w:tcBorders>
            <w:hideMark/>
          </w:tcPr>
          <w:p w:rsidR="007B44D9" w:rsidRDefault="007B44D9" w:rsidP="007B44D9">
            <w:r>
              <w:t>6</w:t>
            </w:r>
          </w:p>
        </w:tc>
        <w:tc>
          <w:tcPr>
            <w:tcW w:w="1694" w:type="dxa"/>
            <w:tcBorders>
              <w:top w:val="single" w:sz="4" w:space="0" w:color="auto"/>
              <w:left w:val="single" w:sz="4" w:space="0" w:color="auto"/>
              <w:bottom w:val="single" w:sz="4" w:space="0" w:color="auto"/>
              <w:right w:val="single" w:sz="4" w:space="0" w:color="auto"/>
            </w:tcBorders>
            <w:hideMark/>
          </w:tcPr>
          <w:p w:rsidR="007B44D9" w:rsidRDefault="007B44D9" w:rsidP="007B44D9">
            <w:r>
              <w:t>3</w:t>
            </w:r>
          </w:p>
        </w:tc>
        <w:tc>
          <w:tcPr>
            <w:tcW w:w="1701" w:type="dxa"/>
            <w:tcBorders>
              <w:top w:val="single" w:sz="4" w:space="0" w:color="auto"/>
              <w:left w:val="single" w:sz="4" w:space="0" w:color="auto"/>
              <w:bottom w:val="single" w:sz="4" w:space="0" w:color="auto"/>
              <w:right w:val="single" w:sz="4" w:space="0" w:color="auto"/>
            </w:tcBorders>
            <w:hideMark/>
          </w:tcPr>
          <w:p w:rsidR="007B44D9" w:rsidRDefault="007B44D9" w:rsidP="007B44D9">
            <w:r>
              <w:t>100%</w:t>
            </w:r>
          </w:p>
        </w:tc>
        <w:tc>
          <w:tcPr>
            <w:tcW w:w="1984" w:type="dxa"/>
            <w:tcBorders>
              <w:top w:val="single" w:sz="4" w:space="0" w:color="auto"/>
              <w:left w:val="single" w:sz="4" w:space="0" w:color="auto"/>
              <w:bottom w:val="single" w:sz="4" w:space="0" w:color="auto"/>
              <w:right w:val="single" w:sz="4" w:space="0" w:color="auto"/>
            </w:tcBorders>
            <w:hideMark/>
          </w:tcPr>
          <w:p w:rsidR="007B44D9" w:rsidRDefault="007B44D9" w:rsidP="007B44D9">
            <w:r>
              <w:t>67%</w:t>
            </w:r>
          </w:p>
        </w:tc>
      </w:tr>
      <w:tr w:rsidR="007B44D9" w:rsidTr="007B44D9">
        <w:tc>
          <w:tcPr>
            <w:tcW w:w="2020" w:type="dxa"/>
            <w:tcBorders>
              <w:top w:val="single" w:sz="4" w:space="0" w:color="auto"/>
              <w:left w:val="single" w:sz="4" w:space="0" w:color="auto"/>
              <w:bottom w:val="single" w:sz="4" w:space="0" w:color="auto"/>
              <w:right w:val="single" w:sz="4" w:space="0" w:color="auto"/>
            </w:tcBorders>
            <w:hideMark/>
          </w:tcPr>
          <w:p w:rsidR="007B44D9" w:rsidRDefault="007B44D9" w:rsidP="007B44D9">
            <w:r>
              <w:t>History of Art and Film</w:t>
            </w:r>
          </w:p>
        </w:tc>
        <w:tc>
          <w:tcPr>
            <w:tcW w:w="1810" w:type="dxa"/>
            <w:tcBorders>
              <w:top w:val="single" w:sz="4" w:space="0" w:color="auto"/>
              <w:left w:val="single" w:sz="4" w:space="0" w:color="auto"/>
              <w:bottom w:val="single" w:sz="4" w:space="0" w:color="auto"/>
              <w:right w:val="single" w:sz="4" w:space="0" w:color="auto"/>
            </w:tcBorders>
            <w:hideMark/>
          </w:tcPr>
          <w:p w:rsidR="007B44D9" w:rsidRDefault="007B44D9" w:rsidP="007B44D9">
            <w:r>
              <w:t>6</w:t>
            </w:r>
          </w:p>
        </w:tc>
        <w:tc>
          <w:tcPr>
            <w:tcW w:w="1694" w:type="dxa"/>
            <w:tcBorders>
              <w:top w:val="single" w:sz="4" w:space="0" w:color="auto"/>
              <w:left w:val="single" w:sz="4" w:space="0" w:color="auto"/>
              <w:bottom w:val="single" w:sz="4" w:space="0" w:color="auto"/>
              <w:right w:val="single" w:sz="4" w:space="0" w:color="auto"/>
            </w:tcBorders>
            <w:hideMark/>
          </w:tcPr>
          <w:p w:rsidR="007B44D9" w:rsidRDefault="007B44D9" w:rsidP="007B44D9">
            <w:r>
              <w:t>Data not available</w:t>
            </w:r>
          </w:p>
        </w:tc>
        <w:tc>
          <w:tcPr>
            <w:tcW w:w="1701" w:type="dxa"/>
            <w:tcBorders>
              <w:top w:val="single" w:sz="4" w:space="0" w:color="auto"/>
              <w:left w:val="single" w:sz="4" w:space="0" w:color="auto"/>
              <w:bottom w:val="single" w:sz="4" w:space="0" w:color="auto"/>
              <w:right w:val="single" w:sz="4" w:space="0" w:color="auto"/>
            </w:tcBorders>
            <w:hideMark/>
          </w:tcPr>
          <w:p w:rsidR="007B44D9" w:rsidRDefault="007B44D9" w:rsidP="007B44D9">
            <w:r>
              <w:t>Data not available</w:t>
            </w:r>
          </w:p>
        </w:tc>
        <w:tc>
          <w:tcPr>
            <w:tcW w:w="1984" w:type="dxa"/>
            <w:tcBorders>
              <w:top w:val="single" w:sz="4" w:space="0" w:color="auto"/>
              <w:left w:val="single" w:sz="4" w:space="0" w:color="auto"/>
              <w:bottom w:val="single" w:sz="4" w:space="0" w:color="auto"/>
              <w:right w:val="single" w:sz="4" w:space="0" w:color="auto"/>
            </w:tcBorders>
            <w:hideMark/>
          </w:tcPr>
          <w:p w:rsidR="007B44D9" w:rsidRDefault="007B44D9" w:rsidP="007B44D9">
            <w:r>
              <w:t>Data not available</w:t>
            </w:r>
          </w:p>
        </w:tc>
      </w:tr>
      <w:tr w:rsidR="007B44D9" w:rsidTr="007B44D9">
        <w:tc>
          <w:tcPr>
            <w:tcW w:w="2020" w:type="dxa"/>
            <w:tcBorders>
              <w:top w:val="single" w:sz="4" w:space="0" w:color="auto"/>
              <w:left w:val="single" w:sz="4" w:space="0" w:color="auto"/>
              <w:bottom w:val="single" w:sz="4" w:space="0" w:color="auto"/>
              <w:right w:val="single" w:sz="4" w:space="0" w:color="auto"/>
            </w:tcBorders>
            <w:hideMark/>
          </w:tcPr>
          <w:p w:rsidR="007B44D9" w:rsidRDefault="007B44D9" w:rsidP="007B44D9">
            <w:r>
              <w:t>Informatics</w:t>
            </w:r>
          </w:p>
        </w:tc>
        <w:tc>
          <w:tcPr>
            <w:tcW w:w="1810" w:type="dxa"/>
            <w:tcBorders>
              <w:top w:val="single" w:sz="4" w:space="0" w:color="auto"/>
              <w:left w:val="single" w:sz="4" w:space="0" w:color="auto"/>
              <w:bottom w:val="single" w:sz="4" w:space="0" w:color="auto"/>
              <w:right w:val="single" w:sz="4" w:space="0" w:color="auto"/>
            </w:tcBorders>
            <w:hideMark/>
          </w:tcPr>
          <w:p w:rsidR="007B44D9" w:rsidRDefault="007B44D9" w:rsidP="007B44D9">
            <w:r>
              <w:t>21</w:t>
            </w:r>
          </w:p>
        </w:tc>
        <w:tc>
          <w:tcPr>
            <w:tcW w:w="1694" w:type="dxa"/>
            <w:tcBorders>
              <w:top w:val="single" w:sz="4" w:space="0" w:color="auto"/>
              <w:left w:val="single" w:sz="4" w:space="0" w:color="auto"/>
              <w:bottom w:val="single" w:sz="4" w:space="0" w:color="auto"/>
              <w:right w:val="single" w:sz="4" w:space="0" w:color="auto"/>
            </w:tcBorders>
            <w:hideMark/>
          </w:tcPr>
          <w:p w:rsidR="007B44D9" w:rsidRDefault="007B44D9" w:rsidP="007B44D9">
            <w:r>
              <w:t>4</w:t>
            </w:r>
          </w:p>
        </w:tc>
        <w:tc>
          <w:tcPr>
            <w:tcW w:w="1701" w:type="dxa"/>
            <w:tcBorders>
              <w:top w:val="single" w:sz="4" w:space="0" w:color="auto"/>
              <w:left w:val="single" w:sz="4" w:space="0" w:color="auto"/>
              <w:bottom w:val="single" w:sz="4" w:space="0" w:color="auto"/>
              <w:right w:val="single" w:sz="4" w:space="0" w:color="auto"/>
            </w:tcBorders>
            <w:hideMark/>
          </w:tcPr>
          <w:p w:rsidR="007B44D9" w:rsidRDefault="007B44D9" w:rsidP="007B44D9">
            <w:r>
              <w:t>48%</w:t>
            </w:r>
          </w:p>
        </w:tc>
        <w:tc>
          <w:tcPr>
            <w:tcW w:w="1984" w:type="dxa"/>
            <w:tcBorders>
              <w:top w:val="single" w:sz="4" w:space="0" w:color="auto"/>
              <w:left w:val="single" w:sz="4" w:space="0" w:color="auto"/>
              <w:bottom w:val="single" w:sz="4" w:space="0" w:color="auto"/>
              <w:right w:val="single" w:sz="4" w:space="0" w:color="auto"/>
            </w:tcBorders>
            <w:hideMark/>
          </w:tcPr>
          <w:p w:rsidR="007B44D9" w:rsidRDefault="007B44D9" w:rsidP="007B44D9">
            <w:r>
              <w:t>50%</w:t>
            </w:r>
          </w:p>
        </w:tc>
      </w:tr>
      <w:tr w:rsidR="007B44D9" w:rsidTr="007B44D9">
        <w:tc>
          <w:tcPr>
            <w:tcW w:w="2020" w:type="dxa"/>
            <w:tcBorders>
              <w:top w:val="single" w:sz="4" w:space="0" w:color="auto"/>
              <w:left w:val="single" w:sz="4" w:space="0" w:color="auto"/>
              <w:bottom w:val="single" w:sz="4" w:space="0" w:color="auto"/>
              <w:right w:val="single" w:sz="4" w:space="0" w:color="auto"/>
            </w:tcBorders>
            <w:hideMark/>
          </w:tcPr>
          <w:p w:rsidR="007B44D9" w:rsidRDefault="007B44D9" w:rsidP="007B44D9">
            <w:r>
              <w:t>Law</w:t>
            </w:r>
          </w:p>
        </w:tc>
        <w:tc>
          <w:tcPr>
            <w:tcW w:w="1810" w:type="dxa"/>
            <w:tcBorders>
              <w:top w:val="single" w:sz="4" w:space="0" w:color="auto"/>
              <w:left w:val="single" w:sz="4" w:space="0" w:color="auto"/>
              <w:bottom w:val="single" w:sz="4" w:space="0" w:color="auto"/>
              <w:right w:val="single" w:sz="4" w:space="0" w:color="auto"/>
            </w:tcBorders>
            <w:hideMark/>
          </w:tcPr>
          <w:p w:rsidR="007B44D9" w:rsidRDefault="007B44D9" w:rsidP="007B44D9">
            <w:r>
              <w:t>29</w:t>
            </w:r>
          </w:p>
        </w:tc>
        <w:tc>
          <w:tcPr>
            <w:tcW w:w="1694" w:type="dxa"/>
            <w:tcBorders>
              <w:top w:val="single" w:sz="4" w:space="0" w:color="auto"/>
              <w:left w:val="single" w:sz="4" w:space="0" w:color="auto"/>
              <w:bottom w:val="single" w:sz="4" w:space="0" w:color="auto"/>
              <w:right w:val="single" w:sz="4" w:space="0" w:color="auto"/>
            </w:tcBorders>
            <w:hideMark/>
          </w:tcPr>
          <w:p w:rsidR="007B44D9" w:rsidRDefault="007B44D9" w:rsidP="007B44D9">
            <w:r>
              <w:t>3</w:t>
            </w:r>
          </w:p>
        </w:tc>
        <w:tc>
          <w:tcPr>
            <w:tcW w:w="1701" w:type="dxa"/>
            <w:tcBorders>
              <w:top w:val="single" w:sz="4" w:space="0" w:color="auto"/>
              <w:left w:val="single" w:sz="4" w:space="0" w:color="auto"/>
              <w:bottom w:val="single" w:sz="4" w:space="0" w:color="auto"/>
              <w:right w:val="single" w:sz="4" w:space="0" w:color="auto"/>
            </w:tcBorders>
            <w:hideMark/>
          </w:tcPr>
          <w:p w:rsidR="007B44D9" w:rsidRDefault="007B44D9" w:rsidP="007B44D9">
            <w:r>
              <w:t>79%</w:t>
            </w:r>
          </w:p>
        </w:tc>
        <w:tc>
          <w:tcPr>
            <w:tcW w:w="1984" w:type="dxa"/>
            <w:tcBorders>
              <w:top w:val="single" w:sz="4" w:space="0" w:color="auto"/>
              <w:left w:val="single" w:sz="4" w:space="0" w:color="auto"/>
              <w:bottom w:val="single" w:sz="4" w:space="0" w:color="auto"/>
              <w:right w:val="single" w:sz="4" w:space="0" w:color="auto"/>
            </w:tcBorders>
            <w:hideMark/>
          </w:tcPr>
          <w:p w:rsidR="007B44D9" w:rsidRDefault="007B44D9" w:rsidP="007B44D9">
            <w:r>
              <w:t>58%</w:t>
            </w:r>
          </w:p>
        </w:tc>
      </w:tr>
      <w:tr w:rsidR="007B44D9" w:rsidTr="007B44D9">
        <w:tc>
          <w:tcPr>
            <w:tcW w:w="2020" w:type="dxa"/>
            <w:tcBorders>
              <w:top w:val="single" w:sz="4" w:space="0" w:color="auto"/>
              <w:left w:val="single" w:sz="4" w:space="0" w:color="auto"/>
              <w:bottom w:val="single" w:sz="4" w:space="0" w:color="auto"/>
              <w:right w:val="single" w:sz="4" w:space="0" w:color="auto"/>
            </w:tcBorders>
            <w:hideMark/>
          </w:tcPr>
          <w:p w:rsidR="007B44D9" w:rsidRDefault="007B44D9" w:rsidP="007B44D9">
            <w:r>
              <w:t>Mathematics</w:t>
            </w:r>
          </w:p>
        </w:tc>
        <w:tc>
          <w:tcPr>
            <w:tcW w:w="1810" w:type="dxa"/>
            <w:tcBorders>
              <w:top w:val="single" w:sz="4" w:space="0" w:color="auto"/>
              <w:left w:val="single" w:sz="4" w:space="0" w:color="auto"/>
              <w:bottom w:val="single" w:sz="4" w:space="0" w:color="auto"/>
              <w:right w:val="single" w:sz="4" w:space="0" w:color="auto"/>
            </w:tcBorders>
            <w:hideMark/>
          </w:tcPr>
          <w:p w:rsidR="007B44D9" w:rsidRDefault="007B44D9" w:rsidP="007B44D9">
            <w:r>
              <w:t>19</w:t>
            </w:r>
          </w:p>
        </w:tc>
        <w:tc>
          <w:tcPr>
            <w:tcW w:w="1694" w:type="dxa"/>
            <w:tcBorders>
              <w:top w:val="single" w:sz="4" w:space="0" w:color="auto"/>
              <w:left w:val="single" w:sz="4" w:space="0" w:color="auto"/>
              <w:bottom w:val="single" w:sz="4" w:space="0" w:color="auto"/>
              <w:right w:val="single" w:sz="4" w:space="0" w:color="auto"/>
            </w:tcBorders>
            <w:hideMark/>
          </w:tcPr>
          <w:p w:rsidR="007B44D9" w:rsidRDefault="007B44D9" w:rsidP="007B44D9">
            <w:r>
              <w:t>3</w:t>
            </w:r>
          </w:p>
        </w:tc>
        <w:tc>
          <w:tcPr>
            <w:tcW w:w="1701" w:type="dxa"/>
            <w:tcBorders>
              <w:top w:val="single" w:sz="4" w:space="0" w:color="auto"/>
              <w:left w:val="single" w:sz="4" w:space="0" w:color="auto"/>
              <w:bottom w:val="single" w:sz="4" w:space="0" w:color="auto"/>
              <w:right w:val="single" w:sz="4" w:space="0" w:color="auto"/>
            </w:tcBorders>
            <w:hideMark/>
          </w:tcPr>
          <w:p w:rsidR="007B44D9" w:rsidRDefault="007B44D9" w:rsidP="007B44D9">
            <w:r>
              <w:t>47%</w:t>
            </w:r>
          </w:p>
        </w:tc>
        <w:tc>
          <w:tcPr>
            <w:tcW w:w="1984" w:type="dxa"/>
            <w:tcBorders>
              <w:top w:val="single" w:sz="4" w:space="0" w:color="auto"/>
              <w:left w:val="single" w:sz="4" w:space="0" w:color="auto"/>
              <w:bottom w:val="single" w:sz="4" w:space="0" w:color="auto"/>
              <w:right w:val="single" w:sz="4" w:space="0" w:color="auto"/>
            </w:tcBorders>
            <w:hideMark/>
          </w:tcPr>
          <w:p w:rsidR="007B44D9" w:rsidRDefault="007B44D9" w:rsidP="007B44D9">
            <w:r>
              <w:t>70%</w:t>
            </w:r>
          </w:p>
        </w:tc>
      </w:tr>
      <w:tr w:rsidR="007B44D9" w:rsidTr="007B44D9">
        <w:tc>
          <w:tcPr>
            <w:tcW w:w="2020" w:type="dxa"/>
            <w:tcBorders>
              <w:top w:val="single" w:sz="4" w:space="0" w:color="auto"/>
              <w:left w:val="single" w:sz="4" w:space="0" w:color="auto"/>
              <w:bottom w:val="single" w:sz="4" w:space="0" w:color="auto"/>
              <w:right w:val="single" w:sz="4" w:space="0" w:color="auto"/>
            </w:tcBorders>
            <w:hideMark/>
          </w:tcPr>
          <w:p w:rsidR="007B44D9" w:rsidRDefault="007B44D9" w:rsidP="007B44D9">
            <w:r>
              <w:t>Medicine</w:t>
            </w:r>
          </w:p>
        </w:tc>
        <w:tc>
          <w:tcPr>
            <w:tcW w:w="1810" w:type="dxa"/>
            <w:tcBorders>
              <w:top w:val="single" w:sz="4" w:space="0" w:color="auto"/>
              <w:left w:val="single" w:sz="4" w:space="0" w:color="auto"/>
              <w:bottom w:val="single" w:sz="4" w:space="0" w:color="auto"/>
              <w:right w:val="single" w:sz="4" w:space="0" w:color="auto"/>
            </w:tcBorders>
            <w:hideMark/>
          </w:tcPr>
          <w:p w:rsidR="007B44D9" w:rsidRDefault="007B44D9" w:rsidP="007B44D9">
            <w:r>
              <w:t>14</w:t>
            </w:r>
          </w:p>
        </w:tc>
        <w:tc>
          <w:tcPr>
            <w:tcW w:w="1694" w:type="dxa"/>
            <w:tcBorders>
              <w:top w:val="single" w:sz="4" w:space="0" w:color="auto"/>
              <w:left w:val="single" w:sz="4" w:space="0" w:color="auto"/>
              <w:bottom w:val="single" w:sz="4" w:space="0" w:color="auto"/>
              <w:right w:val="single" w:sz="4" w:space="0" w:color="auto"/>
            </w:tcBorders>
            <w:hideMark/>
          </w:tcPr>
          <w:p w:rsidR="007B44D9" w:rsidRDefault="007B44D9" w:rsidP="007B44D9">
            <w:r>
              <w:t>Data not available</w:t>
            </w:r>
          </w:p>
        </w:tc>
        <w:tc>
          <w:tcPr>
            <w:tcW w:w="1701" w:type="dxa"/>
            <w:tcBorders>
              <w:top w:val="single" w:sz="4" w:space="0" w:color="auto"/>
              <w:left w:val="single" w:sz="4" w:space="0" w:color="auto"/>
              <w:bottom w:val="single" w:sz="4" w:space="0" w:color="auto"/>
              <w:right w:val="single" w:sz="4" w:space="0" w:color="auto"/>
            </w:tcBorders>
            <w:hideMark/>
          </w:tcPr>
          <w:p w:rsidR="007B44D9" w:rsidRDefault="007B44D9" w:rsidP="007B44D9">
            <w:r>
              <w:t>Data not available</w:t>
            </w:r>
          </w:p>
        </w:tc>
        <w:tc>
          <w:tcPr>
            <w:tcW w:w="1984" w:type="dxa"/>
            <w:tcBorders>
              <w:top w:val="single" w:sz="4" w:space="0" w:color="auto"/>
              <w:left w:val="single" w:sz="4" w:space="0" w:color="auto"/>
              <w:bottom w:val="single" w:sz="4" w:space="0" w:color="auto"/>
              <w:right w:val="single" w:sz="4" w:space="0" w:color="auto"/>
            </w:tcBorders>
            <w:hideMark/>
          </w:tcPr>
          <w:p w:rsidR="007B44D9" w:rsidRDefault="007B44D9" w:rsidP="007B44D9">
            <w:r>
              <w:t>Data not available</w:t>
            </w:r>
          </w:p>
        </w:tc>
      </w:tr>
      <w:tr w:rsidR="007B44D9" w:rsidTr="007B44D9">
        <w:tc>
          <w:tcPr>
            <w:tcW w:w="2020" w:type="dxa"/>
            <w:tcBorders>
              <w:top w:val="single" w:sz="4" w:space="0" w:color="auto"/>
              <w:left w:val="single" w:sz="4" w:space="0" w:color="auto"/>
              <w:bottom w:val="single" w:sz="4" w:space="0" w:color="auto"/>
              <w:right w:val="single" w:sz="4" w:space="0" w:color="auto"/>
            </w:tcBorders>
            <w:hideMark/>
          </w:tcPr>
          <w:p w:rsidR="007B44D9" w:rsidRDefault="007B44D9" w:rsidP="007B44D9">
            <w:r>
              <w:t>Media and Communication</w:t>
            </w:r>
          </w:p>
        </w:tc>
        <w:tc>
          <w:tcPr>
            <w:tcW w:w="1810" w:type="dxa"/>
            <w:tcBorders>
              <w:top w:val="single" w:sz="4" w:space="0" w:color="auto"/>
              <w:left w:val="single" w:sz="4" w:space="0" w:color="auto"/>
              <w:bottom w:val="single" w:sz="4" w:space="0" w:color="auto"/>
              <w:right w:val="single" w:sz="4" w:space="0" w:color="auto"/>
            </w:tcBorders>
            <w:hideMark/>
          </w:tcPr>
          <w:p w:rsidR="007B44D9" w:rsidRDefault="007B44D9" w:rsidP="007B44D9">
            <w:r>
              <w:t>18</w:t>
            </w:r>
          </w:p>
        </w:tc>
        <w:tc>
          <w:tcPr>
            <w:tcW w:w="1694" w:type="dxa"/>
            <w:tcBorders>
              <w:top w:val="single" w:sz="4" w:space="0" w:color="auto"/>
              <w:left w:val="single" w:sz="4" w:space="0" w:color="auto"/>
              <w:bottom w:val="single" w:sz="4" w:space="0" w:color="auto"/>
              <w:right w:val="single" w:sz="4" w:space="0" w:color="auto"/>
            </w:tcBorders>
            <w:hideMark/>
          </w:tcPr>
          <w:p w:rsidR="007B44D9" w:rsidRDefault="007B44D9" w:rsidP="007B44D9">
            <w:r>
              <w:t>2</w:t>
            </w:r>
          </w:p>
        </w:tc>
        <w:tc>
          <w:tcPr>
            <w:tcW w:w="1701" w:type="dxa"/>
            <w:tcBorders>
              <w:top w:val="single" w:sz="4" w:space="0" w:color="auto"/>
              <w:left w:val="single" w:sz="4" w:space="0" w:color="auto"/>
              <w:bottom w:val="single" w:sz="4" w:space="0" w:color="auto"/>
              <w:right w:val="single" w:sz="4" w:space="0" w:color="auto"/>
            </w:tcBorders>
            <w:hideMark/>
          </w:tcPr>
          <w:p w:rsidR="007B44D9" w:rsidRDefault="007B44D9" w:rsidP="007B44D9">
            <w:r>
              <w:t>94%</w:t>
            </w:r>
          </w:p>
        </w:tc>
        <w:tc>
          <w:tcPr>
            <w:tcW w:w="1984" w:type="dxa"/>
            <w:tcBorders>
              <w:top w:val="single" w:sz="4" w:space="0" w:color="auto"/>
              <w:left w:val="single" w:sz="4" w:space="0" w:color="auto"/>
              <w:bottom w:val="single" w:sz="4" w:space="0" w:color="auto"/>
              <w:right w:val="single" w:sz="4" w:space="0" w:color="auto"/>
            </w:tcBorders>
            <w:hideMark/>
          </w:tcPr>
          <w:p w:rsidR="007B44D9" w:rsidRDefault="007B44D9" w:rsidP="007B44D9">
            <w:r>
              <w:t>71%</w:t>
            </w:r>
          </w:p>
        </w:tc>
      </w:tr>
      <w:tr w:rsidR="007B44D9" w:rsidTr="007B44D9">
        <w:tc>
          <w:tcPr>
            <w:tcW w:w="2020" w:type="dxa"/>
            <w:tcBorders>
              <w:top w:val="single" w:sz="4" w:space="0" w:color="auto"/>
              <w:left w:val="single" w:sz="4" w:space="0" w:color="auto"/>
              <w:bottom w:val="single" w:sz="4" w:space="0" w:color="auto"/>
              <w:right w:val="single" w:sz="4" w:space="0" w:color="auto"/>
            </w:tcBorders>
            <w:hideMark/>
          </w:tcPr>
          <w:p w:rsidR="007B44D9" w:rsidRDefault="007B44D9" w:rsidP="007B44D9">
            <w:r>
              <w:t>Modern Languages</w:t>
            </w:r>
          </w:p>
        </w:tc>
        <w:tc>
          <w:tcPr>
            <w:tcW w:w="1810" w:type="dxa"/>
            <w:tcBorders>
              <w:top w:val="single" w:sz="4" w:space="0" w:color="auto"/>
              <w:left w:val="single" w:sz="4" w:space="0" w:color="auto"/>
              <w:bottom w:val="single" w:sz="4" w:space="0" w:color="auto"/>
              <w:right w:val="single" w:sz="4" w:space="0" w:color="auto"/>
            </w:tcBorders>
            <w:hideMark/>
          </w:tcPr>
          <w:p w:rsidR="007B44D9" w:rsidRDefault="007B44D9" w:rsidP="007B44D9">
            <w:r>
              <w:t>8</w:t>
            </w:r>
          </w:p>
        </w:tc>
        <w:tc>
          <w:tcPr>
            <w:tcW w:w="1694" w:type="dxa"/>
            <w:tcBorders>
              <w:top w:val="single" w:sz="4" w:space="0" w:color="auto"/>
              <w:left w:val="single" w:sz="4" w:space="0" w:color="auto"/>
              <w:bottom w:val="single" w:sz="4" w:space="0" w:color="auto"/>
              <w:right w:val="single" w:sz="4" w:space="0" w:color="auto"/>
            </w:tcBorders>
            <w:hideMark/>
          </w:tcPr>
          <w:p w:rsidR="007B44D9" w:rsidRDefault="007B44D9" w:rsidP="007B44D9">
            <w:r>
              <w:t>2</w:t>
            </w:r>
          </w:p>
        </w:tc>
        <w:tc>
          <w:tcPr>
            <w:tcW w:w="1701" w:type="dxa"/>
            <w:tcBorders>
              <w:top w:val="single" w:sz="4" w:space="0" w:color="auto"/>
              <w:left w:val="single" w:sz="4" w:space="0" w:color="auto"/>
              <w:bottom w:val="single" w:sz="4" w:space="0" w:color="auto"/>
              <w:right w:val="single" w:sz="4" w:space="0" w:color="auto"/>
            </w:tcBorders>
            <w:hideMark/>
          </w:tcPr>
          <w:p w:rsidR="007B44D9" w:rsidRDefault="007B44D9" w:rsidP="007B44D9">
            <w:r>
              <w:t>62%</w:t>
            </w:r>
          </w:p>
        </w:tc>
        <w:tc>
          <w:tcPr>
            <w:tcW w:w="1984" w:type="dxa"/>
            <w:tcBorders>
              <w:top w:val="single" w:sz="4" w:space="0" w:color="auto"/>
              <w:left w:val="single" w:sz="4" w:space="0" w:color="auto"/>
              <w:bottom w:val="single" w:sz="4" w:space="0" w:color="auto"/>
              <w:right w:val="single" w:sz="4" w:space="0" w:color="auto"/>
            </w:tcBorders>
            <w:hideMark/>
          </w:tcPr>
          <w:p w:rsidR="007B44D9" w:rsidRDefault="007B44D9" w:rsidP="007B44D9">
            <w:r>
              <w:t>90</w:t>
            </w:r>
          </w:p>
        </w:tc>
      </w:tr>
      <w:tr w:rsidR="007B44D9" w:rsidTr="007B44D9">
        <w:tc>
          <w:tcPr>
            <w:tcW w:w="2020" w:type="dxa"/>
            <w:tcBorders>
              <w:top w:val="single" w:sz="4" w:space="0" w:color="auto"/>
              <w:left w:val="single" w:sz="4" w:space="0" w:color="auto"/>
              <w:bottom w:val="single" w:sz="4" w:space="0" w:color="auto"/>
              <w:right w:val="single" w:sz="4" w:space="0" w:color="auto"/>
            </w:tcBorders>
            <w:hideMark/>
          </w:tcPr>
          <w:p w:rsidR="007B44D9" w:rsidRDefault="007B44D9" w:rsidP="007B44D9">
            <w:r>
              <w:t>Museum Studies</w:t>
            </w:r>
          </w:p>
        </w:tc>
        <w:tc>
          <w:tcPr>
            <w:tcW w:w="1810" w:type="dxa"/>
            <w:tcBorders>
              <w:top w:val="single" w:sz="4" w:space="0" w:color="auto"/>
              <w:left w:val="single" w:sz="4" w:space="0" w:color="auto"/>
              <w:bottom w:val="single" w:sz="4" w:space="0" w:color="auto"/>
              <w:right w:val="single" w:sz="4" w:space="0" w:color="auto"/>
            </w:tcBorders>
            <w:hideMark/>
          </w:tcPr>
          <w:p w:rsidR="007B44D9" w:rsidRDefault="007B44D9" w:rsidP="007B44D9">
            <w:r>
              <w:t>15</w:t>
            </w:r>
          </w:p>
        </w:tc>
        <w:tc>
          <w:tcPr>
            <w:tcW w:w="1694" w:type="dxa"/>
            <w:tcBorders>
              <w:top w:val="single" w:sz="4" w:space="0" w:color="auto"/>
              <w:left w:val="single" w:sz="4" w:space="0" w:color="auto"/>
              <w:bottom w:val="single" w:sz="4" w:space="0" w:color="auto"/>
              <w:right w:val="single" w:sz="4" w:space="0" w:color="auto"/>
            </w:tcBorders>
            <w:hideMark/>
          </w:tcPr>
          <w:p w:rsidR="007B44D9" w:rsidRDefault="007B44D9" w:rsidP="007B44D9">
            <w:r>
              <w:t>2</w:t>
            </w:r>
          </w:p>
        </w:tc>
        <w:tc>
          <w:tcPr>
            <w:tcW w:w="1701" w:type="dxa"/>
            <w:tcBorders>
              <w:top w:val="single" w:sz="4" w:space="0" w:color="auto"/>
              <w:left w:val="single" w:sz="4" w:space="0" w:color="auto"/>
              <w:bottom w:val="single" w:sz="4" w:space="0" w:color="auto"/>
              <w:right w:val="single" w:sz="4" w:space="0" w:color="auto"/>
            </w:tcBorders>
            <w:hideMark/>
          </w:tcPr>
          <w:p w:rsidR="007B44D9" w:rsidRDefault="007B44D9" w:rsidP="007B44D9">
            <w:r>
              <w:t>20%</w:t>
            </w:r>
          </w:p>
        </w:tc>
        <w:tc>
          <w:tcPr>
            <w:tcW w:w="1984" w:type="dxa"/>
            <w:tcBorders>
              <w:top w:val="single" w:sz="4" w:space="0" w:color="auto"/>
              <w:left w:val="single" w:sz="4" w:space="0" w:color="auto"/>
              <w:bottom w:val="single" w:sz="4" w:space="0" w:color="auto"/>
              <w:right w:val="single" w:sz="4" w:space="0" w:color="auto"/>
            </w:tcBorders>
            <w:hideMark/>
          </w:tcPr>
          <w:p w:rsidR="007B44D9" w:rsidRDefault="007B44D9" w:rsidP="007B44D9">
            <w:r>
              <w:t>83%</w:t>
            </w:r>
          </w:p>
        </w:tc>
      </w:tr>
      <w:tr w:rsidR="007B44D9" w:rsidTr="007B44D9">
        <w:tc>
          <w:tcPr>
            <w:tcW w:w="2020" w:type="dxa"/>
            <w:tcBorders>
              <w:top w:val="single" w:sz="4" w:space="0" w:color="auto"/>
              <w:left w:val="single" w:sz="4" w:space="0" w:color="auto"/>
              <w:bottom w:val="single" w:sz="4" w:space="0" w:color="auto"/>
              <w:right w:val="single" w:sz="4" w:space="0" w:color="auto"/>
            </w:tcBorders>
            <w:hideMark/>
          </w:tcPr>
          <w:p w:rsidR="007B44D9" w:rsidRDefault="007B44D9" w:rsidP="007B44D9">
            <w:r>
              <w:t>Natural Sciences</w:t>
            </w:r>
          </w:p>
        </w:tc>
        <w:tc>
          <w:tcPr>
            <w:tcW w:w="1810" w:type="dxa"/>
            <w:tcBorders>
              <w:top w:val="single" w:sz="4" w:space="0" w:color="auto"/>
              <w:left w:val="single" w:sz="4" w:space="0" w:color="auto"/>
              <w:bottom w:val="single" w:sz="4" w:space="0" w:color="auto"/>
              <w:right w:val="single" w:sz="4" w:space="0" w:color="auto"/>
            </w:tcBorders>
            <w:hideMark/>
          </w:tcPr>
          <w:p w:rsidR="007B44D9" w:rsidRDefault="007B44D9" w:rsidP="007B44D9">
            <w:r>
              <w:t>6</w:t>
            </w:r>
          </w:p>
        </w:tc>
        <w:tc>
          <w:tcPr>
            <w:tcW w:w="1694" w:type="dxa"/>
            <w:tcBorders>
              <w:top w:val="single" w:sz="4" w:space="0" w:color="auto"/>
              <w:left w:val="single" w:sz="4" w:space="0" w:color="auto"/>
              <w:bottom w:val="single" w:sz="4" w:space="0" w:color="auto"/>
              <w:right w:val="single" w:sz="4" w:space="0" w:color="auto"/>
            </w:tcBorders>
            <w:hideMark/>
          </w:tcPr>
          <w:p w:rsidR="007B44D9" w:rsidRDefault="007B44D9" w:rsidP="007B44D9">
            <w:r>
              <w:t>3</w:t>
            </w:r>
          </w:p>
        </w:tc>
        <w:tc>
          <w:tcPr>
            <w:tcW w:w="1701" w:type="dxa"/>
            <w:tcBorders>
              <w:top w:val="single" w:sz="4" w:space="0" w:color="auto"/>
              <w:left w:val="single" w:sz="4" w:space="0" w:color="auto"/>
              <w:bottom w:val="single" w:sz="4" w:space="0" w:color="auto"/>
              <w:right w:val="single" w:sz="4" w:space="0" w:color="auto"/>
            </w:tcBorders>
            <w:hideMark/>
          </w:tcPr>
          <w:p w:rsidR="007B44D9" w:rsidRDefault="007B44D9" w:rsidP="007B44D9">
            <w:r>
              <w:t>100%</w:t>
            </w:r>
          </w:p>
        </w:tc>
        <w:tc>
          <w:tcPr>
            <w:tcW w:w="1984" w:type="dxa"/>
            <w:tcBorders>
              <w:top w:val="single" w:sz="4" w:space="0" w:color="auto"/>
              <w:left w:val="single" w:sz="4" w:space="0" w:color="auto"/>
              <w:bottom w:val="single" w:sz="4" w:space="0" w:color="auto"/>
              <w:right w:val="single" w:sz="4" w:space="0" w:color="auto"/>
            </w:tcBorders>
            <w:hideMark/>
          </w:tcPr>
          <w:p w:rsidR="007B44D9" w:rsidRDefault="007B44D9" w:rsidP="007B44D9">
            <w:r>
              <w:t>72%</w:t>
            </w:r>
          </w:p>
        </w:tc>
      </w:tr>
      <w:tr w:rsidR="007B44D9" w:rsidTr="007B44D9">
        <w:tc>
          <w:tcPr>
            <w:tcW w:w="2020" w:type="dxa"/>
            <w:tcBorders>
              <w:top w:val="single" w:sz="4" w:space="0" w:color="auto"/>
              <w:left w:val="single" w:sz="4" w:space="0" w:color="auto"/>
              <w:bottom w:val="single" w:sz="4" w:space="0" w:color="auto"/>
              <w:right w:val="single" w:sz="4" w:space="0" w:color="auto"/>
            </w:tcBorders>
            <w:hideMark/>
          </w:tcPr>
          <w:p w:rsidR="007B44D9" w:rsidRDefault="007B44D9" w:rsidP="007B44D9">
            <w:r>
              <w:t>Physics and Astronomy</w:t>
            </w:r>
          </w:p>
        </w:tc>
        <w:tc>
          <w:tcPr>
            <w:tcW w:w="1810" w:type="dxa"/>
            <w:tcBorders>
              <w:top w:val="single" w:sz="4" w:space="0" w:color="auto"/>
              <w:left w:val="single" w:sz="4" w:space="0" w:color="auto"/>
              <w:bottom w:val="single" w:sz="4" w:space="0" w:color="auto"/>
              <w:right w:val="single" w:sz="4" w:space="0" w:color="auto"/>
            </w:tcBorders>
            <w:hideMark/>
          </w:tcPr>
          <w:p w:rsidR="007B44D9" w:rsidRDefault="007B44D9" w:rsidP="007B44D9">
            <w:r>
              <w:t>14</w:t>
            </w:r>
          </w:p>
        </w:tc>
        <w:tc>
          <w:tcPr>
            <w:tcW w:w="1694" w:type="dxa"/>
            <w:tcBorders>
              <w:top w:val="single" w:sz="4" w:space="0" w:color="auto"/>
              <w:left w:val="single" w:sz="4" w:space="0" w:color="auto"/>
              <w:bottom w:val="single" w:sz="4" w:space="0" w:color="auto"/>
              <w:right w:val="single" w:sz="4" w:space="0" w:color="auto"/>
            </w:tcBorders>
            <w:hideMark/>
          </w:tcPr>
          <w:p w:rsidR="007B44D9" w:rsidRDefault="007B44D9" w:rsidP="007B44D9">
            <w:r>
              <w:t>4</w:t>
            </w:r>
          </w:p>
        </w:tc>
        <w:tc>
          <w:tcPr>
            <w:tcW w:w="1701" w:type="dxa"/>
            <w:tcBorders>
              <w:top w:val="single" w:sz="4" w:space="0" w:color="auto"/>
              <w:left w:val="single" w:sz="4" w:space="0" w:color="auto"/>
              <w:bottom w:val="single" w:sz="4" w:space="0" w:color="auto"/>
              <w:right w:val="single" w:sz="4" w:space="0" w:color="auto"/>
            </w:tcBorders>
            <w:hideMark/>
          </w:tcPr>
          <w:p w:rsidR="007B44D9" w:rsidRDefault="007B44D9" w:rsidP="007B44D9">
            <w:r>
              <w:t>93%</w:t>
            </w:r>
          </w:p>
        </w:tc>
        <w:tc>
          <w:tcPr>
            <w:tcW w:w="1984" w:type="dxa"/>
            <w:tcBorders>
              <w:top w:val="single" w:sz="4" w:space="0" w:color="auto"/>
              <w:left w:val="single" w:sz="4" w:space="0" w:color="auto"/>
              <w:bottom w:val="single" w:sz="4" w:space="0" w:color="auto"/>
              <w:right w:val="single" w:sz="4" w:space="0" w:color="auto"/>
            </w:tcBorders>
            <w:hideMark/>
          </w:tcPr>
          <w:p w:rsidR="007B44D9" w:rsidRDefault="007B44D9" w:rsidP="007B44D9">
            <w:r>
              <w:t>65%</w:t>
            </w:r>
          </w:p>
        </w:tc>
      </w:tr>
      <w:tr w:rsidR="007B44D9" w:rsidTr="007B44D9">
        <w:tc>
          <w:tcPr>
            <w:tcW w:w="2020" w:type="dxa"/>
            <w:tcBorders>
              <w:top w:val="single" w:sz="4" w:space="0" w:color="auto"/>
              <w:left w:val="single" w:sz="4" w:space="0" w:color="auto"/>
              <w:bottom w:val="single" w:sz="4" w:space="0" w:color="auto"/>
              <w:right w:val="single" w:sz="4" w:space="0" w:color="auto"/>
            </w:tcBorders>
            <w:hideMark/>
          </w:tcPr>
          <w:p w:rsidR="007B44D9" w:rsidRDefault="007B44D9" w:rsidP="007B44D9">
            <w:r>
              <w:t>Politics and IR</w:t>
            </w:r>
          </w:p>
        </w:tc>
        <w:tc>
          <w:tcPr>
            <w:tcW w:w="1810" w:type="dxa"/>
            <w:tcBorders>
              <w:top w:val="single" w:sz="4" w:space="0" w:color="auto"/>
              <w:left w:val="single" w:sz="4" w:space="0" w:color="auto"/>
              <w:bottom w:val="single" w:sz="4" w:space="0" w:color="auto"/>
              <w:right w:val="single" w:sz="4" w:space="0" w:color="auto"/>
            </w:tcBorders>
            <w:hideMark/>
          </w:tcPr>
          <w:p w:rsidR="007B44D9" w:rsidRDefault="007B44D9" w:rsidP="007B44D9">
            <w:r>
              <w:t>17</w:t>
            </w:r>
          </w:p>
        </w:tc>
        <w:tc>
          <w:tcPr>
            <w:tcW w:w="1694" w:type="dxa"/>
            <w:tcBorders>
              <w:top w:val="single" w:sz="4" w:space="0" w:color="auto"/>
              <w:left w:val="single" w:sz="4" w:space="0" w:color="auto"/>
              <w:bottom w:val="single" w:sz="4" w:space="0" w:color="auto"/>
              <w:right w:val="single" w:sz="4" w:space="0" w:color="auto"/>
            </w:tcBorders>
            <w:hideMark/>
          </w:tcPr>
          <w:p w:rsidR="007B44D9" w:rsidRDefault="007B44D9" w:rsidP="007B44D9">
            <w:r>
              <w:t>3</w:t>
            </w:r>
          </w:p>
        </w:tc>
        <w:tc>
          <w:tcPr>
            <w:tcW w:w="1701" w:type="dxa"/>
            <w:tcBorders>
              <w:top w:val="single" w:sz="4" w:space="0" w:color="auto"/>
              <w:left w:val="single" w:sz="4" w:space="0" w:color="auto"/>
              <w:bottom w:val="single" w:sz="4" w:space="0" w:color="auto"/>
              <w:right w:val="single" w:sz="4" w:space="0" w:color="auto"/>
            </w:tcBorders>
            <w:hideMark/>
          </w:tcPr>
          <w:p w:rsidR="007B44D9" w:rsidRDefault="007B44D9" w:rsidP="007B44D9">
            <w:r>
              <w:t>47%</w:t>
            </w:r>
          </w:p>
        </w:tc>
        <w:tc>
          <w:tcPr>
            <w:tcW w:w="1984" w:type="dxa"/>
            <w:tcBorders>
              <w:top w:val="single" w:sz="4" w:space="0" w:color="auto"/>
              <w:left w:val="single" w:sz="4" w:space="0" w:color="auto"/>
              <w:bottom w:val="single" w:sz="4" w:space="0" w:color="auto"/>
              <w:right w:val="single" w:sz="4" w:space="0" w:color="auto"/>
            </w:tcBorders>
            <w:hideMark/>
          </w:tcPr>
          <w:p w:rsidR="007B44D9" w:rsidRDefault="007B44D9" w:rsidP="007B44D9">
            <w:r>
              <w:t>71%</w:t>
            </w:r>
          </w:p>
        </w:tc>
      </w:tr>
      <w:tr w:rsidR="007B44D9" w:rsidTr="007B44D9">
        <w:tc>
          <w:tcPr>
            <w:tcW w:w="2020" w:type="dxa"/>
            <w:tcBorders>
              <w:top w:val="single" w:sz="4" w:space="0" w:color="auto"/>
              <w:left w:val="single" w:sz="4" w:space="0" w:color="auto"/>
              <w:bottom w:val="single" w:sz="4" w:space="0" w:color="auto"/>
              <w:right w:val="single" w:sz="4" w:space="0" w:color="auto"/>
            </w:tcBorders>
            <w:hideMark/>
          </w:tcPr>
          <w:p w:rsidR="007B44D9" w:rsidRDefault="007B44D9" w:rsidP="007B44D9">
            <w:r>
              <w:t>Psychology</w:t>
            </w:r>
          </w:p>
        </w:tc>
        <w:tc>
          <w:tcPr>
            <w:tcW w:w="1810" w:type="dxa"/>
            <w:tcBorders>
              <w:top w:val="single" w:sz="4" w:space="0" w:color="auto"/>
              <w:left w:val="single" w:sz="4" w:space="0" w:color="auto"/>
              <w:bottom w:val="single" w:sz="4" w:space="0" w:color="auto"/>
              <w:right w:val="single" w:sz="4" w:space="0" w:color="auto"/>
            </w:tcBorders>
            <w:hideMark/>
          </w:tcPr>
          <w:p w:rsidR="007B44D9" w:rsidRDefault="007B44D9" w:rsidP="007B44D9">
            <w:r>
              <w:t>16</w:t>
            </w:r>
          </w:p>
        </w:tc>
        <w:tc>
          <w:tcPr>
            <w:tcW w:w="1694" w:type="dxa"/>
            <w:tcBorders>
              <w:top w:val="single" w:sz="4" w:space="0" w:color="auto"/>
              <w:left w:val="single" w:sz="4" w:space="0" w:color="auto"/>
              <w:bottom w:val="single" w:sz="4" w:space="0" w:color="auto"/>
              <w:right w:val="single" w:sz="4" w:space="0" w:color="auto"/>
            </w:tcBorders>
            <w:hideMark/>
          </w:tcPr>
          <w:p w:rsidR="007B44D9" w:rsidRDefault="007B44D9" w:rsidP="007B44D9">
            <w:r>
              <w:t>3</w:t>
            </w:r>
          </w:p>
        </w:tc>
        <w:tc>
          <w:tcPr>
            <w:tcW w:w="1701" w:type="dxa"/>
            <w:tcBorders>
              <w:top w:val="single" w:sz="4" w:space="0" w:color="auto"/>
              <w:left w:val="single" w:sz="4" w:space="0" w:color="auto"/>
              <w:bottom w:val="single" w:sz="4" w:space="0" w:color="auto"/>
              <w:right w:val="single" w:sz="4" w:space="0" w:color="auto"/>
            </w:tcBorders>
            <w:hideMark/>
          </w:tcPr>
          <w:p w:rsidR="007B44D9" w:rsidRDefault="007B44D9" w:rsidP="007B44D9">
            <w:r>
              <w:t>81%</w:t>
            </w:r>
          </w:p>
        </w:tc>
        <w:tc>
          <w:tcPr>
            <w:tcW w:w="1984" w:type="dxa"/>
            <w:tcBorders>
              <w:top w:val="single" w:sz="4" w:space="0" w:color="auto"/>
              <w:left w:val="single" w:sz="4" w:space="0" w:color="auto"/>
              <w:bottom w:val="single" w:sz="4" w:space="0" w:color="auto"/>
              <w:right w:val="single" w:sz="4" w:space="0" w:color="auto"/>
            </w:tcBorders>
            <w:hideMark/>
          </w:tcPr>
          <w:p w:rsidR="007B44D9" w:rsidRDefault="007B44D9" w:rsidP="007B44D9">
            <w:r>
              <w:t>67%</w:t>
            </w:r>
          </w:p>
        </w:tc>
      </w:tr>
      <w:tr w:rsidR="007B44D9" w:rsidTr="007B44D9">
        <w:tc>
          <w:tcPr>
            <w:tcW w:w="2020" w:type="dxa"/>
            <w:tcBorders>
              <w:top w:val="single" w:sz="4" w:space="0" w:color="auto"/>
              <w:left w:val="single" w:sz="4" w:space="0" w:color="auto"/>
              <w:bottom w:val="single" w:sz="4" w:space="0" w:color="auto"/>
              <w:right w:val="single" w:sz="4" w:space="0" w:color="auto"/>
            </w:tcBorders>
            <w:hideMark/>
          </w:tcPr>
          <w:p w:rsidR="007B44D9" w:rsidRDefault="007B44D9" w:rsidP="007B44D9">
            <w:r>
              <w:t>Sociology</w:t>
            </w:r>
          </w:p>
        </w:tc>
        <w:tc>
          <w:tcPr>
            <w:tcW w:w="1810" w:type="dxa"/>
            <w:tcBorders>
              <w:top w:val="single" w:sz="4" w:space="0" w:color="auto"/>
              <w:left w:val="single" w:sz="4" w:space="0" w:color="auto"/>
              <w:bottom w:val="single" w:sz="4" w:space="0" w:color="auto"/>
              <w:right w:val="single" w:sz="4" w:space="0" w:color="auto"/>
            </w:tcBorders>
            <w:hideMark/>
          </w:tcPr>
          <w:p w:rsidR="007B44D9" w:rsidRDefault="007B44D9" w:rsidP="007B44D9">
            <w:r>
              <w:t>11</w:t>
            </w:r>
          </w:p>
        </w:tc>
        <w:tc>
          <w:tcPr>
            <w:tcW w:w="1694" w:type="dxa"/>
            <w:tcBorders>
              <w:top w:val="single" w:sz="4" w:space="0" w:color="auto"/>
              <w:left w:val="single" w:sz="4" w:space="0" w:color="auto"/>
              <w:bottom w:val="single" w:sz="4" w:space="0" w:color="auto"/>
              <w:right w:val="single" w:sz="4" w:space="0" w:color="auto"/>
            </w:tcBorders>
            <w:hideMark/>
          </w:tcPr>
          <w:p w:rsidR="007B44D9" w:rsidRDefault="007B44D9" w:rsidP="007B44D9">
            <w:r>
              <w:t>2</w:t>
            </w:r>
          </w:p>
        </w:tc>
        <w:tc>
          <w:tcPr>
            <w:tcW w:w="1701" w:type="dxa"/>
            <w:tcBorders>
              <w:top w:val="single" w:sz="4" w:space="0" w:color="auto"/>
              <w:left w:val="single" w:sz="4" w:space="0" w:color="auto"/>
              <w:bottom w:val="single" w:sz="4" w:space="0" w:color="auto"/>
              <w:right w:val="single" w:sz="4" w:space="0" w:color="auto"/>
            </w:tcBorders>
            <w:hideMark/>
          </w:tcPr>
          <w:p w:rsidR="007B44D9" w:rsidRDefault="007B44D9" w:rsidP="007B44D9">
            <w:r>
              <w:t>82%</w:t>
            </w:r>
          </w:p>
        </w:tc>
        <w:tc>
          <w:tcPr>
            <w:tcW w:w="1984" w:type="dxa"/>
            <w:tcBorders>
              <w:top w:val="single" w:sz="4" w:space="0" w:color="auto"/>
              <w:left w:val="single" w:sz="4" w:space="0" w:color="auto"/>
              <w:bottom w:val="single" w:sz="4" w:space="0" w:color="auto"/>
              <w:right w:val="single" w:sz="4" w:space="0" w:color="auto"/>
            </w:tcBorders>
            <w:hideMark/>
          </w:tcPr>
          <w:p w:rsidR="007B44D9" w:rsidRDefault="007B44D9" w:rsidP="007B44D9">
            <w:r>
              <w:t>67%</w:t>
            </w:r>
          </w:p>
        </w:tc>
      </w:tr>
    </w:tbl>
    <w:p w:rsidR="007B44D9" w:rsidRDefault="007B44D9" w:rsidP="007B44D9">
      <w:pPr>
        <w:rPr>
          <w:rFonts w:ascii="Arial" w:hAnsi="Arial" w:cs="Arial"/>
          <w:b/>
          <w:color w:val="DC5492"/>
        </w:rPr>
      </w:pPr>
    </w:p>
    <w:p w:rsidR="007B44D9" w:rsidRDefault="007B44D9" w:rsidP="007B44D9">
      <w:pPr>
        <w:rPr>
          <w:rFonts w:ascii="Arial" w:hAnsi="Arial" w:cs="Arial"/>
          <w:b/>
          <w:color w:val="DC5492"/>
        </w:rPr>
      </w:pPr>
      <w:r>
        <w:rPr>
          <w:rFonts w:ascii="Arial" w:hAnsi="Arial" w:cs="Arial"/>
          <w:b/>
          <w:color w:val="DC5492"/>
        </w:rPr>
        <w:br w:type="page"/>
      </w:r>
    </w:p>
    <w:p w:rsidR="173E25B0" w:rsidRDefault="173E25B0" w:rsidP="173E25B0">
      <w:bookmarkStart w:id="42" w:name="_Toc531876686"/>
      <w:r w:rsidRPr="173E25B0">
        <w:rPr>
          <w:rStyle w:val="Heading2Char"/>
        </w:rPr>
        <w:t>Appendix D: SSC Attendance - 2015/2016</w:t>
      </w:r>
      <w:bookmarkEnd w:id="42"/>
    </w:p>
    <w:p w:rsidR="007B44D9" w:rsidRDefault="007B44D9" w:rsidP="007B44D9">
      <w:r>
        <w:t>Out of 434 Course Reps- 285 reps attended SSC meeting = 65.6 % of the reps attended SSCs</w:t>
      </w:r>
    </w:p>
    <w:tbl>
      <w:tblPr>
        <w:tblStyle w:val="TableGrid"/>
        <w:tblW w:w="9209" w:type="dxa"/>
        <w:tblLook w:val="04A0" w:firstRow="1" w:lastRow="0" w:firstColumn="1" w:lastColumn="0" w:noHBand="0" w:noVBand="1"/>
      </w:tblPr>
      <w:tblGrid>
        <w:gridCol w:w="2020"/>
        <w:gridCol w:w="1810"/>
        <w:gridCol w:w="1694"/>
        <w:gridCol w:w="1701"/>
        <w:gridCol w:w="1984"/>
      </w:tblGrid>
      <w:tr w:rsidR="007B44D9" w:rsidTr="007B44D9">
        <w:trPr>
          <w:trHeight w:val="642"/>
        </w:trPr>
        <w:tc>
          <w:tcPr>
            <w:tcW w:w="2020" w:type="dxa"/>
            <w:tcBorders>
              <w:top w:val="single" w:sz="4" w:space="0" w:color="auto"/>
              <w:left w:val="single" w:sz="4" w:space="0" w:color="auto"/>
              <w:bottom w:val="single" w:sz="4" w:space="0" w:color="auto"/>
              <w:right w:val="single" w:sz="4" w:space="0" w:color="auto"/>
            </w:tcBorders>
            <w:hideMark/>
          </w:tcPr>
          <w:p w:rsidR="007B44D9" w:rsidRDefault="007B44D9" w:rsidP="007B44D9">
            <w:r>
              <w:t>Department</w:t>
            </w:r>
          </w:p>
        </w:tc>
        <w:tc>
          <w:tcPr>
            <w:tcW w:w="1810" w:type="dxa"/>
            <w:tcBorders>
              <w:top w:val="single" w:sz="4" w:space="0" w:color="auto"/>
              <w:left w:val="single" w:sz="4" w:space="0" w:color="auto"/>
              <w:bottom w:val="single" w:sz="4" w:space="0" w:color="auto"/>
              <w:right w:val="single" w:sz="4" w:space="0" w:color="auto"/>
            </w:tcBorders>
            <w:hideMark/>
          </w:tcPr>
          <w:p w:rsidR="007B44D9" w:rsidRDefault="007B44D9" w:rsidP="007B44D9">
            <w:r>
              <w:t>No. of Course Reps</w:t>
            </w:r>
          </w:p>
        </w:tc>
        <w:tc>
          <w:tcPr>
            <w:tcW w:w="1694" w:type="dxa"/>
            <w:tcBorders>
              <w:top w:val="single" w:sz="4" w:space="0" w:color="auto"/>
              <w:left w:val="single" w:sz="4" w:space="0" w:color="auto"/>
              <w:bottom w:val="single" w:sz="4" w:space="0" w:color="auto"/>
              <w:right w:val="single" w:sz="4" w:space="0" w:color="auto"/>
            </w:tcBorders>
            <w:hideMark/>
          </w:tcPr>
          <w:p w:rsidR="007B44D9" w:rsidRDefault="007B44D9" w:rsidP="007B44D9">
            <w:r>
              <w:t>No. of SSCs Scheduled</w:t>
            </w:r>
          </w:p>
        </w:tc>
        <w:tc>
          <w:tcPr>
            <w:tcW w:w="1701" w:type="dxa"/>
            <w:tcBorders>
              <w:top w:val="single" w:sz="4" w:space="0" w:color="auto"/>
              <w:left w:val="single" w:sz="4" w:space="0" w:color="auto"/>
              <w:bottom w:val="single" w:sz="4" w:space="0" w:color="auto"/>
              <w:right w:val="single" w:sz="4" w:space="0" w:color="auto"/>
            </w:tcBorders>
            <w:hideMark/>
          </w:tcPr>
          <w:p w:rsidR="007B44D9" w:rsidRDefault="007B44D9" w:rsidP="007B44D9">
            <w:r>
              <w:t>Reps attending SSC</w:t>
            </w:r>
          </w:p>
        </w:tc>
        <w:tc>
          <w:tcPr>
            <w:tcW w:w="1984" w:type="dxa"/>
            <w:tcBorders>
              <w:top w:val="single" w:sz="4" w:space="0" w:color="auto"/>
              <w:left w:val="single" w:sz="4" w:space="0" w:color="auto"/>
              <w:bottom w:val="single" w:sz="4" w:space="0" w:color="auto"/>
              <w:right w:val="single" w:sz="4" w:space="0" w:color="auto"/>
            </w:tcBorders>
            <w:hideMark/>
          </w:tcPr>
          <w:p w:rsidR="007B44D9" w:rsidRDefault="007B44D9" w:rsidP="007B44D9">
            <w:r>
              <w:t>Rate of attendance to SSCs</w:t>
            </w:r>
          </w:p>
        </w:tc>
      </w:tr>
      <w:tr w:rsidR="007B44D9" w:rsidTr="007B44D9">
        <w:tc>
          <w:tcPr>
            <w:tcW w:w="2020" w:type="dxa"/>
            <w:tcBorders>
              <w:top w:val="single" w:sz="4" w:space="0" w:color="auto"/>
              <w:left w:val="single" w:sz="4" w:space="0" w:color="auto"/>
              <w:bottom w:val="single" w:sz="4" w:space="0" w:color="auto"/>
              <w:right w:val="single" w:sz="4" w:space="0" w:color="auto"/>
            </w:tcBorders>
            <w:hideMark/>
          </w:tcPr>
          <w:p w:rsidR="007B44D9" w:rsidRDefault="007B44D9" w:rsidP="007B44D9">
            <w:r>
              <w:t>American Studies</w:t>
            </w:r>
          </w:p>
        </w:tc>
        <w:tc>
          <w:tcPr>
            <w:tcW w:w="1810" w:type="dxa"/>
            <w:tcBorders>
              <w:top w:val="single" w:sz="4" w:space="0" w:color="auto"/>
              <w:left w:val="single" w:sz="4" w:space="0" w:color="auto"/>
              <w:bottom w:val="single" w:sz="4" w:space="0" w:color="auto"/>
              <w:right w:val="single" w:sz="4" w:space="0" w:color="auto"/>
            </w:tcBorders>
            <w:hideMark/>
          </w:tcPr>
          <w:p w:rsidR="007B44D9" w:rsidRDefault="007B44D9" w:rsidP="007B44D9">
            <w:r>
              <w:t>6</w:t>
            </w:r>
          </w:p>
        </w:tc>
        <w:tc>
          <w:tcPr>
            <w:tcW w:w="1694" w:type="dxa"/>
            <w:tcBorders>
              <w:top w:val="single" w:sz="4" w:space="0" w:color="auto"/>
              <w:left w:val="single" w:sz="4" w:space="0" w:color="auto"/>
              <w:bottom w:val="single" w:sz="4" w:space="0" w:color="auto"/>
              <w:right w:val="single" w:sz="4" w:space="0" w:color="auto"/>
            </w:tcBorders>
            <w:hideMark/>
          </w:tcPr>
          <w:p w:rsidR="007B44D9" w:rsidRDefault="007B44D9" w:rsidP="007B44D9">
            <w:r>
              <w:t>1</w:t>
            </w:r>
          </w:p>
        </w:tc>
        <w:tc>
          <w:tcPr>
            <w:tcW w:w="1701" w:type="dxa"/>
            <w:tcBorders>
              <w:top w:val="single" w:sz="4" w:space="0" w:color="auto"/>
              <w:left w:val="single" w:sz="4" w:space="0" w:color="auto"/>
              <w:bottom w:val="single" w:sz="4" w:space="0" w:color="auto"/>
              <w:right w:val="single" w:sz="4" w:space="0" w:color="auto"/>
            </w:tcBorders>
            <w:hideMark/>
          </w:tcPr>
          <w:p w:rsidR="007B44D9" w:rsidRDefault="007B44D9" w:rsidP="007B44D9">
            <w:r>
              <w:t>67%</w:t>
            </w:r>
          </w:p>
        </w:tc>
        <w:tc>
          <w:tcPr>
            <w:tcW w:w="1984" w:type="dxa"/>
            <w:tcBorders>
              <w:top w:val="single" w:sz="4" w:space="0" w:color="auto"/>
              <w:left w:val="single" w:sz="4" w:space="0" w:color="auto"/>
              <w:bottom w:val="single" w:sz="4" w:space="0" w:color="auto"/>
              <w:right w:val="single" w:sz="4" w:space="0" w:color="auto"/>
            </w:tcBorders>
            <w:hideMark/>
          </w:tcPr>
          <w:p w:rsidR="007B44D9" w:rsidRDefault="007B44D9" w:rsidP="007B44D9">
            <w:r>
              <w:t>100%</w:t>
            </w:r>
          </w:p>
        </w:tc>
      </w:tr>
      <w:tr w:rsidR="007B44D9" w:rsidTr="007B44D9">
        <w:tc>
          <w:tcPr>
            <w:tcW w:w="2020" w:type="dxa"/>
            <w:tcBorders>
              <w:top w:val="single" w:sz="4" w:space="0" w:color="auto"/>
              <w:left w:val="single" w:sz="4" w:space="0" w:color="auto"/>
              <w:bottom w:val="single" w:sz="4" w:space="0" w:color="auto"/>
              <w:right w:val="single" w:sz="4" w:space="0" w:color="auto"/>
            </w:tcBorders>
            <w:hideMark/>
          </w:tcPr>
          <w:p w:rsidR="007B44D9" w:rsidRDefault="007B44D9" w:rsidP="007B44D9">
            <w:r>
              <w:t>Archaeology and Ancient History</w:t>
            </w:r>
          </w:p>
        </w:tc>
        <w:tc>
          <w:tcPr>
            <w:tcW w:w="1810" w:type="dxa"/>
            <w:tcBorders>
              <w:top w:val="single" w:sz="4" w:space="0" w:color="auto"/>
              <w:left w:val="single" w:sz="4" w:space="0" w:color="auto"/>
              <w:bottom w:val="single" w:sz="4" w:space="0" w:color="auto"/>
              <w:right w:val="single" w:sz="4" w:space="0" w:color="auto"/>
            </w:tcBorders>
            <w:hideMark/>
          </w:tcPr>
          <w:p w:rsidR="007B44D9" w:rsidRDefault="007B44D9" w:rsidP="007B44D9">
            <w:r>
              <w:t>6</w:t>
            </w:r>
          </w:p>
        </w:tc>
        <w:tc>
          <w:tcPr>
            <w:tcW w:w="1694" w:type="dxa"/>
            <w:tcBorders>
              <w:top w:val="single" w:sz="4" w:space="0" w:color="auto"/>
              <w:left w:val="single" w:sz="4" w:space="0" w:color="auto"/>
              <w:bottom w:val="single" w:sz="4" w:space="0" w:color="auto"/>
              <w:right w:val="single" w:sz="4" w:space="0" w:color="auto"/>
            </w:tcBorders>
            <w:hideMark/>
          </w:tcPr>
          <w:p w:rsidR="007B44D9" w:rsidRDefault="007B44D9" w:rsidP="007B44D9">
            <w:r>
              <w:t>2</w:t>
            </w:r>
          </w:p>
        </w:tc>
        <w:tc>
          <w:tcPr>
            <w:tcW w:w="1701" w:type="dxa"/>
            <w:tcBorders>
              <w:top w:val="single" w:sz="4" w:space="0" w:color="auto"/>
              <w:left w:val="single" w:sz="4" w:space="0" w:color="auto"/>
              <w:bottom w:val="single" w:sz="4" w:space="0" w:color="auto"/>
              <w:right w:val="single" w:sz="4" w:space="0" w:color="auto"/>
            </w:tcBorders>
            <w:hideMark/>
          </w:tcPr>
          <w:p w:rsidR="007B44D9" w:rsidRDefault="007B44D9" w:rsidP="007B44D9">
            <w:r>
              <w:t>100%</w:t>
            </w:r>
          </w:p>
        </w:tc>
        <w:tc>
          <w:tcPr>
            <w:tcW w:w="1984" w:type="dxa"/>
            <w:tcBorders>
              <w:top w:val="single" w:sz="4" w:space="0" w:color="auto"/>
              <w:left w:val="single" w:sz="4" w:space="0" w:color="auto"/>
              <w:bottom w:val="single" w:sz="4" w:space="0" w:color="auto"/>
              <w:right w:val="single" w:sz="4" w:space="0" w:color="auto"/>
            </w:tcBorders>
            <w:hideMark/>
          </w:tcPr>
          <w:p w:rsidR="007B44D9" w:rsidRDefault="007B44D9" w:rsidP="007B44D9">
            <w:r>
              <w:t>67%</w:t>
            </w:r>
          </w:p>
        </w:tc>
      </w:tr>
      <w:tr w:rsidR="007B44D9" w:rsidTr="007B44D9">
        <w:tc>
          <w:tcPr>
            <w:tcW w:w="2020" w:type="dxa"/>
            <w:tcBorders>
              <w:top w:val="single" w:sz="4" w:space="0" w:color="auto"/>
              <w:left w:val="single" w:sz="4" w:space="0" w:color="auto"/>
              <w:bottom w:val="single" w:sz="4" w:space="0" w:color="auto"/>
              <w:right w:val="single" w:sz="4" w:space="0" w:color="auto"/>
            </w:tcBorders>
            <w:hideMark/>
          </w:tcPr>
          <w:p w:rsidR="007B44D9" w:rsidRDefault="007B44D9" w:rsidP="007B44D9">
            <w:r>
              <w:t>Biological Sciences</w:t>
            </w:r>
          </w:p>
        </w:tc>
        <w:tc>
          <w:tcPr>
            <w:tcW w:w="1810" w:type="dxa"/>
            <w:tcBorders>
              <w:top w:val="single" w:sz="4" w:space="0" w:color="auto"/>
              <w:left w:val="single" w:sz="4" w:space="0" w:color="auto"/>
              <w:bottom w:val="single" w:sz="4" w:space="0" w:color="auto"/>
              <w:right w:val="single" w:sz="4" w:space="0" w:color="auto"/>
            </w:tcBorders>
            <w:hideMark/>
          </w:tcPr>
          <w:p w:rsidR="007B44D9" w:rsidRDefault="007B44D9" w:rsidP="007B44D9">
            <w:r>
              <w:t>20</w:t>
            </w:r>
          </w:p>
        </w:tc>
        <w:tc>
          <w:tcPr>
            <w:tcW w:w="1694" w:type="dxa"/>
            <w:tcBorders>
              <w:top w:val="single" w:sz="4" w:space="0" w:color="auto"/>
              <w:left w:val="single" w:sz="4" w:space="0" w:color="auto"/>
              <w:bottom w:val="single" w:sz="4" w:space="0" w:color="auto"/>
              <w:right w:val="single" w:sz="4" w:space="0" w:color="auto"/>
            </w:tcBorders>
            <w:hideMark/>
          </w:tcPr>
          <w:p w:rsidR="007B44D9" w:rsidRDefault="007B44D9" w:rsidP="007B44D9">
            <w:r>
              <w:t>2</w:t>
            </w:r>
          </w:p>
        </w:tc>
        <w:tc>
          <w:tcPr>
            <w:tcW w:w="1701" w:type="dxa"/>
            <w:tcBorders>
              <w:top w:val="single" w:sz="4" w:space="0" w:color="auto"/>
              <w:left w:val="single" w:sz="4" w:space="0" w:color="auto"/>
              <w:bottom w:val="single" w:sz="4" w:space="0" w:color="auto"/>
              <w:right w:val="single" w:sz="4" w:space="0" w:color="auto"/>
            </w:tcBorders>
            <w:hideMark/>
          </w:tcPr>
          <w:p w:rsidR="007B44D9" w:rsidRDefault="007B44D9" w:rsidP="007B44D9">
            <w:r>
              <w:t>85%</w:t>
            </w:r>
          </w:p>
        </w:tc>
        <w:tc>
          <w:tcPr>
            <w:tcW w:w="1984" w:type="dxa"/>
            <w:tcBorders>
              <w:top w:val="single" w:sz="4" w:space="0" w:color="auto"/>
              <w:left w:val="single" w:sz="4" w:space="0" w:color="auto"/>
              <w:bottom w:val="single" w:sz="4" w:space="0" w:color="auto"/>
              <w:right w:val="single" w:sz="4" w:space="0" w:color="auto"/>
            </w:tcBorders>
            <w:hideMark/>
          </w:tcPr>
          <w:p w:rsidR="007B44D9" w:rsidRDefault="007B44D9" w:rsidP="007B44D9">
            <w:r>
              <w:t>70%</w:t>
            </w:r>
          </w:p>
        </w:tc>
      </w:tr>
      <w:tr w:rsidR="007B44D9" w:rsidTr="007B44D9">
        <w:tc>
          <w:tcPr>
            <w:tcW w:w="2020" w:type="dxa"/>
            <w:tcBorders>
              <w:top w:val="single" w:sz="4" w:space="0" w:color="auto"/>
              <w:left w:val="single" w:sz="4" w:space="0" w:color="auto"/>
              <w:bottom w:val="single" w:sz="4" w:space="0" w:color="auto"/>
              <w:right w:val="single" w:sz="4" w:space="0" w:color="auto"/>
            </w:tcBorders>
            <w:hideMark/>
          </w:tcPr>
          <w:p w:rsidR="007B44D9" w:rsidRDefault="007B44D9" w:rsidP="007B44D9">
            <w:r>
              <w:t>Business</w:t>
            </w:r>
          </w:p>
        </w:tc>
        <w:tc>
          <w:tcPr>
            <w:tcW w:w="1810" w:type="dxa"/>
            <w:tcBorders>
              <w:top w:val="single" w:sz="4" w:space="0" w:color="auto"/>
              <w:left w:val="single" w:sz="4" w:space="0" w:color="auto"/>
              <w:bottom w:val="single" w:sz="4" w:space="0" w:color="auto"/>
              <w:right w:val="single" w:sz="4" w:space="0" w:color="auto"/>
            </w:tcBorders>
            <w:hideMark/>
          </w:tcPr>
          <w:p w:rsidR="007B44D9" w:rsidRDefault="007B44D9" w:rsidP="007B44D9">
            <w:r>
              <w:t>13</w:t>
            </w:r>
          </w:p>
        </w:tc>
        <w:tc>
          <w:tcPr>
            <w:tcW w:w="1694" w:type="dxa"/>
            <w:tcBorders>
              <w:top w:val="single" w:sz="4" w:space="0" w:color="auto"/>
              <w:left w:val="single" w:sz="4" w:space="0" w:color="auto"/>
              <w:bottom w:val="single" w:sz="4" w:space="0" w:color="auto"/>
              <w:right w:val="single" w:sz="4" w:space="0" w:color="auto"/>
            </w:tcBorders>
            <w:hideMark/>
          </w:tcPr>
          <w:p w:rsidR="007B44D9" w:rsidRDefault="007B44D9" w:rsidP="007B44D9">
            <w:r>
              <w:t>3</w:t>
            </w:r>
          </w:p>
        </w:tc>
        <w:tc>
          <w:tcPr>
            <w:tcW w:w="1701" w:type="dxa"/>
            <w:tcBorders>
              <w:top w:val="single" w:sz="4" w:space="0" w:color="auto"/>
              <w:left w:val="single" w:sz="4" w:space="0" w:color="auto"/>
              <w:bottom w:val="single" w:sz="4" w:space="0" w:color="auto"/>
              <w:right w:val="single" w:sz="4" w:space="0" w:color="auto"/>
            </w:tcBorders>
            <w:hideMark/>
          </w:tcPr>
          <w:p w:rsidR="007B44D9" w:rsidRDefault="007B44D9" w:rsidP="007B44D9">
            <w:r>
              <w:t>100%</w:t>
            </w:r>
          </w:p>
        </w:tc>
        <w:tc>
          <w:tcPr>
            <w:tcW w:w="1984" w:type="dxa"/>
            <w:tcBorders>
              <w:top w:val="single" w:sz="4" w:space="0" w:color="auto"/>
              <w:left w:val="single" w:sz="4" w:space="0" w:color="auto"/>
              <w:bottom w:val="single" w:sz="4" w:space="0" w:color="auto"/>
              <w:right w:val="single" w:sz="4" w:space="0" w:color="auto"/>
            </w:tcBorders>
            <w:hideMark/>
          </w:tcPr>
          <w:p w:rsidR="007B44D9" w:rsidRDefault="007B44D9" w:rsidP="007B44D9">
            <w:r>
              <w:t>64%</w:t>
            </w:r>
          </w:p>
        </w:tc>
      </w:tr>
      <w:tr w:rsidR="007B44D9" w:rsidTr="007B44D9">
        <w:tc>
          <w:tcPr>
            <w:tcW w:w="2020" w:type="dxa"/>
            <w:tcBorders>
              <w:top w:val="single" w:sz="4" w:space="0" w:color="auto"/>
              <w:left w:val="single" w:sz="4" w:space="0" w:color="auto"/>
              <w:bottom w:val="single" w:sz="4" w:space="0" w:color="auto"/>
              <w:right w:val="single" w:sz="4" w:space="0" w:color="auto"/>
            </w:tcBorders>
            <w:hideMark/>
          </w:tcPr>
          <w:p w:rsidR="007B44D9" w:rsidRDefault="007B44D9" w:rsidP="007B44D9">
            <w:r>
              <w:t>Chemistry</w:t>
            </w:r>
          </w:p>
        </w:tc>
        <w:tc>
          <w:tcPr>
            <w:tcW w:w="1810" w:type="dxa"/>
            <w:tcBorders>
              <w:top w:val="single" w:sz="4" w:space="0" w:color="auto"/>
              <w:left w:val="single" w:sz="4" w:space="0" w:color="auto"/>
              <w:bottom w:val="single" w:sz="4" w:space="0" w:color="auto"/>
              <w:right w:val="single" w:sz="4" w:space="0" w:color="auto"/>
            </w:tcBorders>
            <w:hideMark/>
          </w:tcPr>
          <w:p w:rsidR="007B44D9" w:rsidRDefault="007B44D9" w:rsidP="007B44D9">
            <w:r>
              <w:t>12</w:t>
            </w:r>
          </w:p>
        </w:tc>
        <w:tc>
          <w:tcPr>
            <w:tcW w:w="1694" w:type="dxa"/>
            <w:tcBorders>
              <w:top w:val="single" w:sz="4" w:space="0" w:color="auto"/>
              <w:left w:val="single" w:sz="4" w:space="0" w:color="auto"/>
              <w:bottom w:val="single" w:sz="4" w:space="0" w:color="auto"/>
              <w:right w:val="single" w:sz="4" w:space="0" w:color="auto"/>
            </w:tcBorders>
            <w:hideMark/>
          </w:tcPr>
          <w:p w:rsidR="007B44D9" w:rsidRDefault="007B44D9" w:rsidP="007B44D9">
            <w:r>
              <w:t>4</w:t>
            </w:r>
          </w:p>
        </w:tc>
        <w:tc>
          <w:tcPr>
            <w:tcW w:w="1701" w:type="dxa"/>
            <w:tcBorders>
              <w:top w:val="single" w:sz="4" w:space="0" w:color="auto"/>
              <w:left w:val="single" w:sz="4" w:space="0" w:color="auto"/>
              <w:bottom w:val="single" w:sz="4" w:space="0" w:color="auto"/>
              <w:right w:val="single" w:sz="4" w:space="0" w:color="auto"/>
            </w:tcBorders>
            <w:hideMark/>
          </w:tcPr>
          <w:p w:rsidR="007B44D9" w:rsidRDefault="007B44D9" w:rsidP="007B44D9">
            <w:r>
              <w:t>100%</w:t>
            </w:r>
          </w:p>
        </w:tc>
        <w:tc>
          <w:tcPr>
            <w:tcW w:w="1984" w:type="dxa"/>
            <w:tcBorders>
              <w:top w:val="single" w:sz="4" w:space="0" w:color="auto"/>
              <w:left w:val="single" w:sz="4" w:space="0" w:color="auto"/>
              <w:bottom w:val="single" w:sz="4" w:space="0" w:color="auto"/>
              <w:right w:val="single" w:sz="4" w:space="0" w:color="auto"/>
            </w:tcBorders>
            <w:hideMark/>
          </w:tcPr>
          <w:p w:rsidR="007B44D9" w:rsidRDefault="007B44D9" w:rsidP="007B44D9">
            <w:r>
              <w:t>75%</w:t>
            </w:r>
          </w:p>
        </w:tc>
      </w:tr>
      <w:tr w:rsidR="007B44D9" w:rsidTr="007B44D9">
        <w:tc>
          <w:tcPr>
            <w:tcW w:w="2020" w:type="dxa"/>
            <w:tcBorders>
              <w:top w:val="single" w:sz="4" w:space="0" w:color="auto"/>
              <w:left w:val="single" w:sz="4" w:space="0" w:color="auto"/>
              <w:bottom w:val="single" w:sz="4" w:space="0" w:color="auto"/>
              <w:right w:val="single" w:sz="4" w:space="0" w:color="auto"/>
            </w:tcBorders>
            <w:hideMark/>
          </w:tcPr>
          <w:p w:rsidR="007B44D9" w:rsidRDefault="007B44D9" w:rsidP="007B44D9">
            <w:r>
              <w:t xml:space="preserve">Criminology </w:t>
            </w:r>
          </w:p>
        </w:tc>
        <w:tc>
          <w:tcPr>
            <w:tcW w:w="1810" w:type="dxa"/>
            <w:tcBorders>
              <w:top w:val="single" w:sz="4" w:space="0" w:color="auto"/>
              <w:left w:val="single" w:sz="4" w:space="0" w:color="auto"/>
              <w:bottom w:val="single" w:sz="4" w:space="0" w:color="auto"/>
              <w:right w:val="single" w:sz="4" w:space="0" w:color="auto"/>
            </w:tcBorders>
            <w:hideMark/>
          </w:tcPr>
          <w:p w:rsidR="007B44D9" w:rsidRDefault="007B44D9" w:rsidP="007B44D9">
            <w:r>
              <w:t>7</w:t>
            </w:r>
          </w:p>
        </w:tc>
        <w:tc>
          <w:tcPr>
            <w:tcW w:w="1694" w:type="dxa"/>
            <w:tcBorders>
              <w:top w:val="single" w:sz="4" w:space="0" w:color="auto"/>
              <w:left w:val="single" w:sz="4" w:space="0" w:color="auto"/>
              <w:bottom w:val="single" w:sz="4" w:space="0" w:color="auto"/>
              <w:right w:val="single" w:sz="4" w:space="0" w:color="auto"/>
            </w:tcBorders>
            <w:hideMark/>
          </w:tcPr>
          <w:p w:rsidR="007B44D9" w:rsidRDefault="007B44D9" w:rsidP="007B44D9">
            <w:r>
              <w:t>2</w:t>
            </w:r>
          </w:p>
        </w:tc>
        <w:tc>
          <w:tcPr>
            <w:tcW w:w="1701" w:type="dxa"/>
            <w:tcBorders>
              <w:top w:val="single" w:sz="4" w:space="0" w:color="auto"/>
              <w:left w:val="single" w:sz="4" w:space="0" w:color="auto"/>
              <w:bottom w:val="single" w:sz="4" w:space="0" w:color="auto"/>
              <w:right w:val="single" w:sz="4" w:space="0" w:color="auto"/>
            </w:tcBorders>
            <w:hideMark/>
          </w:tcPr>
          <w:p w:rsidR="007B44D9" w:rsidRDefault="007B44D9" w:rsidP="007B44D9">
            <w:r>
              <w:t>86%</w:t>
            </w:r>
          </w:p>
        </w:tc>
        <w:tc>
          <w:tcPr>
            <w:tcW w:w="1984" w:type="dxa"/>
            <w:tcBorders>
              <w:top w:val="single" w:sz="4" w:space="0" w:color="auto"/>
              <w:left w:val="single" w:sz="4" w:space="0" w:color="auto"/>
              <w:bottom w:val="single" w:sz="4" w:space="0" w:color="auto"/>
              <w:right w:val="single" w:sz="4" w:space="0" w:color="auto"/>
            </w:tcBorders>
            <w:hideMark/>
          </w:tcPr>
          <w:p w:rsidR="007B44D9" w:rsidRDefault="007B44D9" w:rsidP="007B44D9">
            <w:r>
              <w:t>71%</w:t>
            </w:r>
          </w:p>
        </w:tc>
      </w:tr>
      <w:tr w:rsidR="007B44D9" w:rsidTr="007B44D9">
        <w:tc>
          <w:tcPr>
            <w:tcW w:w="2020" w:type="dxa"/>
            <w:tcBorders>
              <w:top w:val="single" w:sz="4" w:space="0" w:color="auto"/>
              <w:left w:val="single" w:sz="4" w:space="0" w:color="auto"/>
              <w:bottom w:val="single" w:sz="4" w:space="0" w:color="auto"/>
              <w:right w:val="single" w:sz="4" w:space="0" w:color="auto"/>
            </w:tcBorders>
            <w:hideMark/>
          </w:tcPr>
          <w:p w:rsidR="007B44D9" w:rsidRDefault="007B44D9" w:rsidP="007B44D9">
            <w:r>
              <w:t>Education</w:t>
            </w:r>
          </w:p>
        </w:tc>
        <w:tc>
          <w:tcPr>
            <w:tcW w:w="1810" w:type="dxa"/>
            <w:tcBorders>
              <w:top w:val="single" w:sz="4" w:space="0" w:color="auto"/>
              <w:left w:val="single" w:sz="4" w:space="0" w:color="auto"/>
              <w:bottom w:val="single" w:sz="4" w:space="0" w:color="auto"/>
              <w:right w:val="single" w:sz="4" w:space="0" w:color="auto"/>
            </w:tcBorders>
            <w:hideMark/>
          </w:tcPr>
          <w:p w:rsidR="007B44D9" w:rsidRDefault="007B44D9" w:rsidP="007B44D9">
            <w:r>
              <w:t>15</w:t>
            </w:r>
          </w:p>
        </w:tc>
        <w:tc>
          <w:tcPr>
            <w:tcW w:w="1694" w:type="dxa"/>
            <w:tcBorders>
              <w:top w:val="single" w:sz="4" w:space="0" w:color="auto"/>
              <w:left w:val="single" w:sz="4" w:space="0" w:color="auto"/>
              <w:bottom w:val="single" w:sz="4" w:space="0" w:color="auto"/>
              <w:right w:val="single" w:sz="4" w:space="0" w:color="auto"/>
            </w:tcBorders>
            <w:hideMark/>
          </w:tcPr>
          <w:p w:rsidR="007B44D9" w:rsidRDefault="007B44D9" w:rsidP="007B44D9">
            <w:r>
              <w:t>4</w:t>
            </w:r>
          </w:p>
        </w:tc>
        <w:tc>
          <w:tcPr>
            <w:tcW w:w="1701" w:type="dxa"/>
            <w:tcBorders>
              <w:top w:val="single" w:sz="4" w:space="0" w:color="auto"/>
              <w:left w:val="single" w:sz="4" w:space="0" w:color="auto"/>
              <w:bottom w:val="single" w:sz="4" w:space="0" w:color="auto"/>
              <w:right w:val="single" w:sz="4" w:space="0" w:color="auto"/>
            </w:tcBorders>
            <w:hideMark/>
          </w:tcPr>
          <w:p w:rsidR="007B44D9" w:rsidRDefault="007B44D9" w:rsidP="007B44D9">
            <w:r>
              <w:t>93%</w:t>
            </w:r>
          </w:p>
        </w:tc>
        <w:tc>
          <w:tcPr>
            <w:tcW w:w="1984" w:type="dxa"/>
            <w:tcBorders>
              <w:top w:val="single" w:sz="4" w:space="0" w:color="auto"/>
              <w:left w:val="single" w:sz="4" w:space="0" w:color="auto"/>
              <w:bottom w:val="single" w:sz="4" w:space="0" w:color="auto"/>
              <w:right w:val="single" w:sz="4" w:space="0" w:color="auto"/>
            </w:tcBorders>
            <w:hideMark/>
          </w:tcPr>
          <w:p w:rsidR="007B44D9" w:rsidRDefault="007B44D9" w:rsidP="007B44D9">
            <w:r>
              <w:t>60%</w:t>
            </w:r>
          </w:p>
        </w:tc>
      </w:tr>
      <w:tr w:rsidR="007B44D9" w:rsidTr="007B44D9">
        <w:tc>
          <w:tcPr>
            <w:tcW w:w="2020" w:type="dxa"/>
            <w:tcBorders>
              <w:top w:val="single" w:sz="4" w:space="0" w:color="auto"/>
              <w:left w:val="single" w:sz="4" w:space="0" w:color="auto"/>
              <w:bottom w:val="single" w:sz="4" w:space="0" w:color="auto"/>
              <w:right w:val="single" w:sz="4" w:space="0" w:color="auto"/>
            </w:tcBorders>
            <w:hideMark/>
          </w:tcPr>
          <w:p w:rsidR="007B44D9" w:rsidRDefault="007B44D9" w:rsidP="007B44D9">
            <w:r>
              <w:t>Engineering</w:t>
            </w:r>
          </w:p>
        </w:tc>
        <w:tc>
          <w:tcPr>
            <w:tcW w:w="1810" w:type="dxa"/>
            <w:tcBorders>
              <w:top w:val="single" w:sz="4" w:space="0" w:color="auto"/>
              <w:left w:val="single" w:sz="4" w:space="0" w:color="auto"/>
              <w:bottom w:val="single" w:sz="4" w:space="0" w:color="auto"/>
              <w:right w:val="single" w:sz="4" w:space="0" w:color="auto"/>
            </w:tcBorders>
            <w:hideMark/>
          </w:tcPr>
          <w:p w:rsidR="007B44D9" w:rsidRDefault="007B44D9" w:rsidP="007B44D9">
            <w:r>
              <w:t>20</w:t>
            </w:r>
          </w:p>
        </w:tc>
        <w:tc>
          <w:tcPr>
            <w:tcW w:w="1694" w:type="dxa"/>
            <w:tcBorders>
              <w:top w:val="single" w:sz="4" w:space="0" w:color="auto"/>
              <w:left w:val="single" w:sz="4" w:space="0" w:color="auto"/>
              <w:bottom w:val="single" w:sz="4" w:space="0" w:color="auto"/>
              <w:right w:val="single" w:sz="4" w:space="0" w:color="auto"/>
            </w:tcBorders>
            <w:hideMark/>
          </w:tcPr>
          <w:p w:rsidR="007B44D9" w:rsidRDefault="007B44D9" w:rsidP="007B44D9">
            <w:r>
              <w:t>Data not available</w:t>
            </w:r>
          </w:p>
        </w:tc>
        <w:tc>
          <w:tcPr>
            <w:tcW w:w="1701" w:type="dxa"/>
            <w:tcBorders>
              <w:top w:val="single" w:sz="4" w:space="0" w:color="auto"/>
              <w:left w:val="single" w:sz="4" w:space="0" w:color="auto"/>
              <w:bottom w:val="single" w:sz="4" w:space="0" w:color="auto"/>
              <w:right w:val="single" w:sz="4" w:space="0" w:color="auto"/>
            </w:tcBorders>
            <w:hideMark/>
          </w:tcPr>
          <w:p w:rsidR="007B44D9" w:rsidRDefault="007B44D9" w:rsidP="007B44D9">
            <w:r>
              <w:t>Data not available</w:t>
            </w:r>
          </w:p>
        </w:tc>
        <w:tc>
          <w:tcPr>
            <w:tcW w:w="1984" w:type="dxa"/>
            <w:tcBorders>
              <w:top w:val="single" w:sz="4" w:space="0" w:color="auto"/>
              <w:left w:val="single" w:sz="4" w:space="0" w:color="auto"/>
              <w:bottom w:val="single" w:sz="4" w:space="0" w:color="auto"/>
              <w:right w:val="single" w:sz="4" w:space="0" w:color="auto"/>
            </w:tcBorders>
            <w:hideMark/>
          </w:tcPr>
          <w:p w:rsidR="007B44D9" w:rsidRDefault="007B44D9" w:rsidP="007B44D9">
            <w:r>
              <w:t>Data not available</w:t>
            </w:r>
          </w:p>
        </w:tc>
      </w:tr>
      <w:tr w:rsidR="007B44D9" w:rsidTr="007B44D9">
        <w:tc>
          <w:tcPr>
            <w:tcW w:w="2020" w:type="dxa"/>
            <w:tcBorders>
              <w:top w:val="single" w:sz="4" w:space="0" w:color="auto"/>
              <w:left w:val="single" w:sz="4" w:space="0" w:color="auto"/>
              <w:bottom w:val="single" w:sz="4" w:space="0" w:color="auto"/>
              <w:right w:val="single" w:sz="4" w:space="0" w:color="auto"/>
            </w:tcBorders>
            <w:hideMark/>
          </w:tcPr>
          <w:p w:rsidR="007B44D9" w:rsidRDefault="007B44D9" w:rsidP="007B44D9">
            <w:r>
              <w:t>English</w:t>
            </w:r>
          </w:p>
        </w:tc>
        <w:tc>
          <w:tcPr>
            <w:tcW w:w="1810" w:type="dxa"/>
            <w:tcBorders>
              <w:top w:val="single" w:sz="4" w:space="0" w:color="auto"/>
              <w:left w:val="single" w:sz="4" w:space="0" w:color="auto"/>
              <w:bottom w:val="single" w:sz="4" w:space="0" w:color="auto"/>
              <w:right w:val="single" w:sz="4" w:space="0" w:color="auto"/>
            </w:tcBorders>
            <w:hideMark/>
          </w:tcPr>
          <w:p w:rsidR="007B44D9" w:rsidRDefault="007B44D9" w:rsidP="007B44D9">
            <w:r>
              <w:t>5</w:t>
            </w:r>
          </w:p>
        </w:tc>
        <w:tc>
          <w:tcPr>
            <w:tcW w:w="1694" w:type="dxa"/>
            <w:tcBorders>
              <w:top w:val="single" w:sz="4" w:space="0" w:color="auto"/>
              <w:left w:val="single" w:sz="4" w:space="0" w:color="auto"/>
              <w:bottom w:val="single" w:sz="4" w:space="0" w:color="auto"/>
              <w:right w:val="single" w:sz="4" w:space="0" w:color="auto"/>
            </w:tcBorders>
            <w:hideMark/>
          </w:tcPr>
          <w:p w:rsidR="007B44D9" w:rsidRDefault="007B44D9" w:rsidP="007B44D9">
            <w:r>
              <w:t>2</w:t>
            </w:r>
          </w:p>
        </w:tc>
        <w:tc>
          <w:tcPr>
            <w:tcW w:w="1701" w:type="dxa"/>
            <w:tcBorders>
              <w:top w:val="single" w:sz="4" w:space="0" w:color="auto"/>
              <w:left w:val="single" w:sz="4" w:space="0" w:color="auto"/>
              <w:bottom w:val="single" w:sz="4" w:space="0" w:color="auto"/>
              <w:right w:val="single" w:sz="4" w:space="0" w:color="auto"/>
            </w:tcBorders>
            <w:hideMark/>
          </w:tcPr>
          <w:p w:rsidR="007B44D9" w:rsidRDefault="007B44D9" w:rsidP="007B44D9">
            <w:r>
              <w:t>60%</w:t>
            </w:r>
          </w:p>
        </w:tc>
        <w:tc>
          <w:tcPr>
            <w:tcW w:w="1984" w:type="dxa"/>
            <w:tcBorders>
              <w:top w:val="single" w:sz="4" w:space="0" w:color="auto"/>
              <w:left w:val="single" w:sz="4" w:space="0" w:color="auto"/>
              <w:bottom w:val="single" w:sz="4" w:space="0" w:color="auto"/>
              <w:right w:val="single" w:sz="4" w:space="0" w:color="auto"/>
            </w:tcBorders>
            <w:hideMark/>
          </w:tcPr>
          <w:p w:rsidR="007B44D9" w:rsidRDefault="007B44D9" w:rsidP="007B44D9">
            <w:r>
              <w:t>40%</w:t>
            </w:r>
          </w:p>
        </w:tc>
      </w:tr>
      <w:tr w:rsidR="007B44D9" w:rsidTr="007B44D9">
        <w:tc>
          <w:tcPr>
            <w:tcW w:w="2020" w:type="dxa"/>
            <w:tcBorders>
              <w:top w:val="single" w:sz="4" w:space="0" w:color="auto"/>
              <w:left w:val="single" w:sz="4" w:space="0" w:color="auto"/>
              <w:bottom w:val="single" w:sz="4" w:space="0" w:color="auto"/>
              <w:right w:val="single" w:sz="4" w:space="0" w:color="auto"/>
            </w:tcBorders>
            <w:hideMark/>
          </w:tcPr>
          <w:p w:rsidR="007B44D9" w:rsidRDefault="007B44D9" w:rsidP="007B44D9">
            <w:r>
              <w:t>Geography</w:t>
            </w:r>
          </w:p>
        </w:tc>
        <w:tc>
          <w:tcPr>
            <w:tcW w:w="1810" w:type="dxa"/>
            <w:tcBorders>
              <w:top w:val="single" w:sz="4" w:space="0" w:color="auto"/>
              <w:left w:val="single" w:sz="4" w:space="0" w:color="auto"/>
              <w:bottom w:val="single" w:sz="4" w:space="0" w:color="auto"/>
              <w:right w:val="single" w:sz="4" w:space="0" w:color="auto"/>
            </w:tcBorders>
            <w:hideMark/>
          </w:tcPr>
          <w:p w:rsidR="007B44D9" w:rsidRDefault="007B44D9" w:rsidP="007B44D9">
            <w:r>
              <w:t>18</w:t>
            </w:r>
          </w:p>
        </w:tc>
        <w:tc>
          <w:tcPr>
            <w:tcW w:w="1694" w:type="dxa"/>
            <w:tcBorders>
              <w:top w:val="single" w:sz="4" w:space="0" w:color="auto"/>
              <w:left w:val="single" w:sz="4" w:space="0" w:color="auto"/>
              <w:bottom w:val="single" w:sz="4" w:space="0" w:color="auto"/>
              <w:right w:val="single" w:sz="4" w:space="0" w:color="auto"/>
            </w:tcBorders>
            <w:hideMark/>
          </w:tcPr>
          <w:p w:rsidR="007B44D9" w:rsidRDefault="007B44D9" w:rsidP="007B44D9">
            <w:r>
              <w:t>3</w:t>
            </w:r>
          </w:p>
        </w:tc>
        <w:tc>
          <w:tcPr>
            <w:tcW w:w="1701" w:type="dxa"/>
            <w:tcBorders>
              <w:top w:val="single" w:sz="4" w:space="0" w:color="auto"/>
              <w:left w:val="single" w:sz="4" w:space="0" w:color="auto"/>
              <w:bottom w:val="single" w:sz="4" w:space="0" w:color="auto"/>
              <w:right w:val="single" w:sz="4" w:space="0" w:color="auto"/>
            </w:tcBorders>
            <w:hideMark/>
          </w:tcPr>
          <w:p w:rsidR="007B44D9" w:rsidRDefault="007B44D9" w:rsidP="007B44D9">
            <w:r>
              <w:t>94%</w:t>
            </w:r>
          </w:p>
        </w:tc>
        <w:tc>
          <w:tcPr>
            <w:tcW w:w="1984" w:type="dxa"/>
            <w:tcBorders>
              <w:top w:val="single" w:sz="4" w:space="0" w:color="auto"/>
              <w:left w:val="single" w:sz="4" w:space="0" w:color="auto"/>
              <w:bottom w:val="single" w:sz="4" w:space="0" w:color="auto"/>
              <w:right w:val="single" w:sz="4" w:space="0" w:color="auto"/>
            </w:tcBorders>
            <w:hideMark/>
          </w:tcPr>
          <w:p w:rsidR="007B44D9" w:rsidRDefault="007B44D9" w:rsidP="007B44D9">
            <w:r>
              <w:t xml:space="preserve">50% </w:t>
            </w:r>
          </w:p>
        </w:tc>
      </w:tr>
      <w:tr w:rsidR="007B44D9" w:rsidTr="007B44D9">
        <w:tc>
          <w:tcPr>
            <w:tcW w:w="2020" w:type="dxa"/>
            <w:tcBorders>
              <w:top w:val="single" w:sz="4" w:space="0" w:color="auto"/>
              <w:left w:val="single" w:sz="4" w:space="0" w:color="auto"/>
              <w:bottom w:val="single" w:sz="4" w:space="0" w:color="auto"/>
              <w:right w:val="single" w:sz="4" w:space="0" w:color="auto"/>
            </w:tcBorders>
            <w:hideMark/>
          </w:tcPr>
          <w:p w:rsidR="007B44D9" w:rsidRDefault="007B44D9" w:rsidP="007B44D9">
            <w:r>
              <w:t>Geology</w:t>
            </w:r>
          </w:p>
        </w:tc>
        <w:tc>
          <w:tcPr>
            <w:tcW w:w="1810" w:type="dxa"/>
            <w:tcBorders>
              <w:top w:val="single" w:sz="4" w:space="0" w:color="auto"/>
              <w:left w:val="single" w:sz="4" w:space="0" w:color="auto"/>
              <w:bottom w:val="single" w:sz="4" w:space="0" w:color="auto"/>
              <w:right w:val="single" w:sz="4" w:space="0" w:color="auto"/>
            </w:tcBorders>
            <w:hideMark/>
          </w:tcPr>
          <w:p w:rsidR="007B44D9" w:rsidRDefault="007B44D9" w:rsidP="007B44D9">
            <w:r>
              <w:t>15</w:t>
            </w:r>
          </w:p>
        </w:tc>
        <w:tc>
          <w:tcPr>
            <w:tcW w:w="1694" w:type="dxa"/>
            <w:tcBorders>
              <w:top w:val="single" w:sz="4" w:space="0" w:color="auto"/>
              <w:left w:val="single" w:sz="4" w:space="0" w:color="auto"/>
              <w:bottom w:val="single" w:sz="4" w:space="0" w:color="auto"/>
              <w:right w:val="single" w:sz="4" w:space="0" w:color="auto"/>
            </w:tcBorders>
            <w:hideMark/>
          </w:tcPr>
          <w:p w:rsidR="007B44D9" w:rsidRDefault="007B44D9" w:rsidP="007B44D9">
            <w:r>
              <w:t>2</w:t>
            </w:r>
          </w:p>
        </w:tc>
        <w:tc>
          <w:tcPr>
            <w:tcW w:w="1701" w:type="dxa"/>
            <w:tcBorders>
              <w:top w:val="single" w:sz="4" w:space="0" w:color="auto"/>
              <w:left w:val="single" w:sz="4" w:space="0" w:color="auto"/>
              <w:bottom w:val="single" w:sz="4" w:space="0" w:color="auto"/>
              <w:right w:val="single" w:sz="4" w:space="0" w:color="auto"/>
            </w:tcBorders>
            <w:hideMark/>
          </w:tcPr>
          <w:p w:rsidR="007B44D9" w:rsidRDefault="007B44D9" w:rsidP="007B44D9">
            <w:r>
              <w:t>93%</w:t>
            </w:r>
          </w:p>
        </w:tc>
        <w:tc>
          <w:tcPr>
            <w:tcW w:w="1984" w:type="dxa"/>
            <w:tcBorders>
              <w:top w:val="single" w:sz="4" w:space="0" w:color="auto"/>
              <w:left w:val="single" w:sz="4" w:space="0" w:color="auto"/>
              <w:bottom w:val="single" w:sz="4" w:space="0" w:color="auto"/>
              <w:right w:val="single" w:sz="4" w:space="0" w:color="auto"/>
            </w:tcBorders>
            <w:hideMark/>
          </w:tcPr>
          <w:p w:rsidR="007B44D9" w:rsidRDefault="007B44D9" w:rsidP="007B44D9">
            <w:r>
              <w:t>90%</w:t>
            </w:r>
          </w:p>
        </w:tc>
      </w:tr>
      <w:tr w:rsidR="007B44D9" w:rsidTr="007B44D9">
        <w:tc>
          <w:tcPr>
            <w:tcW w:w="2020" w:type="dxa"/>
            <w:tcBorders>
              <w:top w:val="single" w:sz="4" w:space="0" w:color="auto"/>
              <w:left w:val="single" w:sz="4" w:space="0" w:color="auto"/>
              <w:bottom w:val="single" w:sz="4" w:space="0" w:color="auto"/>
              <w:right w:val="single" w:sz="4" w:space="0" w:color="auto"/>
            </w:tcBorders>
            <w:hideMark/>
          </w:tcPr>
          <w:p w:rsidR="007B44D9" w:rsidRDefault="007B44D9" w:rsidP="007B44D9">
            <w:r>
              <w:t>History</w:t>
            </w:r>
          </w:p>
        </w:tc>
        <w:tc>
          <w:tcPr>
            <w:tcW w:w="1810" w:type="dxa"/>
            <w:tcBorders>
              <w:top w:val="single" w:sz="4" w:space="0" w:color="auto"/>
              <w:left w:val="single" w:sz="4" w:space="0" w:color="auto"/>
              <w:bottom w:val="single" w:sz="4" w:space="0" w:color="auto"/>
              <w:right w:val="single" w:sz="4" w:space="0" w:color="auto"/>
            </w:tcBorders>
            <w:hideMark/>
          </w:tcPr>
          <w:p w:rsidR="007B44D9" w:rsidRDefault="007B44D9" w:rsidP="007B44D9">
            <w:r>
              <w:t>23</w:t>
            </w:r>
          </w:p>
        </w:tc>
        <w:tc>
          <w:tcPr>
            <w:tcW w:w="1694" w:type="dxa"/>
            <w:tcBorders>
              <w:top w:val="single" w:sz="4" w:space="0" w:color="auto"/>
              <w:left w:val="single" w:sz="4" w:space="0" w:color="auto"/>
              <w:bottom w:val="single" w:sz="4" w:space="0" w:color="auto"/>
              <w:right w:val="single" w:sz="4" w:space="0" w:color="auto"/>
            </w:tcBorders>
            <w:hideMark/>
          </w:tcPr>
          <w:p w:rsidR="007B44D9" w:rsidRDefault="007B44D9" w:rsidP="007B44D9">
            <w:r>
              <w:t>5</w:t>
            </w:r>
          </w:p>
        </w:tc>
        <w:tc>
          <w:tcPr>
            <w:tcW w:w="1701" w:type="dxa"/>
            <w:tcBorders>
              <w:top w:val="single" w:sz="4" w:space="0" w:color="auto"/>
              <w:left w:val="single" w:sz="4" w:space="0" w:color="auto"/>
              <w:bottom w:val="single" w:sz="4" w:space="0" w:color="auto"/>
              <w:right w:val="single" w:sz="4" w:space="0" w:color="auto"/>
            </w:tcBorders>
            <w:hideMark/>
          </w:tcPr>
          <w:p w:rsidR="007B44D9" w:rsidRDefault="007B44D9" w:rsidP="007B44D9">
            <w:r>
              <w:t>30%</w:t>
            </w:r>
          </w:p>
        </w:tc>
        <w:tc>
          <w:tcPr>
            <w:tcW w:w="1984" w:type="dxa"/>
            <w:tcBorders>
              <w:top w:val="single" w:sz="4" w:space="0" w:color="auto"/>
              <w:left w:val="single" w:sz="4" w:space="0" w:color="auto"/>
              <w:bottom w:val="single" w:sz="4" w:space="0" w:color="auto"/>
              <w:right w:val="single" w:sz="4" w:space="0" w:color="auto"/>
            </w:tcBorders>
            <w:hideMark/>
          </w:tcPr>
          <w:p w:rsidR="007B44D9" w:rsidRDefault="007B44D9" w:rsidP="007B44D9">
            <w:r>
              <w:t>13%</w:t>
            </w:r>
          </w:p>
        </w:tc>
      </w:tr>
      <w:tr w:rsidR="007B44D9" w:rsidTr="007B44D9">
        <w:tc>
          <w:tcPr>
            <w:tcW w:w="2020" w:type="dxa"/>
            <w:tcBorders>
              <w:top w:val="single" w:sz="4" w:space="0" w:color="auto"/>
              <w:left w:val="single" w:sz="4" w:space="0" w:color="auto"/>
              <w:bottom w:val="single" w:sz="4" w:space="0" w:color="auto"/>
              <w:right w:val="single" w:sz="4" w:space="0" w:color="auto"/>
            </w:tcBorders>
            <w:hideMark/>
          </w:tcPr>
          <w:p w:rsidR="007B44D9" w:rsidRDefault="007B44D9" w:rsidP="007B44D9">
            <w:r>
              <w:t>History of Art and Film</w:t>
            </w:r>
          </w:p>
        </w:tc>
        <w:tc>
          <w:tcPr>
            <w:tcW w:w="1810" w:type="dxa"/>
            <w:tcBorders>
              <w:top w:val="single" w:sz="4" w:space="0" w:color="auto"/>
              <w:left w:val="single" w:sz="4" w:space="0" w:color="auto"/>
              <w:bottom w:val="single" w:sz="4" w:space="0" w:color="auto"/>
              <w:right w:val="single" w:sz="4" w:space="0" w:color="auto"/>
            </w:tcBorders>
            <w:hideMark/>
          </w:tcPr>
          <w:p w:rsidR="007B44D9" w:rsidRDefault="007B44D9" w:rsidP="007B44D9">
            <w:r>
              <w:t>7</w:t>
            </w:r>
          </w:p>
        </w:tc>
        <w:tc>
          <w:tcPr>
            <w:tcW w:w="1694" w:type="dxa"/>
            <w:tcBorders>
              <w:top w:val="single" w:sz="4" w:space="0" w:color="auto"/>
              <w:left w:val="single" w:sz="4" w:space="0" w:color="auto"/>
              <w:bottom w:val="single" w:sz="4" w:space="0" w:color="auto"/>
              <w:right w:val="single" w:sz="4" w:space="0" w:color="auto"/>
            </w:tcBorders>
            <w:hideMark/>
          </w:tcPr>
          <w:p w:rsidR="007B44D9" w:rsidRDefault="007B44D9" w:rsidP="007B44D9">
            <w:r>
              <w:t>2</w:t>
            </w:r>
          </w:p>
        </w:tc>
        <w:tc>
          <w:tcPr>
            <w:tcW w:w="1701" w:type="dxa"/>
            <w:tcBorders>
              <w:top w:val="single" w:sz="4" w:space="0" w:color="auto"/>
              <w:left w:val="single" w:sz="4" w:space="0" w:color="auto"/>
              <w:bottom w:val="single" w:sz="4" w:space="0" w:color="auto"/>
              <w:right w:val="single" w:sz="4" w:space="0" w:color="auto"/>
            </w:tcBorders>
            <w:hideMark/>
          </w:tcPr>
          <w:p w:rsidR="007B44D9" w:rsidRDefault="007B44D9" w:rsidP="007B44D9">
            <w:r>
              <w:t>86%</w:t>
            </w:r>
          </w:p>
        </w:tc>
        <w:tc>
          <w:tcPr>
            <w:tcW w:w="1984" w:type="dxa"/>
            <w:tcBorders>
              <w:top w:val="single" w:sz="4" w:space="0" w:color="auto"/>
              <w:left w:val="single" w:sz="4" w:space="0" w:color="auto"/>
              <w:bottom w:val="single" w:sz="4" w:space="0" w:color="auto"/>
              <w:right w:val="single" w:sz="4" w:space="0" w:color="auto"/>
            </w:tcBorders>
            <w:hideMark/>
          </w:tcPr>
          <w:p w:rsidR="007B44D9" w:rsidRDefault="007B44D9" w:rsidP="007B44D9">
            <w:r>
              <w:t>57%</w:t>
            </w:r>
          </w:p>
        </w:tc>
      </w:tr>
      <w:tr w:rsidR="007B44D9" w:rsidTr="007B44D9">
        <w:tc>
          <w:tcPr>
            <w:tcW w:w="2020" w:type="dxa"/>
            <w:tcBorders>
              <w:top w:val="single" w:sz="4" w:space="0" w:color="auto"/>
              <w:left w:val="single" w:sz="4" w:space="0" w:color="auto"/>
              <w:bottom w:val="single" w:sz="4" w:space="0" w:color="auto"/>
              <w:right w:val="single" w:sz="4" w:space="0" w:color="auto"/>
            </w:tcBorders>
            <w:hideMark/>
          </w:tcPr>
          <w:p w:rsidR="007B44D9" w:rsidRDefault="007B44D9" w:rsidP="007B44D9">
            <w:r>
              <w:t>Informatics</w:t>
            </w:r>
          </w:p>
        </w:tc>
        <w:tc>
          <w:tcPr>
            <w:tcW w:w="1810" w:type="dxa"/>
            <w:tcBorders>
              <w:top w:val="single" w:sz="4" w:space="0" w:color="auto"/>
              <w:left w:val="single" w:sz="4" w:space="0" w:color="auto"/>
              <w:bottom w:val="single" w:sz="4" w:space="0" w:color="auto"/>
              <w:right w:val="single" w:sz="4" w:space="0" w:color="auto"/>
            </w:tcBorders>
            <w:hideMark/>
          </w:tcPr>
          <w:p w:rsidR="007B44D9" w:rsidRDefault="007B44D9" w:rsidP="007B44D9">
            <w:r>
              <w:t>34</w:t>
            </w:r>
          </w:p>
        </w:tc>
        <w:tc>
          <w:tcPr>
            <w:tcW w:w="1694" w:type="dxa"/>
            <w:tcBorders>
              <w:top w:val="single" w:sz="4" w:space="0" w:color="auto"/>
              <w:left w:val="single" w:sz="4" w:space="0" w:color="auto"/>
              <w:bottom w:val="single" w:sz="4" w:space="0" w:color="auto"/>
              <w:right w:val="single" w:sz="4" w:space="0" w:color="auto"/>
            </w:tcBorders>
            <w:hideMark/>
          </w:tcPr>
          <w:p w:rsidR="007B44D9" w:rsidRDefault="007B44D9" w:rsidP="007B44D9">
            <w:r>
              <w:t>3</w:t>
            </w:r>
          </w:p>
        </w:tc>
        <w:tc>
          <w:tcPr>
            <w:tcW w:w="1701" w:type="dxa"/>
            <w:tcBorders>
              <w:top w:val="single" w:sz="4" w:space="0" w:color="auto"/>
              <w:left w:val="single" w:sz="4" w:space="0" w:color="auto"/>
              <w:bottom w:val="single" w:sz="4" w:space="0" w:color="auto"/>
              <w:right w:val="single" w:sz="4" w:space="0" w:color="auto"/>
            </w:tcBorders>
            <w:hideMark/>
          </w:tcPr>
          <w:p w:rsidR="007B44D9" w:rsidRDefault="007B44D9" w:rsidP="007B44D9">
            <w:r>
              <w:t>79%</w:t>
            </w:r>
          </w:p>
        </w:tc>
        <w:tc>
          <w:tcPr>
            <w:tcW w:w="1984" w:type="dxa"/>
            <w:tcBorders>
              <w:top w:val="single" w:sz="4" w:space="0" w:color="auto"/>
              <w:left w:val="single" w:sz="4" w:space="0" w:color="auto"/>
              <w:bottom w:val="single" w:sz="4" w:space="0" w:color="auto"/>
              <w:right w:val="single" w:sz="4" w:space="0" w:color="auto"/>
            </w:tcBorders>
            <w:hideMark/>
          </w:tcPr>
          <w:p w:rsidR="007B44D9" w:rsidRDefault="007B44D9" w:rsidP="007B44D9">
            <w:r>
              <w:t>53%</w:t>
            </w:r>
          </w:p>
        </w:tc>
      </w:tr>
      <w:tr w:rsidR="007B44D9" w:rsidTr="007B44D9">
        <w:tc>
          <w:tcPr>
            <w:tcW w:w="2020" w:type="dxa"/>
            <w:tcBorders>
              <w:top w:val="single" w:sz="4" w:space="0" w:color="auto"/>
              <w:left w:val="single" w:sz="4" w:space="0" w:color="auto"/>
              <w:bottom w:val="single" w:sz="4" w:space="0" w:color="auto"/>
              <w:right w:val="single" w:sz="4" w:space="0" w:color="auto"/>
            </w:tcBorders>
            <w:hideMark/>
          </w:tcPr>
          <w:p w:rsidR="007B44D9" w:rsidRDefault="007B44D9" w:rsidP="007B44D9">
            <w:r>
              <w:t>Law</w:t>
            </w:r>
          </w:p>
        </w:tc>
        <w:tc>
          <w:tcPr>
            <w:tcW w:w="1810" w:type="dxa"/>
            <w:tcBorders>
              <w:top w:val="single" w:sz="4" w:space="0" w:color="auto"/>
              <w:left w:val="single" w:sz="4" w:space="0" w:color="auto"/>
              <w:bottom w:val="single" w:sz="4" w:space="0" w:color="auto"/>
              <w:right w:val="single" w:sz="4" w:space="0" w:color="auto"/>
            </w:tcBorders>
            <w:hideMark/>
          </w:tcPr>
          <w:p w:rsidR="007B44D9" w:rsidRDefault="007B44D9" w:rsidP="007B44D9">
            <w:r>
              <w:t>15</w:t>
            </w:r>
          </w:p>
        </w:tc>
        <w:tc>
          <w:tcPr>
            <w:tcW w:w="1694" w:type="dxa"/>
            <w:tcBorders>
              <w:top w:val="single" w:sz="4" w:space="0" w:color="auto"/>
              <w:left w:val="single" w:sz="4" w:space="0" w:color="auto"/>
              <w:bottom w:val="single" w:sz="4" w:space="0" w:color="auto"/>
              <w:right w:val="single" w:sz="4" w:space="0" w:color="auto"/>
            </w:tcBorders>
            <w:hideMark/>
          </w:tcPr>
          <w:p w:rsidR="007B44D9" w:rsidRDefault="007B44D9" w:rsidP="007B44D9">
            <w:r>
              <w:t>4</w:t>
            </w:r>
          </w:p>
        </w:tc>
        <w:tc>
          <w:tcPr>
            <w:tcW w:w="1701" w:type="dxa"/>
            <w:tcBorders>
              <w:top w:val="single" w:sz="4" w:space="0" w:color="auto"/>
              <w:left w:val="single" w:sz="4" w:space="0" w:color="auto"/>
              <w:bottom w:val="single" w:sz="4" w:space="0" w:color="auto"/>
              <w:right w:val="single" w:sz="4" w:space="0" w:color="auto"/>
            </w:tcBorders>
            <w:hideMark/>
          </w:tcPr>
          <w:p w:rsidR="007B44D9" w:rsidRDefault="007B44D9" w:rsidP="007B44D9">
            <w:r>
              <w:t>80%</w:t>
            </w:r>
          </w:p>
        </w:tc>
        <w:tc>
          <w:tcPr>
            <w:tcW w:w="1984" w:type="dxa"/>
            <w:tcBorders>
              <w:top w:val="single" w:sz="4" w:space="0" w:color="auto"/>
              <w:left w:val="single" w:sz="4" w:space="0" w:color="auto"/>
              <w:bottom w:val="single" w:sz="4" w:space="0" w:color="auto"/>
              <w:right w:val="single" w:sz="4" w:space="0" w:color="auto"/>
            </w:tcBorders>
            <w:hideMark/>
          </w:tcPr>
          <w:p w:rsidR="007B44D9" w:rsidRDefault="007B44D9" w:rsidP="007B44D9">
            <w:r>
              <w:t>42%</w:t>
            </w:r>
          </w:p>
        </w:tc>
      </w:tr>
      <w:tr w:rsidR="007B44D9" w:rsidTr="007B44D9">
        <w:tc>
          <w:tcPr>
            <w:tcW w:w="2020" w:type="dxa"/>
            <w:tcBorders>
              <w:top w:val="single" w:sz="4" w:space="0" w:color="auto"/>
              <w:left w:val="single" w:sz="4" w:space="0" w:color="auto"/>
              <w:bottom w:val="single" w:sz="4" w:space="0" w:color="auto"/>
              <w:right w:val="single" w:sz="4" w:space="0" w:color="auto"/>
            </w:tcBorders>
            <w:hideMark/>
          </w:tcPr>
          <w:p w:rsidR="007B44D9" w:rsidRDefault="007B44D9" w:rsidP="007B44D9">
            <w:r>
              <w:t>Mathematics</w:t>
            </w:r>
          </w:p>
        </w:tc>
        <w:tc>
          <w:tcPr>
            <w:tcW w:w="1810" w:type="dxa"/>
            <w:tcBorders>
              <w:top w:val="single" w:sz="4" w:space="0" w:color="auto"/>
              <w:left w:val="single" w:sz="4" w:space="0" w:color="auto"/>
              <w:bottom w:val="single" w:sz="4" w:space="0" w:color="auto"/>
              <w:right w:val="single" w:sz="4" w:space="0" w:color="auto"/>
            </w:tcBorders>
            <w:hideMark/>
          </w:tcPr>
          <w:p w:rsidR="007B44D9" w:rsidRDefault="007B44D9" w:rsidP="007B44D9">
            <w:r>
              <w:t>20</w:t>
            </w:r>
          </w:p>
        </w:tc>
        <w:tc>
          <w:tcPr>
            <w:tcW w:w="1694" w:type="dxa"/>
            <w:tcBorders>
              <w:top w:val="single" w:sz="4" w:space="0" w:color="auto"/>
              <w:left w:val="single" w:sz="4" w:space="0" w:color="auto"/>
              <w:bottom w:val="single" w:sz="4" w:space="0" w:color="auto"/>
              <w:right w:val="single" w:sz="4" w:space="0" w:color="auto"/>
            </w:tcBorders>
            <w:hideMark/>
          </w:tcPr>
          <w:p w:rsidR="007B44D9" w:rsidRDefault="007B44D9" w:rsidP="007B44D9">
            <w:r>
              <w:t>3</w:t>
            </w:r>
          </w:p>
        </w:tc>
        <w:tc>
          <w:tcPr>
            <w:tcW w:w="1701" w:type="dxa"/>
            <w:tcBorders>
              <w:top w:val="single" w:sz="4" w:space="0" w:color="auto"/>
              <w:left w:val="single" w:sz="4" w:space="0" w:color="auto"/>
              <w:bottom w:val="single" w:sz="4" w:space="0" w:color="auto"/>
              <w:right w:val="single" w:sz="4" w:space="0" w:color="auto"/>
            </w:tcBorders>
            <w:hideMark/>
          </w:tcPr>
          <w:p w:rsidR="007B44D9" w:rsidRDefault="007B44D9" w:rsidP="007B44D9">
            <w:r>
              <w:t>70%</w:t>
            </w:r>
          </w:p>
        </w:tc>
        <w:tc>
          <w:tcPr>
            <w:tcW w:w="1984" w:type="dxa"/>
            <w:tcBorders>
              <w:top w:val="single" w:sz="4" w:space="0" w:color="auto"/>
              <w:left w:val="single" w:sz="4" w:space="0" w:color="auto"/>
              <w:bottom w:val="single" w:sz="4" w:space="0" w:color="auto"/>
              <w:right w:val="single" w:sz="4" w:space="0" w:color="auto"/>
            </w:tcBorders>
            <w:hideMark/>
          </w:tcPr>
          <w:p w:rsidR="007B44D9" w:rsidRDefault="007B44D9" w:rsidP="007B44D9">
            <w:r>
              <w:t>38%</w:t>
            </w:r>
          </w:p>
        </w:tc>
      </w:tr>
      <w:tr w:rsidR="007B44D9" w:rsidTr="007B44D9">
        <w:tc>
          <w:tcPr>
            <w:tcW w:w="2020" w:type="dxa"/>
            <w:tcBorders>
              <w:top w:val="single" w:sz="4" w:space="0" w:color="auto"/>
              <w:left w:val="single" w:sz="4" w:space="0" w:color="auto"/>
              <w:bottom w:val="single" w:sz="4" w:space="0" w:color="auto"/>
              <w:right w:val="single" w:sz="4" w:space="0" w:color="auto"/>
            </w:tcBorders>
            <w:hideMark/>
          </w:tcPr>
          <w:p w:rsidR="007B44D9" w:rsidRDefault="007B44D9" w:rsidP="007B44D9">
            <w:r>
              <w:t>Medicine</w:t>
            </w:r>
          </w:p>
        </w:tc>
        <w:tc>
          <w:tcPr>
            <w:tcW w:w="1810" w:type="dxa"/>
            <w:tcBorders>
              <w:top w:val="single" w:sz="4" w:space="0" w:color="auto"/>
              <w:left w:val="single" w:sz="4" w:space="0" w:color="auto"/>
              <w:bottom w:val="single" w:sz="4" w:space="0" w:color="auto"/>
              <w:right w:val="single" w:sz="4" w:space="0" w:color="auto"/>
            </w:tcBorders>
            <w:hideMark/>
          </w:tcPr>
          <w:p w:rsidR="007B44D9" w:rsidRDefault="007B44D9" w:rsidP="007B44D9">
            <w:r>
              <w:t>11</w:t>
            </w:r>
          </w:p>
        </w:tc>
        <w:tc>
          <w:tcPr>
            <w:tcW w:w="1694" w:type="dxa"/>
            <w:tcBorders>
              <w:top w:val="single" w:sz="4" w:space="0" w:color="auto"/>
              <w:left w:val="single" w:sz="4" w:space="0" w:color="auto"/>
              <w:bottom w:val="single" w:sz="4" w:space="0" w:color="auto"/>
              <w:right w:val="single" w:sz="4" w:space="0" w:color="auto"/>
            </w:tcBorders>
            <w:hideMark/>
          </w:tcPr>
          <w:p w:rsidR="007B44D9" w:rsidRDefault="007B44D9" w:rsidP="007B44D9">
            <w:r>
              <w:t>2</w:t>
            </w:r>
          </w:p>
        </w:tc>
        <w:tc>
          <w:tcPr>
            <w:tcW w:w="1701" w:type="dxa"/>
            <w:tcBorders>
              <w:top w:val="single" w:sz="4" w:space="0" w:color="auto"/>
              <w:left w:val="single" w:sz="4" w:space="0" w:color="auto"/>
              <w:bottom w:val="single" w:sz="4" w:space="0" w:color="auto"/>
              <w:right w:val="single" w:sz="4" w:space="0" w:color="auto"/>
            </w:tcBorders>
            <w:hideMark/>
          </w:tcPr>
          <w:p w:rsidR="007B44D9" w:rsidRDefault="007B44D9" w:rsidP="007B44D9">
            <w:r>
              <w:t>82%</w:t>
            </w:r>
          </w:p>
        </w:tc>
        <w:tc>
          <w:tcPr>
            <w:tcW w:w="1984" w:type="dxa"/>
            <w:tcBorders>
              <w:top w:val="single" w:sz="4" w:space="0" w:color="auto"/>
              <w:left w:val="single" w:sz="4" w:space="0" w:color="auto"/>
              <w:bottom w:val="single" w:sz="4" w:space="0" w:color="auto"/>
              <w:right w:val="single" w:sz="4" w:space="0" w:color="auto"/>
            </w:tcBorders>
            <w:hideMark/>
          </w:tcPr>
          <w:p w:rsidR="007B44D9" w:rsidRDefault="007B44D9" w:rsidP="007B44D9">
            <w:r>
              <w:t>59%</w:t>
            </w:r>
          </w:p>
        </w:tc>
      </w:tr>
      <w:tr w:rsidR="007B44D9" w:rsidTr="007B44D9">
        <w:tc>
          <w:tcPr>
            <w:tcW w:w="2020" w:type="dxa"/>
            <w:tcBorders>
              <w:top w:val="single" w:sz="4" w:space="0" w:color="auto"/>
              <w:left w:val="single" w:sz="4" w:space="0" w:color="auto"/>
              <w:bottom w:val="single" w:sz="4" w:space="0" w:color="auto"/>
              <w:right w:val="single" w:sz="4" w:space="0" w:color="auto"/>
            </w:tcBorders>
            <w:hideMark/>
          </w:tcPr>
          <w:p w:rsidR="007B44D9" w:rsidRDefault="007B44D9" w:rsidP="007B44D9">
            <w:r>
              <w:t>Media and Communication</w:t>
            </w:r>
          </w:p>
        </w:tc>
        <w:tc>
          <w:tcPr>
            <w:tcW w:w="1810" w:type="dxa"/>
            <w:tcBorders>
              <w:top w:val="single" w:sz="4" w:space="0" w:color="auto"/>
              <w:left w:val="single" w:sz="4" w:space="0" w:color="auto"/>
              <w:bottom w:val="single" w:sz="4" w:space="0" w:color="auto"/>
              <w:right w:val="single" w:sz="4" w:space="0" w:color="auto"/>
            </w:tcBorders>
            <w:hideMark/>
          </w:tcPr>
          <w:p w:rsidR="007B44D9" w:rsidRDefault="007B44D9" w:rsidP="007B44D9">
            <w:r>
              <w:t>14</w:t>
            </w:r>
          </w:p>
        </w:tc>
        <w:tc>
          <w:tcPr>
            <w:tcW w:w="1694" w:type="dxa"/>
            <w:tcBorders>
              <w:top w:val="single" w:sz="4" w:space="0" w:color="auto"/>
              <w:left w:val="single" w:sz="4" w:space="0" w:color="auto"/>
              <w:bottom w:val="single" w:sz="4" w:space="0" w:color="auto"/>
              <w:right w:val="single" w:sz="4" w:space="0" w:color="auto"/>
            </w:tcBorders>
            <w:hideMark/>
          </w:tcPr>
          <w:p w:rsidR="007B44D9" w:rsidRDefault="007B44D9" w:rsidP="007B44D9">
            <w:r>
              <w:t>Data not available</w:t>
            </w:r>
          </w:p>
        </w:tc>
        <w:tc>
          <w:tcPr>
            <w:tcW w:w="1701" w:type="dxa"/>
            <w:tcBorders>
              <w:top w:val="single" w:sz="4" w:space="0" w:color="auto"/>
              <w:left w:val="single" w:sz="4" w:space="0" w:color="auto"/>
              <w:bottom w:val="single" w:sz="4" w:space="0" w:color="auto"/>
              <w:right w:val="single" w:sz="4" w:space="0" w:color="auto"/>
            </w:tcBorders>
            <w:hideMark/>
          </w:tcPr>
          <w:p w:rsidR="007B44D9" w:rsidRDefault="007B44D9" w:rsidP="007B44D9">
            <w:r>
              <w:t>Data not available</w:t>
            </w:r>
          </w:p>
        </w:tc>
        <w:tc>
          <w:tcPr>
            <w:tcW w:w="1984" w:type="dxa"/>
            <w:tcBorders>
              <w:top w:val="single" w:sz="4" w:space="0" w:color="auto"/>
              <w:left w:val="single" w:sz="4" w:space="0" w:color="auto"/>
              <w:bottom w:val="single" w:sz="4" w:space="0" w:color="auto"/>
              <w:right w:val="single" w:sz="4" w:space="0" w:color="auto"/>
            </w:tcBorders>
            <w:hideMark/>
          </w:tcPr>
          <w:p w:rsidR="007B44D9" w:rsidRDefault="007B44D9" w:rsidP="007B44D9">
            <w:r>
              <w:t>Data not available</w:t>
            </w:r>
          </w:p>
        </w:tc>
      </w:tr>
      <w:tr w:rsidR="007B44D9" w:rsidTr="007B44D9">
        <w:tc>
          <w:tcPr>
            <w:tcW w:w="2020" w:type="dxa"/>
            <w:tcBorders>
              <w:top w:val="single" w:sz="4" w:space="0" w:color="auto"/>
              <w:left w:val="single" w:sz="4" w:space="0" w:color="auto"/>
              <w:bottom w:val="single" w:sz="4" w:space="0" w:color="auto"/>
              <w:right w:val="single" w:sz="4" w:space="0" w:color="auto"/>
            </w:tcBorders>
            <w:hideMark/>
          </w:tcPr>
          <w:p w:rsidR="007B44D9" w:rsidRDefault="007B44D9" w:rsidP="007B44D9">
            <w:r>
              <w:t>Modern Languages</w:t>
            </w:r>
          </w:p>
        </w:tc>
        <w:tc>
          <w:tcPr>
            <w:tcW w:w="1810" w:type="dxa"/>
            <w:tcBorders>
              <w:top w:val="single" w:sz="4" w:space="0" w:color="auto"/>
              <w:left w:val="single" w:sz="4" w:space="0" w:color="auto"/>
              <w:bottom w:val="single" w:sz="4" w:space="0" w:color="auto"/>
              <w:right w:val="single" w:sz="4" w:space="0" w:color="auto"/>
            </w:tcBorders>
            <w:hideMark/>
          </w:tcPr>
          <w:p w:rsidR="007B44D9" w:rsidRDefault="007B44D9" w:rsidP="007B44D9">
            <w:r>
              <w:t>7</w:t>
            </w:r>
          </w:p>
        </w:tc>
        <w:tc>
          <w:tcPr>
            <w:tcW w:w="1694" w:type="dxa"/>
            <w:tcBorders>
              <w:top w:val="single" w:sz="4" w:space="0" w:color="auto"/>
              <w:left w:val="single" w:sz="4" w:space="0" w:color="auto"/>
              <w:bottom w:val="single" w:sz="4" w:space="0" w:color="auto"/>
              <w:right w:val="single" w:sz="4" w:space="0" w:color="auto"/>
            </w:tcBorders>
            <w:hideMark/>
          </w:tcPr>
          <w:p w:rsidR="007B44D9" w:rsidRDefault="007B44D9" w:rsidP="007B44D9">
            <w:r>
              <w:t>3</w:t>
            </w:r>
          </w:p>
        </w:tc>
        <w:tc>
          <w:tcPr>
            <w:tcW w:w="1701" w:type="dxa"/>
            <w:tcBorders>
              <w:top w:val="single" w:sz="4" w:space="0" w:color="auto"/>
              <w:left w:val="single" w:sz="4" w:space="0" w:color="auto"/>
              <w:bottom w:val="single" w:sz="4" w:space="0" w:color="auto"/>
              <w:right w:val="single" w:sz="4" w:space="0" w:color="auto"/>
            </w:tcBorders>
            <w:hideMark/>
          </w:tcPr>
          <w:p w:rsidR="007B44D9" w:rsidRDefault="007B44D9" w:rsidP="007B44D9">
            <w:r>
              <w:t>100%</w:t>
            </w:r>
          </w:p>
        </w:tc>
        <w:tc>
          <w:tcPr>
            <w:tcW w:w="1984" w:type="dxa"/>
            <w:tcBorders>
              <w:top w:val="single" w:sz="4" w:space="0" w:color="auto"/>
              <w:left w:val="single" w:sz="4" w:space="0" w:color="auto"/>
              <w:bottom w:val="single" w:sz="4" w:space="0" w:color="auto"/>
              <w:right w:val="single" w:sz="4" w:space="0" w:color="auto"/>
            </w:tcBorders>
            <w:hideMark/>
          </w:tcPr>
          <w:p w:rsidR="007B44D9" w:rsidRDefault="007B44D9" w:rsidP="007B44D9">
            <w:r>
              <w:t>76%</w:t>
            </w:r>
          </w:p>
        </w:tc>
      </w:tr>
      <w:tr w:rsidR="007B44D9" w:rsidTr="007B44D9">
        <w:tc>
          <w:tcPr>
            <w:tcW w:w="2020" w:type="dxa"/>
            <w:tcBorders>
              <w:top w:val="single" w:sz="4" w:space="0" w:color="auto"/>
              <w:left w:val="single" w:sz="4" w:space="0" w:color="auto"/>
              <w:bottom w:val="single" w:sz="4" w:space="0" w:color="auto"/>
              <w:right w:val="single" w:sz="4" w:space="0" w:color="auto"/>
            </w:tcBorders>
            <w:hideMark/>
          </w:tcPr>
          <w:p w:rsidR="007B44D9" w:rsidRDefault="007B44D9" w:rsidP="007B44D9">
            <w:r>
              <w:t>Museum Studies</w:t>
            </w:r>
          </w:p>
        </w:tc>
        <w:tc>
          <w:tcPr>
            <w:tcW w:w="1810" w:type="dxa"/>
            <w:tcBorders>
              <w:top w:val="single" w:sz="4" w:space="0" w:color="auto"/>
              <w:left w:val="single" w:sz="4" w:space="0" w:color="auto"/>
              <w:bottom w:val="single" w:sz="4" w:space="0" w:color="auto"/>
              <w:right w:val="single" w:sz="4" w:space="0" w:color="auto"/>
            </w:tcBorders>
            <w:hideMark/>
          </w:tcPr>
          <w:p w:rsidR="007B44D9" w:rsidRDefault="007B44D9" w:rsidP="007B44D9">
            <w:r>
              <w:t>4</w:t>
            </w:r>
          </w:p>
        </w:tc>
        <w:tc>
          <w:tcPr>
            <w:tcW w:w="1694" w:type="dxa"/>
            <w:tcBorders>
              <w:top w:val="single" w:sz="4" w:space="0" w:color="auto"/>
              <w:left w:val="single" w:sz="4" w:space="0" w:color="auto"/>
              <w:bottom w:val="single" w:sz="4" w:space="0" w:color="auto"/>
              <w:right w:val="single" w:sz="4" w:space="0" w:color="auto"/>
            </w:tcBorders>
            <w:hideMark/>
          </w:tcPr>
          <w:p w:rsidR="007B44D9" w:rsidRDefault="007B44D9" w:rsidP="007B44D9">
            <w:r>
              <w:t>4</w:t>
            </w:r>
          </w:p>
        </w:tc>
        <w:tc>
          <w:tcPr>
            <w:tcW w:w="1701" w:type="dxa"/>
            <w:tcBorders>
              <w:top w:val="single" w:sz="4" w:space="0" w:color="auto"/>
              <w:left w:val="single" w:sz="4" w:space="0" w:color="auto"/>
              <w:bottom w:val="single" w:sz="4" w:space="0" w:color="auto"/>
              <w:right w:val="single" w:sz="4" w:space="0" w:color="auto"/>
            </w:tcBorders>
            <w:hideMark/>
          </w:tcPr>
          <w:p w:rsidR="007B44D9" w:rsidRDefault="007B44D9" w:rsidP="007B44D9">
            <w:r>
              <w:t>100%</w:t>
            </w:r>
          </w:p>
        </w:tc>
        <w:tc>
          <w:tcPr>
            <w:tcW w:w="1984" w:type="dxa"/>
            <w:tcBorders>
              <w:top w:val="single" w:sz="4" w:space="0" w:color="auto"/>
              <w:left w:val="single" w:sz="4" w:space="0" w:color="auto"/>
              <w:bottom w:val="single" w:sz="4" w:space="0" w:color="auto"/>
              <w:right w:val="single" w:sz="4" w:space="0" w:color="auto"/>
            </w:tcBorders>
            <w:hideMark/>
          </w:tcPr>
          <w:p w:rsidR="007B44D9" w:rsidRDefault="007B44D9" w:rsidP="007B44D9">
            <w:r>
              <w:t>81%</w:t>
            </w:r>
          </w:p>
        </w:tc>
      </w:tr>
      <w:tr w:rsidR="007B44D9" w:rsidTr="007B44D9">
        <w:tc>
          <w:tcPr>
            <w:tcW w:w="2020" w:type="dxa"/>
            <w:tcBorders>
              <w:top w:val="single" w:sz="4" w:space="0" w:color="auto"/>
              <w:left w:val="single" w:sz="4" w:space="0" w:color="auto"/>
              <w:bottom w:val="single" w:sz="4" w:space="0" w:color="auto"/>
              <w:right w:val="single" w:sz="4" w:space="0" w:color="auto"/>
            </w:tcBorders>
            <w:hideMark/>
          </w:tcPr>
          <w:p w:rsidR="007B44D9" w:rsidRDefault="007B44D9" w:rsidP="007B44D9">
            <w:r>
              <w:t>Natural Sciences</w:t>
            </w:r>
          </w:p>
        </w:tc>
        <w:tc>
          <w:tcPr>
            <w:tcW w:w="1810" w:type="dxa"/>
            <w:tcBorders>
              <w:top w:val="single" w:sz="4" w:space="0" w:color="auto"/>
              <w:left w:val="single" w:sz="4" w:space="0" w:color="auto"/>
              <w:bottom w:val="single" w:sz="4" w:space="0" w:color="auto"/>
              <w:right w:val="single" w:sz="4" w:space="0" w:color="auto"/>
            </w:tcBorders>
            <w:hideMark/>
          </w:tcPr>
          <w:p w:rsidR="007B44D9" w:rsidRDefault="007B44D9" w:rsidP="007B44D9">
            <w:r>
              <w:t>3</w:t>
            </w:r>
          </w:p>
        </w:tc>
        <w:tc>
          <w:tcPr>
            <w:tcW w:w="1694" w:type="dxa"/>
            <w:tcBorders>
              <w:top w:val="single" w:sz="4" w:space="0" w:color="auto"/>
              <w:left w:val="single" w:sz="4" w:space="0" w:color="auto"/>
              <w:bottom w:val="single" w:sz="4" w:space="0" w:color="auto"/>
              <w:right w:val="single" w:sz="4" w:space="0" w:color="auto"/>
            </w:tcBorders>
            <w:hideMark/>
          </w:tcPr>
          <w:p w:rsidR="007B44D9" w:rsidRDefault="007B44D9" w:rsidP="007B44D9">
            <w:r>
              <w:t>4</w:t>
            </w:r>
          </w:p>
        </w:tc>
        <w:tc>
          <w:tcPr>
            <w:tcW w:w="1701" w:type="dxa"/>
            <w:tcBorders>
              <w:top w:val="single" w:sz="4" w:space="0" w:color="auto"/>
              <w:left w:val="single" w:sz="4" w:space="0" w:color="auto"/>
              <w:bottom w:val="single" w:sz="4" w:space="0" w:color="auto"/>
              <w:right w:val="single" w:sz="4" w:space="0" w:color="auto"/>
            </w:tcBorders>
            <w:hideMark/>
          </w:tcPr>
          <w:p w:rsidR="007B44D9" w:rsidRDefault="007B44D9" w:rsidP="007B44D9">
            <w:r>
              <w:t>100%</w:t>
            </w:r>
          </w:p>
        </w:tc>
        <w:tc>
          <w:tcPr>
            <w:tcW w:w="1984" w:type="dxa"/>
            <w:tcBorders>
              <w:top w:val="single" w:sz="4" w:space="0" w:color="auto"/>
              <w:left w:val="single" w:sz="4" w:space="0" w:color="auto"/>
              <w:bottom w:val="single" w:sz="4" w:space="0" w:color="auto"/>
              <w:right w:val="single" w:sz="4" w:space="0" w:color="auto"/>
            </w:tcBorders>
            <w:hideMark/>
          </w:tcPr>
          <w:p w:rsidR="007B44D9" w:rsidRDefault="007B44D9" w:rsidP="007B44D9">
            <w:r>
              <w:t>83%</w:t>
            </w:r>
          </w:p>
        </w:tc>
      </w:tr>
      <w:tr w:rsidR="007B44D9" w:rsidTr="007B44D9">
        <w:tc>
          <w:tcPr>
            <w:tcW w:w="2020" w:type="dxa"/>
            <w:tcBorders>
              <w:top w:val="single" w:sz="4" w:space="0" w:color="auto"/>
              <w:left w:val="single" w:sz="4" w:space="0" w:color="auto"/>
              <w:bottom w:val="single" w:sz="4" w:space="0" w:color="auto"/>
              <w:right w:val="single" w:sz="4" w:space="0" w:color="auto"/>
            </w:tcBorders>
            <w:hideMark/>
          </w:tcPr>
          <w:p w:rsidR="007B44D9" w:rsidRDefault="007B44D9" w:rsidP="007B44D9">
            <w:r>
              <w:t>Physics and Astronomy</w:t>
            </w:r>
          </w:p>
        </w:tc>
        <w:tc>
          <w:tcPr>
            <w:tcW w:w="1810" w:type="dxa"/>
            <w:tcBorders>
              <w:top w:val="single" w:sz="4" w:space="0" w:color="auto"/>
              <w:left w:val="single" w:sz="4" w:space="0" w:color="auto"/>
              <w:bottom w:val="single" w:sz="4" w:space="0" w:color="auto"/>
              <w:right w:val="single" w:sz="4" w:space="0" w:color="auto"/>
            </w:tcBorders>
            <w:hideMark/>
          </w:tcPr>
          <w:p w:rsidR="007B44D9" w:rsidRDefault="007B44D9" w:rsidP="007B44D9">
            <w:r>
              <w:t>13</w:t>
            </w:r>
          </w:p>
        </w:tc>
        <w:tc>
          <w:tcPr>
            <w:tcW w:w="1694" w:type="dxa"/>
            <w:tcBorders>
              <w:top w:val="single" w:sz="4" w:space="0" w:color="auto"/>
              <w:left w:val="single" w:sz="4" w:space="0" w:color="auto"/>
              <w:bottom w:val="single" w:sz="4" w:space="0" w:color="auto"/>
              <w:right w:val="single" w:sz="4" w:space="0" w:color="auto"/>
            </w:tcBorders>
            <w:hideMark/>
          </w:tcPr>
          <w:p w:rsidR="007B44D9" w:rsidRDefault="007B44D9" w:rsidP="007B44D9">
            <w:r>
              <w:t>4</w:t>
            </w:r>
          </w:p>
        </w:tc>
        <w:tc>
          <w:tcPr>
            <w:tcW w:w="1701" w:type="dxa"/>
            <w:tcBorders>
              <w:top w:val="single" w:sz="4" w:space="0" w:color="auto"/>
              <w:left w:val="single" w:sz="4" w:space="0" w:color="auto"/>
              <w:bottom w:val="single" w:sz="4" w:space="0" w:color="auto"/>
              <w:right w:val="single" w:sz="4" w:space="0" w:color="auto"/>
            </w:tcBorders>
            <w:hideMark/>
          </w:tcPr>
          <w:p w:rsidR="007B44D9" w:rsidRDefault="007B44D9" w:rsidP="007B44D9">
            <w:r>
              <w:t>92%</w:t>
            </w:r>
          </w:p>
        </w:tc>
        <w:tc>
          <w:tcPr>
            <w:tcW w:w="1984" w:type="dxa"/>
            <w:tcBorders>
              <w:top w:val="single" w:sz="4" w:space="0" w:color="auto"/>
              <w:left w:val="single" w:sz="4" w:space="0" w:color="auto"/>
              <w:bottom w:val="single" w:sz="4" w:space="0" w:color="auto"/>
              <w:right w:val="single" w:sz="4" w:space="0" w:color="auto"/>
            </w:tcBorders>
            <w:hideMark/>
          </w:tcPr>
          <w:p w:rsidR="007B44D9" w:rsidRDefault="007B44D9" w:rsidP="007B44D9">
            <w:r>
              <w:t>81%</w:t>
            </w:r>
          </w:p>
        </w:tc>
      </w:tr>
      <w:tr w:rsidR="007B44D9" w:rsidTr="007B44D9">
        <w:tc>
          <w:tcPr>
            <w:tcW w:w="2020" w:type="dxa"/>
            <w:tcBorders>
              <w:top w:val="single" w:sz="4" w:space="0" w:color="auto"/>
              <w:left w:val="single" w:sz="4" w:space="0" w:color="auto"/>
              <w:bottom w:val="single" w:sz="4" w:space="0" w:color="auto"/>
              <w:right w:val="single" w:sz="4" w:space="0" w:color="auto"/>
            </w:tcBorders>
            <w:hideMark/>
          </w:tcPr>
          <w:p w:rsidR="007B44D9" w:rsidRDefault="007B44D9" w:rsidP="007B44D9">
            <w:r>
              <w:t>Politics and IR</w:t>
            </w:r>
          </w:p>
        </w:tc>
        <w:tc>
          <w:tcPr>
            <w:tcW w:w="1810" w:type="dxa"/>
            <w:tcBorders>
              <w:top w:val="single" w:sz="4" w:space="0" w:color="auto"/>
              <w:left w:val="single" w:sz="4" w:space="0" w:color="auto"/>
              <w:bottom w:val="single" w:sz="4" w:space="0" w:color="auto"/>
              <w:right w:val="single" w:sz="4" w:space="0" w:color="auto"/>
            </w:tcBorders>
            <w:hideMark/>
          </w:tcPr>
          <w:p w:rsidR="007B44D9" w:rsidRDefault="007B44D9" w:rsidP="007B44D9">
            <w:r>
              <w:t>14</w:t>
            </w:r>
          </w:p>
        </w:tc>
        <w:tc>
          <w:tcPr>
            <w:tcW w:w="1694" w:type="dxa"/>
            <w:tcBorders>
              <w:top w:val="single" w:sz="4" w:space="0" w:color="auto"/>
              <w:left w:val="single" w:sz="4" w:space="0" w:color="auto"/>
              <w:bottom w:val="single" w:sz="4" w:space="0" w:color="auto"/>
              <w:right w:val="single" w:sz="4" w:space="0" w:color="auto"/>
            </w:tcBorders>
            <w:hideMark/>
          </w:tcPr>
          <w:p w:rsidR="007B44D9" w:rsidRDefault="007B44D9" w:rsidP="007B44D9">
            <w:r>
              <w:t>6</w:t>
            </w:r>
          </w:p>
        </w:tc>
        <w:tc>
          <w:tcPr>
            <w:tcW w:w="1701" w:type="dxa"/>
            <w:tcBorders>
              <w:top w:val="single" w:sz="4" w:space="0" w:color="auto"/>
              <w:left w:val="single" w:sz="4" w:space="0" w:color="auto"/>
              <w:bottom w:val="single" w:sz="4" w:space="0" w:color="auto"/>
              <w:right w:val="single" w:sz="4" w:space="0" w:color="auto"/>
            </w:tcBorders>
            <w:hideMark/>
          </w:tcPr>
          <w:p w:rsidR="007B44D9" w:rsidRDefault="007B44D9" w:rsidP="007B44D9">
            <w:r>
              <w:t>71%</w:t>
            </w:r>
          </w:p>
        </w:tc>
        <w:tc>
          <w:tcPr>
            <w:tcW w:w="1984" w:type="dxa"/>
            <w:tcBorders>
              <w:top w:val="single" w:sz="4" w:space="0" w:color="auto"/>
              <w:left w:val="single" w:sz="4" w:space="0" w:color="auto"/>
              <w:bottom w:val="single" w:sz="4" w:space="0" w:color="auto"/>
              <w:right w:val="single" w:sz="4" w:space="0" w:color="auto"/>
            </w:tcBorders>
            <w:hideMark/>
          </w:tcPr>
          <w:p w:rsidR="007B44D9" w:rsidRDefault="007B44D9" w:rsidP="007B44D9">
            <w:r>
              <w:t>35%</w:t>
            </w:r>
          </w:p>
        </w:tc>
      </w:tr>
      <w:tr w:rsidR="007B44D9" w:rsidTr="007B44D9">
        <w:tc>
          <w:tcPr>
            <w:tcW w:w="2020" w:type="dxa"/>
            <w:tcBorders>
              <w:top w:val="single" w:sz="4" w:space="0" w:color="auto"/>
              <w:left w:val="single" w:sz="4" w:space="0" w:color="auto"/>
              <w:bottom w:val="single" w:sz="4" w:space="0" w:color="auto"/>
              <w:right w:val="single" w:sz="4" w:space="0" w:color="auto"/>
            </w:tcBorders>
            <w:hideMark/>
          </w:tcPr>
          <w:p w:rsidR="007B44D9" w:rsidRDefault="007B44D9" w:rsidP="007B44D9">
            <w:r>
              <w:t>Psychology</w:t>
            </w:r>
          </w:p>
        </w:tc>
        <w:tc>
          <w:tcPr>
            <w:tcW w:w="1810" w:type="dxa"/>
            <w:tcBorders>
              <w:top w:val="single" w:sz="4" w:space="0" w:color="auto"/>
              <w:left w:val="single" w:sz="4" w:space="0" w:color="auto"/>
              <w:bottom w:val="single" w:sz="4" w:space="0" w:color="auto"/>
              <w:right w:val="single" w:sz="4" w:space="0" w:color="auto"/>
            </w:tcBorders>
            <w:hideMark/>
          </w:tcPr>
          <w:p w:rsidR="007B44D9" w:rsidRDefault="007B44D9" w:rsidP="007B44D9">
            <w:r>
              <w:t>9</w:t>
            </w:r>
          </w:p>
        </w:tc>
        <w:tc>
          <w:tcPr>
            <w:tcW w:w="1694" w:type="dxa"/>
            <w:tcBorders>
              <w:top w:val="single" w:sz="4" w:space="0" w:color="auto"/>
              <w:left w:val="single" w:sz="4" w:space="0" w:color="auto"/>
              <w:bottom w:val="single" w:sz="4" w:space="0" w:color="auto"/>
              <w:right w:val="single" w:sz="4" w:space="0" w:color="auto"/>
            </w:tcBorders>
            <w:hideMark/>
          </w:tcPr>
          <w:p w:rsidR="007B44D9" w:rsidRDefault="007B44D9" w:rsidP="007B44D9">
            <w:r>
              <w:t>3</w:t>
            </w:r>
          </w:p>
        </w:tc>
        <w:tc>
          <w:tcPr>
            <w:tcW w:w="1701" w:type="dxa"/>
            <w:tcBorders>
              <w:top w:val="single" w:sz="4" w:space="0" w:color="auto"/>
              <w:left w:val="single" w:sz="4" w:space="0" w:color="auto"/>
              <w:bottom w:val="single" w:sz="4" w:space="0" w:color="auto"/>
              <w:right w:val="single" w:sz="4" w:space="0" w:color="auto"/>
            </w:tcBorders>
            <w:hideMark/>
          </w:tcPr>
          <w:p w:rsidR="007B44D9" w:rsidRDefault="007B44D9" w:rsidP="007B44D9">
            <w:r>
              <w:t>89%</w:t>
            </w:r>
          </w:p>
        </w:tc>
        <w:tc>
          <w:tcPr>
            <w:tcW w:w="1984" w:type="dxa"/>
            <w:tcBorders>
              <w:top w:val="single" w:sz="4" w:space="0" w:color="auto"/>
              <w:left w:val="single" w:sz="4" w:space="0" w:color="auto"/>
              <w:bottom w:val="single" w:sz="4" w:space="0" w:color="auto"/>
              <w:right w:val="single" w:sz="4" w:space="0" w:color="auto"/>
            </w:tcBorders>
            <w:hideMark/>
          </w:tcPr>
          <w:p w:rsidR="007B44D9" w:rsidRDefault="007B44D9" w:rsidP="007B44D9">
            <w:r>
              <w:t>81%</w:t>
            </w:r>
          </w:p>
        </w:tc>
      </w:tr>
      <w:tr w:rsidR="007B44D9" w:rsidTr="007B44D9">
        <w:tc>
          <w:tcPr>
            <w:tcW w:w="2020" w:type="dxa"/>
            <w:tcBorders>
              <w:top w:val="single" w:sz="4" w:space="0" w:color="auto"/>
              <w:left w:val="single" w:sz="4" w:space="0" w:color="auto"/>
              <w:bottom w:val="single" w:sz="4" w:space="0" w:color="auto"/>
              <w:right w:val="single" w:sz="4" w:space="0" w:color="auto"/>
            </w:tcBorders>
            <w:hideMark/>
          </w:tcPr>
          <w:p w:rsidR="007B44D9" w:rsidRDefault="007B44D9" w:rsidP="007B44D9">
            <w:r>
              <w:t>Sociology</w:t>
            </w:r>
          </w:p>
        </w:tc>
        <w:tc>
          <w:tcPr>
            <w:tcW w:w="1810" w:type="dxa"/>
            <w:tcBorders>
              <w:top w:val="single" w:sz="4" w:space="0" w:color="auto"/>
              <w:left w:val="single" w:sz="4" w:space="0" w:color="auto"/>
              <w:bottom w:val="single" w:sz="4" w:space="0" w:color="auto"/>
              <w:right w:val="single" w:sz="4" w:space="0" w:color="auto"/>
            </w:tcBorders>
            <w:hideMark/>
          </w:tcPr>
          <w:p w:rsidR="007B44D9" w:rsidRDefault="007B44D9" w:rsidP="007B44D9">
            <w:r>
              <w:t>7</w:t>
            </w:r>
          </w:p>
        </w:tc>
        <w:tc>
          <w:tcPr>
            <w:tcW w:w="1694" w:type="dxa"/>
            <w:tcBorders>
              <w:top w:val="single" w:sz="4" w:space="0" w:color="auto"/>
              <w:left w:val="single" w:sz="4" w:space="0" w:color="auto"/>
              <w:bottom w:val="single" w:sz="4" w:space="0" w:color="auto"/>
              <w:right w:val="single" w:sz="4" w:space="0" w:color="auto"/>
            </w:tcBorders>
            <w:hideMark/>
          </w:tcPr>
          <w:p w:rsidR="007B44D9" w:rsidRDefault="007B44D9" w:rsidP="007B44D9">
            <w:r>
              <w:t>Data not available</w:t>
            </w:r>
          </w:p>
        </w:tc>
        <w:tc>
          <w:tcPr>
            <w:tcW w:w="1701" w:type="dxa"/>
            <w:tcBorders>
              <w:top w:val="single" w:sz="4" w:space="0" w:color="auto"/>
              <w:left w:val="single" w:sz="4" w:space="0" w:color="auto"/>
              <w:bottom w:val="single" w:sz="4" w:space="0" w:color="auto"/>
              <w:right w:val="single" w:sz="4" w:space="0" w:color="auto"/>
            </w:tcBorders>
            <w:hideMark/>
          </w:tcPr>
          <w:p w:rsidR="007B44D9" w:rsidRDefault="007B44D9" w:rsidP="007B44D9">
            <w:r>
              <w:t>Data not available</w:t>
            </w:r>
          </w:p>
        </w:tc>
        <w:tc>
          <w:tcPr>
            <w:tcW w:w="1984" w:type="dxa"/>
            <w:tcBorders>
              <w:top w:val="single" w:sz="4" w:space="0" w:color="auto"/>
              <w:left w:val="single" w:sz="4" w:space="0" w:color="auto"/>
              <w:bottom w:val="single" w:sz="4" w:space="0" w:color="auto"/>
              <w:right w:val="single" w:sz="4" w:space="0" w:color="auto"/>
            </w:tcBorders>
            <w:hideMark/>
          </w:tcPr>
          <w:p w:rsidR="007B44D9" w:rsidRDefault="007B44D9" w:rsidP="007B44D9">
            <w:r>
              <w:t>Data not available</w:t>
            </w:r>
          </w:p>
        </w:tc>
      </w:tr>
    </w:tbl>
    <w:p w:rsidR="007B44D9" w:rsidRDefault="007B44D9" w:rsidP="007B44D9">
      <w:pPr>
        <w:rPr>
          <w:rFonts w:ascii="Arial" w:hAnsi="Arial" w:cs="Arial"/>
          <w:b/>
          <w:color w:val="DC5492"/>
        </w:rPr>
      </w:pPr>
      <w:r>
        <w:rPr>
          <w:rFonts w:ascii="Arial" w:hAnsi="Arial" w:cs="Arial"/>
          <w:b/>
          <w:color w:val="DC5492"/>
        </w:rPr>
        <w:br w:type="page"/>
      </w:r>
    </w:p>
    <w:p w:rsidR="0016039C" w:rsidRDefault="41E4AD96" w:rsidP="0016039C">
      <w:pPr>
        <w:pStyle w:val="Heading2"/>
      </w:pPr>
      <w:bookmarkStart w:id="43" w:name="_Toc531876687"/>
      <w:r>
        <w:t>Appendix E: Cover Sheet- Changes for CoP for the work of SSC</w:t>
      </w:r>
      <w:bookmarkEnd w:id="43"/>
    </w:p>
    <w:p w:rsidR="41E4AD96" w:rsidRDefault="41E4AD96" w:rsidP="41E4AD96">
      <w:pPr>
        <w:pStyle w:val="Default"/>
        <w:spacing w:after="240"/>
        <w:jc w:val="center"/>
        <w:rPr>
          <w:b/>
          <w:bCs/>
          <w:sz w:val="22"/>
          <w:szCs w:val="22"/>
        </w:rPr>
      </w:pPr>
    </w:p>
    <w:p w:rsidR="0016039C" w:rsidRDefault="0016039C" w:rsidP="0016039C">
      <w:pPr>
        <w:pStyle w:val="Default"/>
        <w:spacing w:after="240"/>
        <w:jc w:val="center"/>
        <w:rPr>
          <w:b/>
          <w:bCs/>
          <w:sz w:val="22"/>
          <w:szCs w:val="22"/>
        </w:rPr>
      </w:pPr>
      <w:r>
        <w:rPr>
          <w:b/>
          <w:bCs/>
          <w:sz w:val="22"/>
          <w:szCs w:val="22"/>
        </w:rPr>
        <w:t>UNIVERSITY OF LEICESTER</w:t>
      </w:r>
    </w:p>
    <w:p w:rsidR="0016039C" w:rsidRDefault="0016039C" w:rsidP="0016039C">
      <w:pPr>
        <w:pStyle w:val="Default"/>
        <w:spacing w:after="240"/>
        <w:jc w:val="center"/>
        <w:rPr>
          <w:b/>
          <w:bCs/>
          <w:sz w:val="28"/>
          <w:szCs w:val="28"/>
        </w:rPr>
      </w:pPr>
      <w:r>
        <w:rPr>
          <w:b/>
          <w:bCs/>
          <w:sz w:val="28"/>
          <w:szCs w:val="28"/>
        </w:rPr>
        <w:t>ACADEMIC POLICY COMMITTEE</w:t>
      </w:r>
    </w:p>
    <w:p w:rsidR="0016039C" w:rsidRDefault="0016039C" w:rsidP="0016039C">
      <w:pPr>
        <w:pStyle w:val="Default"/>
        <w:spacing w:after="240"/>
        <w:jc w:val="center"/>
        <w:rPr>
          <w:b/>
          <w:bCs/>
          <w:sz w:val="22"/>
          <w:szCs w:val="22"/>
        </w:rPr>
      </w:pPr>
      <w:r>
        <w:rPr>
          <w:b/>
          <w:bCs/>
          <w:sz w:val="22"/>
          <w:szCs w:val="22"/>
        </w:rPr>
        <w:t>15/05/2018</w:t>
      </w:r>
    </w:p>
    <w:p w:rsidR="0016039C" w:rsidRDefault="00C514D4" w:rsidP="4F3FBDF6">
      <w:pPr>
        <w:pStyle w:val="Default"/>
        <w:spacing w:after="240"/>
        <w:rPr>
          <w:b/>
          <w:bCs/>
        </w:rPr>
      </w:pPr>
      <w:hyperlink r:id="rId8">
        <w:r w:rsidR="4F3FBDF6" w:rsidRPr="4F3FBDF6">
          <w:rPr>
            <w:rStyle w:val="Hyperlink"/>
            <w:b/>
            <w:bCs/>
          </w:rPr>
          <w:t>CODE OF PRACTICE ON THE WORK OF STUDENT/STAFF COMMITTEES</w:t>
        </w:r>
      </w:hyperlink>
      <w:r w:rsidR="4F3FBDF6" w:rsidRPr="4F3FBDF6">
        <w:rPr>
          <w:b/>
          <w:bCs/>
        </w:rPr>
        <w:t xml:space="preserve"> - </w:t>
      </w:r>
      <w:r w:rsidR="4F3FBDF6" w:rsidRPr="4F3FBDF6">
        <w:rPr>
          <w:b/>
          <w:bCs/>
          <w:i/>
          <w:iCs/>
        </w:rPr>
        <w:t>updates</w:t>
      </w:r>
    </w:p>
    <w:p w:rsidR="0016039C" w:rsidRDefault="0016039C" w:rsidP="0016039C">
      <w:pPr>
        <w:pStyle w:val="Default"/>
        <w:spacing w:after="240"/>
        <w:rPr>
          <w:b/>
          <w:bCs/>
          <w:sz w:val="22"/>
          <w:szCs w:val="22"/>
        </w:rPr>
      </w:pPr>
      <w:r>
        <w:rPr>
          <w:b/>
          <w:bCs/>
          <w:sz w:val="22"/>
          <w:szCs w:val="22"/>
        </w:rPr>
        <w:t>Purpose of this report</w:t>
      </w:r>
    </w:p>
    <w:p w:rsidR="0016039C" w:rsidRPr="00D85368" w:rsidRDefault="0016039C" w:rsidP="0016039C">
      <w:pPr>
        <w:pStyle w:val="Default"/>
        <w:spacing w:after="240"/>
        <w:rPr>
          <w:bCs/>
          <w:sz w:val="22"/>
          <w:szCs w:val="22"/>
        </w:rPr>
      </w:pPr>
      <w:r>
        <w:rPr>
          <w:bCs/>
          <w:sz w:val="22"/>
          <w:szCs w:val="22"/>
        </w:rPr>
        <w:t>To provide relevant updates as a result of the changes in terminology in the last five years, as well as making recommendations on increasing the frequency of Student Staff Committees meetings at both undergraduates and postgraduate level, and introducing where relevant, key aspects of Periodic Development Review and Departmental Strategic Plan.</w:t>
      </w:r>
    </w:p>
    <w:p w:rsidR="0016039C" w:rsidRDefault="0016039C" w:rsidP="0016039C">
      <w:pPr>
        <w:pStyle w:val="Default"/>
        <w:spacing w:after="240"/>
        <w:rPr>
          <w:b/>
          <w:bCs/>
          <w:sz w:val="22"/>
          <w:szCs w:val="22"/>
        </w:rPr>
      </w:pPr>
      <w:r>
        <w:rPr>
          <w:b/>
          <w:bCs/>
          <w:sz w:val="22"/>
          <w:szCs w:val="22"/>
        </w:rPr>
        <w:t>Background</w:t>
      </w:r>
    </w:p>
    <w:p w:rsidR="0016039C" w:rsidRPr="001622EF" w:rsidRDefault="0016039C" w:rsidP="0016039C">
      <w:pPr>
        <w:pStyle w:val="Default"/>
        <w:spacing w:after="240"/>
        <w:rPr>
          <w:bCs/>
          <w:sz w:val="22"/>
          <w:szCs w:val="22"/>
        </w:rPr>
      </w:pPr>
      <w:r>
        <w:rPr>
          <w:bCs/>
          <w:sz w:val="22"/>
          <w:szCs w:val="22"/>
        </w:rPr>
        <w:t xml:space="preserve">The University of Leicester in partnership with the Students’ Union developed the Code of Practice on the work of Student/Staff Committees in 2013. This contained the information relevant to the University and Students’ Union at that time. </w:t>
      </w:r>
    </w:p>
    <w:p w:rsidR="0016039C" w:rsidRDefault="0016039C" w:rsidP="0016039C">
      <w:pPr>
        <w:pStyle w:val="Default"/>
        <w:spacing w:after="240"/>
        <w:rPr>
          <w:b/>
          <w:bCs/>
          <w:sz w:val="22"/>
          <w:szCs w:val="22"/>
        </w:rPr>
      </w:pPr>
      <w:r>
        <w:rPr>
          <w:b/>
          <w:bCs/>
          <w:sz w:val="22"/>
          <w:szCs w:val="22"/>
        </w:rPr>
        <w:t>Key issues</w:t>
      </w:r>
    </w:p>
    <w:p w:rsidR="0016039C" w:rsidRDefault="0016039C" w:rsidP="0016039C">
      <w:pPr>
        <w:pStyle w:val="Default"/>
        <w:spacing w:after="240"/>
        <w:rPr>
          <w:sz w:val="22"/>
          <w:szCs w:val="22"/>
        </w:rPr>
      </w:pPr>
      <w:r>
        <w:rPr>
          <w:sz w:val="22"/>
          <w:szCs w:val="22"/>
        </w:rPr>
        <w:t xml:space="preserve">Whilst the principles contained are the same, minor changes have occurred, but have not been updated and publicised on the university website. This impacts the consistency of information provided to both staff and students, for the effective work of the Student Staff Committees. </w:t>
      </w:r>
    </w:p>
    <w:p w:rsidR="0016039C" w:rsidRDefault="0016039C" w:rsidP="0016039C">
      <w:pPr>
        <w:pStyle w:val="Default"/>
        <w:spacing w:after="240"/>
        <w:rPr>
          <w:bCs/>
          <w:sz w:val="22"/>
          <w:szCs w:val="22"/>
        </w:rPr>
      </w:pPr>
      <w:r>
        <w:rPr>
          <w:bCs/>
          <w:sz w:val="22"/>
          <w:szCs w:val="22"/>
        </w:rPr>
        <w:t>In the last five years there have been changes regarding the structure of Students’ Union and the terminology of key stakeholders, such as:</w:t>
      </w:r>
    </w:p>
    <w:p w:rsidR="0016039C" w:rsidRDefault="0016039C" w:rsidP="0016039C">
      <w:pPr>
        <w:pStyle w:val="Default"/>
        <w:spacing w:after="240"/>
        <w:ind w:firstLine="720"/>
        <w:rPr>
          <w:bCs/>
          <w:sz w:val="22"/>
          <w:szCs w:val="22"/>
        </w:rPr>
      </w:pPr>
      <w:r>
        <w:rPr>
          <w:bCs/>
          <w:sz w:val="22"/>
          <w:szCs w:val="22"/>
        </w:rPr>
        <w:t xml:space="preserve"> -the Education Union (EdUnit) remit over the management of the Course Representative was reassigned to a new department, Academic Representation at the start of the academic year 2015-16; </w:t>
      </w:r>
    </w:p>
    <w:p w:rsidR="0016039C" w:rsidRDefault="0016039C" w:rsidP="0016039C">
      <w:pPr>
        <w:pStyle w:val="Default"/>
        <w:spacing w:after="240"/>
        <w:ind w:firstLine="720"/>
        <w:rPr>
          <w:bCs/>
          <w:sz w:val="22"/>
          <w:szCs w:val="22"/>
        </w:rPr>
      </w:pPr>
      <w:r>
        <w:rPr>
          <w:bCs/>
          <w:sz w:val="22"/>
          <w:szCs w:val="22"/>
        </w:rPr>
        <w:t xml:space="preserve">-as a result of a review of the Executive Officers role, the Academic Affairs Officer became the Education Officer with effect from 2014; </w:t>
      </w:r>
    </w:p>
    <w:p w:rsidR="0016039C" w:rsidRDefault="0016039C" w:rsidP="0016039C">
      <w:pPr>
        <w:pStyle w:val="Default"/>
        <w:spacing w:after="240"/>
        <w:ind w:firstLine="720"/>
        <w:rPr>
          <w:bCs/>
          <w:sz w:val="22"/>
          <w:szCs w:val="22"/>
        </w:rPr>
      </w:pPr>
      <w:r>
        <w:rPr>
          <w:bCs/>
          <w:sz w:val="22"/>
          <w:szCs w:val="22"/>
        </w:rPr>
        <w:t>-The Union Parliament was renamed as Union Council in 2013;</w:t>
      </w:r>
    </w:p>
    <w:p w:rsidR="0016039C" w:rsidRDefault="0016039C" w:rsidP="0016039C">
      <w:pPr>
        <w:pStyle w:val="Default"/>
        <w:spacing w:after="240"/>
        <w:ind w:firstLine="720"/>
        <w:rPr>
          <w:bCs/>
          <w:sz w:val="22"/>
          <w:szCs w:val="22"/>
        </w:rPr>
      </w:pPr>
      <w:r>
        <w:rPr>
          <w:bCs/>
          <w:sz w:val="22"/>
          <w:szCs w:val="22"/>
        </w:rPr>
        <w:t xml:space="preserve"> -As a result of a recent Union Council proposal, the roles of Departmental Representatives and College Representatives have been reviewed, resulting in the development of Lead Union Representatives role which will act as the liaison between Course Representatives, Departments, Students’ Union and the University.</w:t>
      </w:r>
    </w:p>
    <w:p w:rsidR="0016039C" w:rsidRDefault="0016039C" w:rsidP="0016039C">
      <w:pPr>
        <w:pStyle w:val="Default"/>
        <w:spacing w:after="240"/>
        <w:rPr>
          <w:bCs/>
          <w:sz w:val="22"/>
          <w:szCs w:val="22"/>
        </w:rPr>
      </w:pPr>
      <w:r>
        <w:rPr>
          <w:bCs/>
          <w:sz w:val="22"/>
          <w:szCs w:val="22"/>
        </w:rPr>
        <w:t>Further updates, such as the introduction of the Periodic Developmental Review, extracts from Department Strategic Plan, where appropriate, are the result of the alignment of the SSC work with the Educational Excellence Programme.</w:t>
      </w:r>
    </w:p>
    <w:p w:rsidR="0016039C" w:rsidRDefault="0016039C" w:rsidP="0016039C">
      <w:pPr>
        <w:pStyle w:val="Default"/>
        <w:spacing w:after="240"/>
        <w:ind w:left="426" w:hanging="426"/>
        <w:jc w:val="both"/>
        <w:rPr>
          <w:b/>
          <w:bCs/>
          <w:sz w:val="22"/>
          <w:szCs w:val="22"/>
        </w:rPr>
      </w:pPr>
      <w:r>
        <w:rPr>
          <w:b/>
          <w:bCs/>
          <w:sz w:val="22"/>
          <w:szCs w:val="22"/>
        </w:rPr>
        <w:t>Timing implications</w:t>
      </w:r>
    </w:p>
    <w:p w:rsidR="0016039C" w:rsidRDefault="4F3FBDF6" w:rsidP="4F3FBDF6">
      <w:pPr>
        <w:pStyle w:val="Default"/>
        <w:spacing w:after="240"/>
        <w:jc w:val="both"/>
        <w:rPr>
          <w:sz w:val="22"/>
          <w:szCs w:val="22"/>
        </w:rPr>
      </w:pPr>
      <w:r w:rsidRPr="4F3FBDF6">
        <w:rPr>
          <w:sz w:val="22"/>
          <w:szCs w:val="22"/>
        </w:rPr>
        <w:t>Implementation of the updates at the start of the academic year 2018-2019 will enable the Academic Representation System and work of the Student Staff Committee to bring consistency across departments and facilitate the relevant developments vital for the TEF.</w:t>
      </w:r>
    </w:p>
    <w:p w:rsidR="0016039C" w:rsidRDefault="0016039C" w:rsidP="0016039C">
      <w:pPr>
        <w:pStyle w:val="Default"/>
        <w:spacing w:after="240"/>
        <w:jc w:val="both"/>
        <w:rPr>
          <w:sz w:val="22"/>
          <w:szCs w:val="22"/>
        </w:rPr>
      </w:pPr>
      <w:r>
        <w:rPr>
          <w:sz w:val="22"/>
          <w:szCs w:val="22"/>
        </w:rPr>
        <w:t>The SU wishes to organise meetings with the relevant Course Rep Convenors in early September 2018, to ensure that new requirements and updates mentioned in the Code of Practice are communicated and proceed to implementing them, as well as establishing a common understanding of the provision that can be expected from the SU and from the departments.</w:t>
      </w:r>
    </w:p>
    <w:p w:rsidR="0016039C" w:rsidRDefault="0016039C" w:rsidP="0016039C">
      <w:pPr>
        <w:pStyle w:val="Default"/>
        <w:spacing w:after="240"/>
        <w:jc w:val="both"/>
        <w:rPr>
          <w:sz w:val="22"/>
          <w:szCs w:val="22"/>
        </w:rPr>
      </w:pPr>
      <w:r>
        <w:rPr>
          <w:b/>
          <w:sz w:val="22"/>
          <w:szCs w:val="22"/>
        </w:rPr>
        <w:t>Actions required of the committee</w:t>
      </w:r>
      <w:r w:rsidRPr="00174715">
        <w:rPr>
          <w:sz w:val="22"/>
          <w:szCs w:val="22"/>
        </w:rPr>
        <w:t xml:space="preserve"> </w:t>
      </w:r>
    </w:p>
    <w:p w:rsidR="0016039C" w:rsidRDefault="0016039C" w:rsidP="0016039C">
      <w:pPr>
        <w:rPr>
          <w:rFonts w:ascii="Calibri" w:hAnsi="Calibri"/>
          <w:bCs/>
        </w:rPr>
      </w:pPr>
      <w:r>
        <w:rPr>
          <w:rFonts w:ascii="Calibri" w:hAnsi="Calibri"/>
          <w:bCs/>
        </w:rPr>
        <w:t>Academic Policy Committee is asked to:</w:t>
      </w:r>
    </w:p>
    <w:p w:rsidR="0016039C" w:rsidRDefault="0016039C" w:rsidP="0016039C">
      <w:pPr>
        <w:rPr>
          <w:rFonts w:ascii="Calibri" w:hAnsi="Calibri"/>
          <w:bCs/>
        </w:rPr>
      </w:pPr>
      <w:r w:rsidRPr="00031C03">
        <w:rPr>
          <w:rFonts w:ascii="Calibri" w:hAnsi="Calibri"/>
          <w:bCs/>
        </w:rPr>
        <w:t>Approve the revised Code of Practice for the work of Student Staff Committees to take effect with the start of the academic year 2018-19</w:t>
      </w:r>
    </w:p>
    <w:p w:rsidR="0016039C" w:rsidRDefault="0016039C" w:rsidP="0016039C">
      <w:pPr>
        <w:spacing w:after="0"/>
        <w:rPr>
          <w:rFonts w:ascii="Calibri" w:hAnsi="Calibri"/>
          <w:bCs/>
        </w:rPr>
      </w:pPr>
      <w:r>
        <w:rPr>
          <w:rFonts w:ascii="Calibri" w:hAnsi="Calibri"/>
          <w:bCs/>
        </w:rPr>
        <w:t>Elena – Daniela Boaru</w:t>
      </w:r>
    </w:p>
    <w:p w:rsidR="0016039C" w:rsidRDefault="0016039C" w:rsidP="0016039C">
      <w:pPr>
        <w:spacing w:after="0"/>
        <w:rPr>
          <w:rFonts w:ascii="Calibri" w:hAnsi="Calibri"/>
          <w:bCs/>
        </w:rPr>
      </w:pPr>
      <w:r>
        <w:rPr>
          <w:rFonts w:ascii="Calibri" w:hAnsi="Calibri"/>
          <w:bCs/>
        </w:rPr>
        <w:t>Academic Representation, Students’ Union</w:t>
      </w:r>
    </w:p>
    <w:p w:rsidR="0016039C" w:rsidRDefault="0016039C" w:rsidP="0016039C">
      <w:pPr>
        <w:spacing w:after="0"/>
        <w:rPr>
          <w:rFonts w:ascii="Calibri" w:hAnsi="Calibri"/>
          <w:bCs/>
        </w:rPr>
      </w:pPr>
      <w:r>
        <w:rPr>
          <w:rFonts w:ascii="Calibri" w:hAnsi="Calibri"/>
          <w:bCs/>
        </w:rPr>
        <w:t>18/06/2018</w:t>
      </w:r>
    </w:p>
    <w:p w:rsidR="0016039C" w:rsidRPr="00D85368" w:rsidRDefault="0016039C" w:rsidP="0016039C"/>
    <w:p w:rsidR="009D4000" w:rsidRPr="009D4000" w:rsidRDefault="009D4000" w:rsidP="00795E22">
      <w:pPr>
        <w:pStyle w:val="Heading2"/>
      </w:pPr>
    </w:p>
    <w:sectPr w:rsidR="009D4000" w:rsidRPr="009D4000" w:rsidSect="002E39F1">
      <w:headerReference w:type="default" r:id="rId9"/>
      <w:footerReference w:type="default" r:id="rId10"/>
      <w:pgSz w:w="11906" w:h="16838"/>
      <w:pgMar w:top="1440" w:right="1440" w:bottom="1440" w:left="1440" w:header="90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0BEB" w:rsidRDefault="00370BEB" w:rsidP="00817A9E">
      <w:pPr>
        <w:spacing w:after="0" w:line="240" w:lineRule="auto"/>
      </w:pPr>
      <w:r>
        <w:separator/>
      </w:r>
    </w:p>
  </w:endnote>
  <w:endnote w:type="continuationSeparator" w:id="0">
    <w:p w:rsidR="00370BEB" w:rsidRDefault="00370BEB" w:rsidP="00817A9E">
      <w:pPr>
        <w:spacing w:after="0" w:line="240" w:lineRule="auto"/>
      </w:pPr>
      <w:r>
        <w:continuationSeparator/>
      </w:r>
    </w:p>
  </w:endnote>
  <w:endnote w:type="continuationNotice" w:id="1">
    <w:p w:rsidR="00370BEB" w:rsidRDefault="00370B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4D4" w:rsidRPr="002E39F1" w:rsidRDefault="00C514D4" w:rsidP="002E39F1">
    <w:pPr>
      <w:pStyle w:val="Footer"/>
      <w:tabs>
        <w:tab w:val="clear" w:pos="9026"/>
      </w:tabs>
      <w:rPr>
        <w:b/>
        <w:bCs/>
      </w:rPr>
    </w:pPr>
    <w:sdt>
      <w:sdtPr>
        <w:rPr>
          <w:b/>
        </w:rPr>
        <w:id w:val="2114319502"/>
        <w:docPartObj>
          <w:docPartGallery w:val="Page Numbers (Bottom of Page)"/>
          <w:docPartUnique/>
        </w:docPartObj>
      </w:sdtPr>
      <w:sdtEndPr>
        <w:rPr>
          <w:noProof/>
        </w:rPr>
      </w:sdtEndPr>
      <w:sdtContent>
        <w:r w:rsidRPr="00817A9E">
          <w:t xml:space="preserve">Page | </w:t>
        </w:r>
        <w:r w:rsidRPr="00817A9E">
          <w:fldChar w:fldCharType="begin"/>
        </w:r>
        <w:r w:rsidRPr="00817A9E">
          <w:instrText xml:space="preserve"> PAGE   \* MERGEFORMAT </w:instrText>
        </w:r>
        <w:r w:rsidRPr="00817A9E">
          <w:fldChar w:fldCharType="separate"/>
        </w:r>
        <w:r w:rsidR="00A87F85">
          <w:rPr>
            <w:noProof/>
          </w:rPr>
          <w:t>2</w:t>
        </w:r>
        <w:r w:rsidRPr="00817A9E">
          <w:rPr>
            <w:noProof/>
          </w:rPr>
          <w:fldChar w:fldCharType="end"/>
        </w:r>
      </w:sdtContent>
    </w:sdt>
    <w:r w:rsidRPr="0D0F462F">
      <w:rPr>
        <w:b/>
        <w:bCs/>
        <w:noProof/>
      </w:rPr>
      <w:t xml:space="preserve">        </w:t>
    </w:r>
    <w:r>
      <w:rPr>
        <w:b/>
        <w:bCs/>
        <w:noProof/>
      </w:rPr>
      <w:tab/>
    </w:r>
    <w:r w:rsidRPr="0D0F462F">
      <w:rPr>
        <w:b/>
        <w:bCs/>
        <w:noProof/>
      </w:rPr>
      <w:t xml:space="preserve">Elena-Daniela Boaru and Toby Taylor  - </w:t>
    </w:r>
    <w:r>
      <w:rPr>
        <w:b/>
        <w:bCs/>
        <w:noProof/>
      </w:rPr>
      <w:t xml:space="preserve"> </w:t>
    </w:r>
    <w:r w:rsidRPr="0D0F462F">
      <w:rPr>
        <w:b/>
        <w:bCs/>
        <w:noProof/>
      </w:rPr>
      <w:t>Academic Representation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0BEB" w:rsidRDefault="00370BEB" w:rsidP="00817A9E">
      <w:pPr>
        <w:spacing w:after="0" w:line="240" w:lineRule="auto"/>
      </w:pPr>
      <w:r>
        <w:separator/>
      </w:r>
    </w:p>
  </w:footnote>
  <w:footnote w:type="continuationSeparator" w:id="0">
    <w:p w:rsidR="00370BEB" w:rsidRDefault="00370BEB" w:rsidP="00817A9E">
      <w:pPr>
        <w:spacing w:after="0" w:line="240" w:lineRule="auto"/>
      </w:pPr>
      <w:r>
        <w:continuationSeparator/>
      </w:r>
    </w:p>
  </w:footnote>
  <w:footnote w:type="continuationNotice" w:id="1">
    <w:p w:rsidR="00370BEB" w:rsidRDefault="00370BE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4D4" w:rsidRDefault="00C514D4">
    <w:pPr>
      <w:pStyle w:val="Header"/>
    </w:pPr>
    <w:r w:rsidRPr="00E016D5">
      <w:rPr>
        <w:noProof/>
        <w:lang w:eastAsia="en-GB"/>
      </w:rPr>
      <w:drawing>
        <wp:anchor distT="0" distB="0" distL="114300" distR="114300" simplePos="0" relativeHeight="251658240" behindDoc="0" locked="0" layoutInCell="1" allowOverlap="1" wp14:anchorId="625C0F19" wp14:editId="5428B79E">
          <wp:simplePos x="0" y="0"/>
          <wp:positionH relativeFrom="page">
            <wp:posOffset>76200</wp:posOffset>
          </wp:positionH>
          <wp:positionV relativeFrom="margin">
            <wp:posOffset>-955675</wp:posOffset>
          </wp:positionV>
          <wp:extent cx="8209235" cy="784860"/>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5110" r="1699" b="71923"/>
                  <a:stretch/>
                </pic:blipFill>
                <pic:spPr bwMode="auto">
                  <a:xfrm>
                    <a:off x="0" y="0"/>
                    <a:ext cx="8209235" cy="784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14D4" w:rsidRDefault="00C514D4">
    <w:pPr>
      <w:pStyle w:val="Header"/>
    </w:pPr>
  </w:p>
  <w:p w:rsidR="00C514D4" w:rsidRDefault="00C514D4">
    <w:pPr>
      <w:pStyle w:val="Header"/>
    </w:pPr>
  </w:p>
  <w:p w:rsidR="00C514D4" w:rsidRDefault="00C514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844E2"/>
    <w:multiLevelType w:val="hybridMultilevel"/>
    <w:tmpl w:val="98B25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0B3A90"/>
    <w:multiLevelType w:val="hybridMultilevel"/>
    <w:tmpl w:val="F5A2D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534E0A"/>
    <w:multiLevelType w:val="hybridMultilevel"/>
    <w:tmpl w:val="4BDA8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B527A8"/>
    <w:multiLevelType w:val="hybridMultilevel"/>
    <w:tmpl w:val="B1C42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A945AF"/>
    <w:multiLevelType w:val="hybridMultilevel"/>
    <w:tmpl w:val="10222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F93000"/>
    <w:multiLevelType w:val="hybridMultilevel"/>
    <w:tmpl w:val="C31CA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046634"/>
    <w:multiLevelType w:val="hybridMultilevel"/>
    <w:tmpl w:val="6722E6E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6C3E37"/>
    <w:multiLevelType w:val="hybridMultilevel"/>
    <w:tmpl w:val="ED8A6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08265A"/>
    <w:multiLevelType w:val="hybridMultilevel"/>
    <w:tmpl w:val="0212D6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4497A3B"/>
    <w:multiLevelType w:val="hybridMultilevel"/>
    <w:tmpl w:val="EAECF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0556C9"/>
    <w:multiLevelType w:val="hybridMultilevel"/>
    <w:tmpl w:val="FFFFFFFF"/>
    <w:lvl w:ilvl="0" w:tplc="5F14F398">
      <w:start w:val="1"/>
      <w:numFmt w:val="bullet"/>
      <w:lvlText w:val=""/>
      <w:lvlJc w:val="left"/>
      <w:pPr>
        <w:ind w:left="720" w:hanging="360"/>
      </w:pPr>
      <w:rPr>
        <w:rFonts w:ascii="Symbol" w:hAnsi="Symbol" w:hint="default"/>
      </w:rPr>
    </w:lvl>
    <w:lvl w:ilvl="1" w:tplc="9C4E0498">
      <w:start w:val="1"/>
      <w:numFmt w:val="bullet"/>
      <w:lvlText w:val="o"/>
      <w:lvlJc w:val="left"/>
      <w:pPr>
        <w:ind w:left="1440" w:hanging="360"/>
      </w:pPr>
      <w:rPr>
        <w:rFonts w:ascii="Courier New" w:hAnsi="Courier New" w:hint="default"/>
      </w:rPr>
    </w:lvl>
    <w:lvl w:ilvl="2" w:tplc="A2181D96">
      <w:start w:val="1"/>
      <w:numFmt w:val="bullet"/>
      <w:lvlText w:val=""/>
      <w:lvlJc w:val="left"/>
      <w:pPr>
        <w:ind w:left="2160" w:hanging="360"/>
      </w:pPr>
      <w:rPr>
        <w:rFonts w:ascii="Wingdings" w:hAnsi="Wingdings" w:hint="default"/>
      </w:rPr>
    </w:lvl>
    <w:lvl w:ilvl="3" w:tplc="5DD41D3A">
      <w:start w:val="1"/>
      <w:numFmt w:val="bullet"/>
      <w:lvlText w:val=""/>
      <w:lvlJc w:val="left"/>
      <w:pPr>
        <w:ind w:left="2880" w:hanging="360"/>
      </w:pPr>
      <w:rPr>
        <w:rFonts w:ascii="Symbol" w:hAnsi="Symbol" w:hint="default"/>
      </w:rPr>
    </w:lvl>
    <w:lvl w:ilvl="4" w:tplc="A540386C">
      <w:start w:val="1"/>
      <w:numFmt w:val="bullet"/>
      <w:lvlText w:val="o"/>
      <w:lvlJc w:val="left"/>
      <w:pPr>
        <w:ind w:left="3600" w:hanging="360"/>
      </w:pPr>
      <w:rPr>
        <w:rFonts w:ascii="Courier New" w:hAnsi="Courier New" w:hint="default"/>
      </w:rPr>
    </w:lvl>
    <w:lvl w:ilvl="5" w:tplc="E034E948">
      <w:start w:val="1"/>
      <w:numFmt w:val="bullet"/>
      <w:lvlText w:val=""/>
      <w:lvlJc w:val="left"/>
      <w:pPr>
        <w:ind w:left="4320" w:hanging="360"/>
      </w:pPr>
      <w:rPr>
        <w:rFonts w:ascii="Wingdings" w:hAnsi="Wingdings" w:hint="default"/>
      </w:rPr>
    </w:lvl>
    <w:lvl w:ilvl="6" w:tplc="FFC28238">
      <w:start w:val="1"/>
      <w:numFmt w:val="bullet"/>
      <w:lvlText w:val=""/>
      <w:lvlJc w:val="left"/>
      <w:pPr>
        <w:ind w:left="5040" w:hanging="360"/>
      </w:pPr>
      <w:rPr>
        <w:rFonts w:ascii="Symbol" w:hAnsi="Symbol" w:hint="default"/>
      </w:rPr>
    </w:lvl>
    <w:lvl w:ilvl="7" w:tplc="116826EA">
      <w:start w:val="1"/>
      <w:numFmt w:val="bullet"/>
      <w:lvlText w:val="o"/>
      <w:lvlJc w:val="left"/>
      <w:pPr>
        <w:ind w:left="5760" w:hanging="360"/>
      </w:pPr>
      <w:rPr>
        <w:rFonts w:ascii="Courier New" w:hAnsi="Courier New" w:hint="default"/>
      </w:rPr>
    </w:lvl>
    <w:lvl w:ilvl="8" w:tplc="6C3E19B4">
      <w:start w:val="1"/>
      <w:numFmt w:val="bullet"/>
      <w:lvlText w:val=""/>
      <w:lvlJc w:val="left"/>
      <w:pPr>
        <w:ind w:left="6480" w:hanging="360"/>
      </w:pPr>
      <w:rPr>
        <w:rFonts w:ascii="Wingdings" w:hAnsi="Wingdings" w:hint="default"/>
      </w:rPr>
    </w:lvl>
  </w:abstractNum>
  <w:abstractNum w:abstractNumId="11" w15:restartNumberingAfterBreak="0">
    <w:nsid w:val="211273BF"/>
    <w:multiLevelType w:val="hybridMultilevel"/>
    <w:tmpl w:val="CC3A41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8477C9"/>
    <w:multiLevelType w:val="hybridMultilevel"/>
    <w:tmpl w:val="5C94F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9D4542"/>
    <w:multiLevelType w:val="hybridMultilevel"/>
    <w:tmpl w:val="EACE9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616C3B"/>
    <w:multiLevelType w:val="hybridMultilevel"/>
    <w:tmpl w:val="E7A8C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0B0136"/>
    <w:multiLevelType w:val="hybridMultilevel"/>
    <w:tmpl w:val="25ACB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B731A1"/>
    <w:multiLevelType w:val="hybridMultilevel"/>
    <w:tmpl w:val="6672B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1938D8"/>
    <w:multiLevelType w:val="hybridMultilevel"/>
    <w:tmpl w:val="E238F9C6"/>
    <w:lvl w:ilvl="0" w:tplc="C4AA2072">
      <w:start w:val="1"/>
      <w:numFmt w:val="bullet"/>
      <w:lvlText w:val=""/>
      <w:lvlJc w:val="left"/>
      <w:pPr>
        <w:ind w:left="720" w:hanging="360"/>
      </w:pPr>
      <w:rPr>
        <w:rFonts w:ascii="Symbol" w:hAnsi="Symbol" w:hint="default"/>
      </w:rPr>
    </w:lvl>
    <w:lvl w:ilvl="1" w:tplc="06FAF9B6">
      <w:start w:val="1"/>
      <w:numFmt w:val="bullet"/>
      <w:lvlText w:val=""/>
      <w:lvlJc w:val="left"/>
      <w:pPr>
        <w:ind w:left="1440" w:hanging="360"/>
      </w:pPr>
      <w:rPr>
        <w:rFonts w:ascii="Symbol" w:hAnsi="Symbol" w:hint="default"/>
      </w:rPr>
    </w:lvl>
    <w:lvl w:ilvl="2" w:tplc="4B1A8FBC">
      <w:start w:val="1"/>
      <w:numFmt w:val="bullet"/>
      <w:lvlText w:val=""/>
      <w:lvlJc w:val="left"/>
      <w:pPr>
        <w:ind w:left="2160" w:hanging="360"/>
      </w:pPr>
      <w:rPr>
        <w:rFonts w:ascii="Wingdings" w:hAnsi="Wingdings" w:hint="default"/>
      </w:rPr>
    </w:lvl>
    <w:lvl w:ilvl="3" w:tplc="8C44805C">
      <w:start w:val="1"/>
      <w:numFmt w:val="bullet"/>
      <w:lvlText w:val=""/>
      <w:lvlJc w:val="left"/>
      <w:pPr>
        <w:ind w:left="2880" w:hanging="360"/>
      </w:pPr>
      <w:rPr>
        <w:rFonts w:ascii="Symbol" w:hAnsi="Symbol" w:hint="default"/>
      </w:rPr>
    </w:lvl>
    <w:lvl w:ilvl="4" w:tplc="DAA8F0DA">
      <w:start w:val="1"/>
      <w:numFmt w:val="bullet"/>
      <w:lvlText w:val="o"/>
      <w:lvlJc w:val="left"/>
      <w:pPr>
        <w:ind w:left="3600" w:hanging="360"/>
      </w:pPr>
      <w:rPr>
        <w:rFonts w:ascii="Courier New" w:hAnsi="Courier New" w:hint="default"/>
      </w:rPr>
    </w:lvl>
    <w:lvl w:ilvl="5" w:tplc="6C86C9F8">
      <w:start w:val="1"/>
      <w:numFmt w:val="bullet"/>
      <w:lvlText w:val=""/>
      <w:lvlJc w:val="left"/>
      <w:pPr>
        <w:ind w:left="4320" w:hanging="360"/>
      </w:pPr>
      <w:rPr>
        <w:rFonts w:ascii="Wingdings" w:hAnsi="Wingdings" w:hint="default"/>
      </w:rPr>
    </w:lvl>
    <w:lvl w:ilvl="6" w:tplc="E41A71D4">
      <w:start w:val="1"/>
      <w:numFmt w:val="bullet"/>
      <w:lvlText w:val=""/>
      <w:lvlJc w:val="left"/>
      <w:pPr>
        <w:ind w:left="5040" w:hanging="360"/>
      </w:pPr>
      <w:rPr>
        <w:rFonts w:ascii="Symbol" w:hAnsi="Symbol" w:hint="default"/>
      </w:rPr>
    </w:lvl>
    <w:lvl w:ilvl="7" w:tplc="40D232A4">
      <w:start w:val="1"/>
      <w:numFmt w:val="bullet"/>
      <w:lvlText w:val="o"/>
      <w:lvlJc w:val="left"/>
      <w:pPr>
        <w:ind w:left="5760" w:hanging="360"/>
      </w:pPr>
      <w:rPr>
        <w:rFonts w:ascii="Courier New" w:hAnsi="Courier New" w:hint="default"/>
      </w:rPr>
    </w:lvl>
    <w:lvl w:ilvl="8" w:tplc="1E24B9C2">
      <w:start w:val="1"/>
      <w:numFmt w:val="bullet"/>
      <w:lvlText w:val=""/>
      <w:lvlJc w:val="left"/>
      <w:pPr>
        <w:ind w:left="6480" w:hanging="360"/>
      </w:pPr>
      <w:rPr>
        <w:rFonts w:ascii="Wingdings" w:hAnsi="Wingdings" w:hint="default"/>
      </w:rPr>
    </w:lvl>
  </w:abstractNum>
  <w:abstractNum w:abstractNumId="18" w15:restartNumberingAfterBreak="0">
    <w:nsid w:val="35DD2296"/>
    <w:multiLevelType w:val="hybridMultilevel"/>
    <w:tmpl w:val="25D6E80E"/>
    <w:lvl w:ilvl="0" w:tplc="FFFFFFFF">
      <w:start w:val="1"/>
      <w:numFmt w:val="bullet"/>
      <w:lvlText w:val="o"/>
      <w:lvlJc w:val="left"/>
      <w:pPr>
        <w:ind w:left="1556" w:hanging="535"/>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CD217F"/>
    <w:multiLevelType w:val="hybridMultilevel"/>
    <w:tmpl w:val="8012B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8118EB"/>
    <w:multiLevelType w:val="hybridMultilevel"/>
    <w:tmpl w:val="533A5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C127E6"/>
    <w:multiLevelType w:val="hybridMultilevel"/>
    <w:tmpl w:val="FFFFFFFF"/>
    <w:lvl w:ilvl="0" w:tplc="CF4C4A16">
      <w:start w:val="1"/>
      <w:numFmt w:val="bullet"/>
      <w:lvlText w:val=""/>
      <w:lvlJc w:val="left"/>
      <w:pPr>
        <w:ind w:left="720" w:hanging="360"/>
      </w:pPr>
      <w:rPr>
        <w:rFonts w:ascii="Symbol" w:hAnsi="Symbol" w:hint="default"/>
      </w:rPr>
    </w:lvl>
    <w:lvl w:ilvl="1" w:tplc="96549DD8">
      <w:start w:val="1"/>
      <w:numFmt w:val="bullet"/>
      <w:lvlText w:val="o"/>
      <w:lvlJc w:val="left"/>
      <w:pPr>
        <w:ind w:left="1440" w:hanging="360"/>
      </w:pPr>
      <w:rPr>
        <w:rFonts w:ascii="Courier New" w:hAnsi="Courier New" w:hint="default"/>
      </w:rPr>
    </w:lvl>
    <w:lvl w:ilvl="2" w:tplc="F13C4D1A">
      <w:start w:val="1"/>
      <w:numFmt w:val="bullet"/>
      <w:lvlText w:val=""/>
      <w:lvlJc w:val="left"/>
      <w:pPr>
        <w:ind w:left="2160" w:hanging="360"/>
      </w:pPr>
      <w:rPr>
        <w:rFonts w:ascii="Wingdings" w:hAnsi="Wingdings" w:hint="default"/>
      </w:rPr>
    </w:lvl>
    <w:lvl w:ilvl="3" w:tplc="632E5F10">
      <w:start w:val="1"/>
      <w:numFmt w:val="bullet"/>
      <w:lvlText w:val=""/>
      <w:lvlJc w:val="left"/>
      <w:pPr>
        <w:ind w:left="2880" w:hanging="360"/>
      </w:pPr>
      <w:rPr>
        <w:rFonts w:ascii="Symbol" w:hAnsi="Symbol" w:hint="default"/>
      </w:rPr>
    </w:lvl>
    <w:lvl w:ilvl="4" w:tplc="5714369A">
      <w:start w:val="1"/>
      <w:numFmt w:val="bullet"/>
      <w:lvlText w:val="o"/>
      <w:lvlJc w:val="left"/>
      <w:pPr>
        <w:ind w:left="3600" w:hanging="360"/>
      </w:pPr>
      <w:rPr>
        <w:rFonts w:ascii="Courier New" w:hAnsi="Courier New" w:hint="default"/>
      </w:rPr>
    </w:lvl>
    <w:lvl w:ilvl="5" w:tplc="2BC23B30">
      <w:start w:val="1"/>
      <w:numFmt w:val="bullet"/>
      <w:lvlText w:val=""/>
      <w:lvlJc w:val="left"/>
      <w:pPr>
        <w:ind w:left="4320" w:hanging="360"/>
      </w:pPr>
      <w:rPr>
        <w:rFonts w:ascii="Wingdings" w:hAnsi="Wingdings" w:hint="default"/>
      </w:rPr>
    </w:lvl>
    <w:lvl w:ilvl="6" w:tplc="259AD676">
      <w:start w:val="1"/>
      <w:numFmt w:val="bullet"/>
      <w:lvlText w:val=""/>
      <w:lvlJc w:val="left"/>
      <w:pPr>
        <w:ind w:left="5040" w:hanging="360"/>
      </w:pPr>
      <w:rPr>
        <w:rFonts w:ascii="Symbol" w:hAnsi="Symbol" w:hint="default"/>
      </w:rPr>
    </w:lvl>
    <w:lvl w:ilvl="7" w:tplc="FCFC1AE2">
      <w:start w:val="1"/>
      <w:numFmt w:val="bullet"/>
      <w:lvlText w:val="o"/>
      <w:lvlJc w:val="left"/>
      <w:pPr>
        <w:ind w:left="5760" w:hanging="360"/>
      </w:pPr>
      <w:rPr>
        <w:rFonts w:ascii="Courier New" w:hAnsi="Courier New" w:hint="default"/>
      </w:rPr>
    </w:lvl>
    <w:lvl w:ilvl="8" w:tplc="A02099F8">
      <w:start w:val="1"/>
      <w:numFmt w:val="bullet"/>
      <w:lvlText w:val=""/>
      <w:lvlJc w:val="left"/>
      <w:pPr>
        <w:ind w:left="6480" w:hanging="360"/>
      </w:pPr>
      <w:rPr>
        <w:rFonts w:ascii="Wingdings" w:hAnsi="Wingdings" w:hint="default"/>
      </w:rPr>
    </w:lvl>
  </w:abstractNum>
  <w:abstractNum w:abstractNumId="22" w15:restartNumberingAfterBreak="0">
    <w:nsid w:val="3FBF35C1"/>
    <w:multiLevelType w:val="hybridMultilevel"/>
    <w:tmpl w:val="C1F0A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602C8B"/>
    <w:multiLevelType w:val="hybridMultilevel"/>
    <w:tmpl w:val="3CBA2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F70D4E"/>
    <w:multiLevelType w:val="hybridMultilevel"/>
    <w:tmpl w:val="5D20F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D078FA"/>
    <w:multiLevelType w:val="hybridMultilevel"/>
    <w:tmpl w:val="D584E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6F4838"/>
    <w:multiLevelType w:val="hybridMultilevel"/>
    <w:tmpl w:val="BF98D9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C11231"/>
    <w:multiLevelType w:val="hybridMultilevel"/>
    <w:tmpl w:val="4838F080"/>
    <w:lvl w:ilvl="0" w:tplc="E6FAA5BC">
      <w:start w:val="1"/>
      <w:numFmt w:val="bullet"/>
      <w:lvlText w:val=""/>
      <w:lvlJc w:val="left"/>
      <w:pPr>
        <w:ind w:left="720" w:hanging="360"/>
      </w:pPr>
      <w:rPr>
        <w:rFonts w:ascii="Symbol" w:hAnsi="Symbol" w:hint="default"/>
      </w:rPr>
    </w:lvl>
    <w:lvl w:ilvl="1" w:tplc="91F87868">
      <w:start w:val="1"/>
      <w:numFmt w:val="bullet"/>
      <w:lvlText w:val="o"/>
      <w:lvlJc w:val="left"/>
      <w:pPr>
        <w:ind w:left="1440" w:hanging="360"/>
      </w:pPr>
      <w:rPr>
        <w:rFonts w:ascii="Courier New" w:hAnsi="Courier New" w:hint="default"/>
      </w:rPr>
    </w:lvl>
    <w:lvl w:ilvl="2" w:tplc="C04A4C4E">
      <w:start w:val="1"/>
      <w:numFmt w:val="bullet"/>
      <w:lvlText w:val=""/>
      <w:lvlJc w:val="left"/>
      <w:pPr>
        <w:ind w:left="2160" w:hanging="360"/>
      </w:pPr>
      <w:rPr>
        <w:rFonts w:ascii="Wingdings" w:hAnsi="Wingdings" w:hint="default"/>
      </w:rPr>
    </w:lvl>
    <w:lvl w:ilvl="3" w:tplc="9E80FD92">
      <w:start w:val="1"/>
      <w:numFmt w:val="bullet"/>
      <w:lvlText w:val=""/>
      <w:lvlJc w:val="left"/>
      <w:pPr>
        <w:ind w:left="2880" w:hanging="360"/>
      </w:pPr>
      <w:rPr>
        <w:rFonts w:ascii="Symbol" w:hAnsi="Symbol" w:hint="default"/>
      </w:rPr>
    </w:lvl>
    <w:lvl w:ilvl="4" w:tplc="81DE9ECA">
      <w:start w:val="1"/>
      <w:numFmt w:val="bullet"/>
      <w:lvlText w:val="o"/>
      <w:lvlJc w:val="left"/>
      <w:pPr>
        <w:ind w:left="3600" w:hanging="360"/>
      </w:pPr>
      <w:rPr>
        <w:rFonts w:ascii="Courier New" w:hAnsi="Courier New" w:hint="default"/>
      </w:rPr>
    </w:lvl>
    <w:lvl w:ilvl="5" w:tplc="5D364510">
      <w:start w:val="1"/>
      <w:numFmt w:val="bullet"/>
      <w:lvlText w:val=""/>
      <w:lvlJc w:val="left"/>
      <w:pPr>
        <w:ind w:left="4320" w:hanging="360"/>
      </w:pPr>
      <w:rPr>
        <w:rFonts w:ascii="Wingdings" w:hAnsi="Wingdings" w:hint="default"/>
      </w:rPr>
    </w:lvl>
    <w:lvl w:ilvl="6" w:tplc="EEB08154">
      <w:start w:val="1"/>
      <w:numFmt w:val="bullet"/>
      <w:lvlText w:val=""/>
      <w:lvlJc w:val="left"/>
      <w:pPr>
        <w:ind w:left="5040" w:hanging="360"/>
      </w:pPr>
      <w:rPr>
        <w:rFonts w:ascii="Symbol" w:hAnsi="Symbol" w:hint="default"/>
      </w:rPr>
    </w:lvl>
    <w:lvl w:ilvl="7" w:tplc="187476C2">
      <w:start w:val="1"/>
      <w:numFmt w:val="bullet"/>
      <w:lvlText w:val="o"/>
      <w:lvlJc w:val="left"/>
      <w:pPr>
        <w:ind w:left="5760" w:hanging="360"/>
      </w:pPr>
      <w:rPr>
        <w:rFonts w:ascii="Courier New" w:hAnsi="Courier New" w:hint="default"/>
      </w:rPr>
    </w:lvl>
    <w:lvl w:ilvl="8" w:tplc="8A5EC190">
      <w:start w:val="1"/>
      <w:numFmt w:val="bullet"/>
      <w:lvlText w:val=""/>
      <w:lvlJc w:val="left"/>
      <w:pPr>
        <w:ind w:left="6480" w:hanging="360"/>
      </w:pPr>
      <w:rPr>
        <w:rFonts w:ascii="Wingdings" w:hAnsi="Wingdings" w:hint="default"/>
      </w:rPr>
    </w:lvl>
  </w:abstractNum>
  <w:abstractNum w:abstractNumId="28" w15:restartNumberingAfterBreak="0">
    <w:nsid w:val="47D87494"/>
    <w:multiLevelType w:val="hybridMultilevel"/>
    <w:tmpl w:val="7B2A683E"/>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E7788F"/>
    <w:multiLevelType w:val="hybridMultilevel"/>
    <w:tmpl w:val="9594E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7A23A7"/>
    <w:multiLevelType w:val="hybridMultilevel"/>
    <w:tmpl w:val="DE96A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B1952E9"/>
    <w:multiLevelType w:val="hybridMultilevel"/>
    <w:tmpl w:val="E8A80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77519C"/>
    <w:multiLevelType w:val="hybridMultilevel"/>
    <w:tmpl w:val="19728196"/>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2A6A4F"/>
    <w:multiLevelType w:val="hybridMultilevel"/>
    <w:tmpl w:val="13C84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6141309"/>
    <w:multiLevelType w:val="hybridMultilevel"/>
    <w:tmpl w:val="EAC63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0E62AC"/>
    <w:multiLevelType w:val="hybridMultilevel"/>
    <w:tmpl w:val="67B616B0"/>
    <w:lvl w:ilvl="0" w:tplc="A8B6E420">
      <w:start w:val="1"/>
      <w:numFmt w:val="bullet"/>
      <w:lvlText w:val=""/>
      <w:lvlJc w:val="left"/>
      <w:pPr>
        <w:ind w:left="720" w:hanging="360"/>
      </w:pPr>
      <w:rPr>
        <w:rFonts w:ascii="Symbol" w:hAnsi="Symbol" w:hint="default"/>
      </w:rPr>
    </w:lvl>
    <w:lvl w:ilvl="1" w:tplc="3D0A292A">
      <w:start w:val="1"/>
      <w:numFmt w:val="bullet"/>
      <w:lvlText w:val="o"/>
      <w:lvlJc w:val="left"/>
      <w:pPr>
        <w:ind w:left="1440" w:hanging="360"/>
      </w:pPr>
      <w:rPr>
        <w:rFonts w:ascii="Courier New" w:hAnsi="Courier New" w:hint="default"/>
      </w:rPr>
    </w:lvl>
    <w:lvl w:ilvl="2" w:tplc="B33A2D90">
      <w:start w:val="1"/>
      <w:numFmt w:val="bullet"/>
      <w:lvlText w:val=""/>
      <w:lvlJc w:val="left"/>
      <w:pPr>
        <w:ind w:left="2160" w:hanging="360"/>
      </w:pPr>
      <w:rPr>
        <w:rFonts w:ascii="Wingdings" w:hAnsi="Wingdings" w:hint="default"/>
      </w:rPr>
    </w:lvl>
    <w:lvl w:ilvl="3" w:tplc="3620D6A4">
      <w:start w:val="1"/>
      <w:numFmt w:val="bullet"/>
      <w:lvlText w:val=""/>
      <w:lvlJc w:val="left"/>
      <w:pPr>
        <w:ind w:left="2880" w:hanging="360"/>
      </w:pPr>
      <w:rPr>
        <w:rFonts w:ascii="Symbol" w:hAnsi="Symbol" w:hint="default"/>
      </w:rPr>
    </w:lvl>
    <w:lvl w:ilvl="4" w:tplc="FA448698">
      <w:start w:val="1"/>
      <w:numFmt w:val="bullet"/>
      <w:lvlText w:val="o"/>
      <w:lvlJc w:val="left"/>
      <w:pPr>
        <w:ind w:left="3600" w:hanging="360"/>
      </w:pPr>
      <w:rPr>
        <w:rFonts w:ascii="Courier New" w:hAnsi="Courier New" w:hint="default"/>
      </w:rPr>
    </w:lvl>
    <w:lvl w:ilvl="5" w:tplc="103872BA">
      <w:start w:val="1"/>
      <w:numFmt w:val="bullet"/>
      <w:lvlText w:val=""/>
      <w:lvlJc w:val="left"/>
      <w:pPr>
        <w:ind w:left="4320" w:hanging="360"/>
      </w:pPr>
      <w:rPr>
        <w:rFonts w:ascii="Wingdings" w:hAnsi="Wingdings" w:hint="default"/>
      </w:rPr>
    </w:lvl>
    <w:lvl w:ilvl="6" w:tplc="DB7E22F0">
      <w:start w:val="1"/>
      <w:numFmt w:val="bullet"/>
      <w:lvlText w:val=""/>
      <w:lvlJc w:val="left"/>
      <w:pPr>
        <w:ind w:left="5040" w:hanging="360"/>
      </w:pPr>
      <w:rPr>
        <w:rFonts w:ascii="Symbol" w:hAnsi="Symbol" w:hint="default"/>
      </w:rPr>
    </w:lvl>
    <w:lvl w:ilvl="7" w:tplc="D0168896">
      <w:start w:val="1"/>
      <w:numFmt w:val="bullet"/>
      <w:lvlText w:val="o"/>
      <w:lvlJc w:val="left"/>
      <w:pPr>
        <w:ind w:left="5760" w:hanging="360"/>
      </w:pPr>
      <w:rPr>
        <w:rFonts w:ascii="Courier New" w:hAnsi="Courier New" w:hint="default"/>
      </w:rPr>
    </w:lvl>
    <w:lvl w:ilvl="8" w:tplc="4862336E">
      <w:start w:val="1"/>
      <w:numFmt w:val="bullet"/>
      <w:lvlText w:val=""/>
      <w:lvlJc w:val="left"/>
      <w:pPr>
        <w:ind w:left="6480" w:hanging="360"/>
      </w:pPr>
      <w:rPr>
        <w:rFonts w:ascii="Wingdings" w:hAnsi="Wingdings" w:hint="default"/>
      </w:rPr>
    </w:lvl>
  </w:abstractNum>
  <w:abstractNum w:abstractNumId="36" w15:restartNumberingAfterBreak="0">
    <w:nsid w:val="5F0F04A4"/>
    <w:multiLevelType w:val="hybridMultilevel"/>
    <w:tmpl w:val="CE702E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EB04E3"/>
    <w:multiLevelType w:val="hybridMultilevel"/>
    <w:tmpl w:val="A300A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276DB6"/>
    <w:multiLevelType w:val="hybridMultilevel"/>
    <w:tmpl w:val="E7CAD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36181D"/>
    <w:multiLevelType w:val="hybridMultilevel"/>
    <w:tmpl w:val="2D244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F87BAD"/>
    <w:multiLevelType w:val="hybridMultilevel"/>
    <w:tmpl w:val="1ECCD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400EEF"/>
    <w:multiLevelType w:val="hybridMultilevel"/>
    <w:tmpl w:val="3FFAC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5F276D"/>
    <w:multiLevelType w:val="hybridMultilevel"/>
    <w:tmpl w:val="CC7AD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BB3DBC"/>
    <w:multiLevelType w:val="hybridMultilevel"/>
    <w:tmpl w:val="55368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BE6A41"/>
    <w:multiLevelType w:val="hybridMultilevel"/>
    <w:tmpl w:val="C9E25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1E3B83"/>
    <w:multiLevelType w:val="hybridMultilevel"/>
    <w:tmpl w:val="99749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3D468B"/>
    <w:multiLevelType w:val="hybridMultilevel"/>
    <w:tmpl w:val="0C6E4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556465"/>
    <w:multiLevelType w:val="hybridMultilevel"/>
    <w:tmpl w:val="AB80F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1"/>
  </w:num>
  <w:num w:numId="3">
    <w:abstractNumId w:val="35"/>
  </w:num>
  <w:num w:numId="4">
    <w:abstractNumId w:val="27"/>
  </w:num>
  <w:num w:numId="5">
    <w:abstractNumId w:val="17"/>
  </w:num>
  <w:num w:numId="6">
    <w:abstractNumId w:val="45"/>
  </w:num>
  <w:num w:numId="7">
    <w:abstractNumId w:val="24"/>
  </w:num>
  <w:num w:numId="8">
    <w:abstractNumId w:val="29"/>
  </w:num>
  <w:num w:numId="9">
    <w:abstractNumId w:val="22"/>
  </w:num>
  <w:num w:numId="10">
    <w:abstractNumId w:val="20"/>
  </w:num>
  <w:num w:numId="11">
    <w:abstractNumId w:val="3"/>
  </w:num>
  <w:num w:numId="12">
    <w:abstractNumId w:val="34"/>
  </w:num>
  <w:num w:numId="13">
    <w:abstractNumId w:val="5"/>
  </w:num>
  <w:num w:numId="14">
    <w:abstractNumId w:val="38"/>
  </w:num>
  <w:num w:numId="15">
    <w:abstractNumId w:val="33"/>
  </w:num>
  <w:num w:numId="16">
    <w:abstractNumId w:val="42"/>
  </w:num>
  <w:num w:numId="17">
    <w:abstractNumId w:val="7"/>
  </w:num>
  <w:num w:numId="18">
    <w:abstractNumId w:val="19"/>
  </w:num>
  <w:num w:numId="19">
    <w:abstractNumId w:val="44"/>
  </w:num>
  <w:num w:numId="20">
    <w:abstractNumId w:val="41"/>
  </w:num>
  <w:num w:numId="21">
    <w:abstractNumId w:val="4"/>
  </w:num>
  <w:num w:numId="22">
    <w:abstractNumId w:val="43"/>
  </w:num>
  <w:num w:numId="23">
    <w:abstractNumId w:val="12"/>
  </w:num>
  <w:num w:numId="24">
    <w:abstractNumId w:val="23"/>
  </w:num>
  <w:num w:numId="25">
    <w:abstractNumId w:val="9"/>
  </w:num>
  <w:num w:numId="26">
    <w:abstractNumId w:val="1"/>
  </w:num>
  <w:num w:numId="27">
    <w:abstractNumId w:val="13"/>
  </w:num>
  <w:num w:numId="28">
    <w:abstractNumId w:val="30"/>
  </w:num>
  <w:num w:numId="29">
    <w:abstractNumId w:val="15"/>
  </w:num>
  <w:num w:numId="30">
    <w:abstractNumId w:val="39"/>
  </w:num>
  <w:num w:numId="31">
    <w:abstractNumId w:val="40"/>
  </w:num>
  <w:num w:numId="32">
    <w:abstractNumId w:val="36"/>
  </w:num>
  <w:num w:numId="33">
    <w:abstractNumId w:val="46"/>
  </w:num>
  <w:num w:numId="34">
    <w:abstractNumId w:val="31"/>
  </w:num>
  <w:num w:numId="35">
    <w:abstractNumId w:val="16"/>
  </w:num>
  <w:num w:numId="36">
    <w:abstractNumId w:val="11"/>
  </w:num>
  <w:num w:numId="37">
    <w:abstractNumId w:val="6"/>
  </w:num>
  <w:num w:numId="38">
    <w:abstractNumId w:val="26"/>
  </w:num>
  <w:num w:numId="39">
    <w:abstractNumId w:val="18"/>
  </w:num>
  <w:num w:numId="40">
    <w:abstractNumId w:val="28"/>
  </w:num>
  <w:num w:numId="41">
    <w:abstractNumId w:val="47"/>
  </w:num>
  <w:num w:numId="42">
    <w:abstractNumId w:val="32"/>
  </w:num>
  <w:num w:numId="43">
    <w:abstractNumId w:val="2"/>
  </w:num>
  <w:num w:numId="44">
    <w:abstractNumId w:val="37"/>
  </w:num>
  <w:num w:numId="45">
    <w:abstractNumId w:val="25"/>
  </w:num>
  <w:num w:numId="46">
    <w:abstractNumId w:val="14"/>
  </w:num>
  <w:num w:numId="47">
    <w:abstractNumId w:val="8"/>
  </w:num>
  <w:num w:numId="48">
    <w:abstractNumId w:val="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363"/>
    <w:rsid w:val="0000069C"/>
    <w:rsid w:val="000028DC"/>
    <w:rsid w:val="00071D71"/>
    <w:rsid w:val="00071E0A"/>
    <w:rsid w:val="00071FB7"/>
    <w:rsid w:val="000849FC"/>
    <w:rsid w:val="00084C81"/>
    <w:rsid w:val="000B4F11"/>
    <w:rsid w:val="000F5CDC"/>
    <w:rsid w:val="000F6B42"/>
    <w:rsid w:val="00101525"/>
    <w:rsid w:val="0011203A"/>
    <w:rsid w:val="00115397"/>
    <w:rsid w:val="00137C31"/>
    <w:rsid w:val="001409DF"/>
    <w:rsid w:val="00160056"/>
    <w:rsid w:val="0016039C"/>
    <w:rsid w:val="00186C0B"/>
    <w:rsid w:val="001B7C94"/>
    <w:rsid w:val="001D77CC"/>
    <w:rsid w:val="001E23E3"/>
    <w:rsid w:val="00200A87"/>
    <w:rsid w:val="00255C10"/>
    <w:rsid w:val="00263750"/>
    <w:rsid w:val="002733CF"/>
    <w:rsid w:val="002B6CDC"/>
    <w:rsid w:val="002B6E9A"/>
    <w:rsid w:val="002C30FF"/>
    <w:rsid w:val="002C5039"/>
    <w:rsid w:val="002D6DCA"/>
    <w:rsid w:val="002D7269"/>
    <w:rsid w:val="002E39F1"/>
    <w:rsid w:val="00300531"/>
    <w:rsid w:val="003122AB"/>
    <w:rsid w:val="00321D9D"/>
    <w:rsid w:val="00336249"/>
    <w:rsid w:val="0034440C"/>
    <w:rsid w:val="00347977"/>
    <w:rsid w:val="00370BEB"/>
    <w:rsid w:val="00370F8C"/>
    <w:rsid w:val="00373BD8"/>
    <w:rsid w:val="00381C39"/>
    <w:rsid w:val="003A362E"/>
    <w:rsid w:val="003A4AE1"/>
    <w:rsid w:val="003C7DDC"/>
    <w:rsid w:val="003E57F1"/>
    <w:rsid w:val="003F17C1"/>
    <w:rsid w:val="003F6734"/>
    <w:rsid w:val="0041575D"/>
    <w:rsid w:val="0041770D"/>
    <w:rsid w:val="00427178"/>
    <w:rsid w:val="004428E7"/>
    <w:rsid w:val="004442E7"/>
    <w:rsid w:val="00445CBA"/>
    <w:rsid w:val="00445D18"/>
    <w:rsid w:val="00460ED8"/>
    <w:rsid w:val="0047359E"/>
    <w:rsid w:val="00484062"/>
    <w:rsid w:val="00486F71"/>
    <w:rsid w:val="00491E82"/>
    <w:rsid w:val="00497771"/>
    <w:rsid w:val="004B1FC1"/>
    <w:rsid w:val="004B778A"/>
    <w:rsid w:val="004C49FB"/>
    <w:rsid w:val="004D79CB"/>
    <w:rsid w:val="004E6AFB"/>
    <w:rsid w:val="005021F1"/>
    <w:rsid w:val="005211DA"/>
    <w:rsid w:val="00543CBE"/>
    <w:rsid w:val="00560D3F"/>
    <w:rsid w:val="00582766"/>
    <w:rsid w:val="00593CB1"/>
    <w:rsid w:val="005A649A"/>
    <w:rsid w:val="005B5FA1"/>
    <w:rsid w:val="005C4A90"/>
    <w:rsid w:val="005F4A2D"/>
    <w:rsid w:val="006148E5"/>
    <w:rsid w:val="00644EAD"/>
    <w:rsid w:val="006509E2"/>
    <w:rsid w:val="006545E1"/>
    <w:rsid w:val="00666D5D"/>
    <w:rsid w:val="00677363"/>
    <w:rsid w:val="006815AE"/>
    <w:rsid w:val="00686BEE"/>
    <w:rsid w:val="006B5540"/>
    <w:rsid w:val="006C6F9C"/>
    <w:rsid w:val="006D4E8D"/>
    <w:rsid w:val="006E78C9"/>
    <w:rsid w:val="006F4408"/>
    <w:rsid w:val="007126DB"/>
    <w:rsid w:val="00735E3E"/>
    <w:rsid w:val="007371F5"/>
    <w:rsid w:val="00740625"/>
    <w:rsid w:val="00753176"/>
    <w:rsid w:val="00761C01"/>
    <w:rsid w:val="0078066F"/>
    <w:rsid w:val="00795492"/>
    <w:rsid w:val="00795E22"/>
    <w:rsid w:val="007975F1"/>
    <w:rsid w:val="007A4156"/>
    <w:rsid w:val="007B44D9"/>
    <w:rsid w:val="007B63CB"/>
    <w:rsid w:val="007E21F5"/>
    <w:rsid w:val="007F45D7"/>
    <w:rsid w:val="007F4AE1"/>
    <w:rsid w:val="007F7C8C"/>
    <w:rsid w:val="00817A9E"/>
    <w:rsid w:val="00820160"/>
    <w:rsid w:val="008206EF"/>
    <w:rsid w:val="0085609A"/>
    <w:rsid w:val="008608C1"/>
    <w:rsid w:val="008619AD"/>
    <w:rsid w:val="008D10BC"/>
    <w:rsid w:val="008D27BC"/>
    <w:rsid w:val="008D4398"/>
    <w:rsid w:val="008E4907"/>
    <w:rsid w:val="0091016B"/>
    <w:rsid w:val="009579B4"/>
    <w:rsid w:val="00963D79"/>
    <w:rsid w:val="00970AB3"/>
    <w:rsid w:val="0097252D"/>
    <w:rsid w:val="009754BF"/>
    <w:rsid w:val="00983D39"/>
    <w:rsid w:val="009878DB"/>
    <w:rsid w:val="009A2C81"/>
    <w:rsid w:val="009A5DE8"/>
    <w:rsid w:val="009B1F67"/>
    <w:rsid w:val="009B4524"/>
    <w:rsid w:val="009B4F5F"/>
    <w:rsid w:val="009D4000"/>
    <w:rsid w:val="009E7730"/>
    <w:rsid w:val="009F4EB4"/>
    <w:rsid w:val="00A00867"/>
    <w:rsid w:val="00A01CAF"/>
    <w:rsid w:val="00A274E7"/>
    <w:rsid w:val="00A3147F"/>
    <w:rsid w:val="00A326A3"/>
    <w:rsid w:val="00A34CA7"/>
    <w:rsid w:val="00A558E9"/>
    <w:rsid w:val="00A61B66"/>
    <w:rsid w:val="00A64DD3"/>
    <w:rsid w:val="00A84A65"/>
    <w:rsid w:val="00A87F85"/>
    <w:rsid w:val="00A9403B"/>
    <w:rsid w:val="00AB1128"/>
    <w:rsid w:val="00AB4FF0"/>
    <w:rsid w:val="00AC5881"/>
    <w:rsid w:val="00AC63C2"/>
    <w:rsid w:val="00B01EA7"/>
    <w:rsid w:val="00B31CD0"/>
    <w:rsid w:val="00B34D0B"/>
    <w:rsid w:val="00B3766A"/>
    <w:rsid w:val="00B612BF"/>
    <w:rsid w:val="00BA605C"/>
    <w:rsid w:val="00BB3F5B"/>
    <w:rsid w:val="00BD0B70"/>
    <w:rsid w:val="00BD5FA1"/>
    <w:rsid w:val="00BF0BAF"/>
    <w:rsid w:val="00BF625D"/>
    <w:rsid w:val="00C0619A"/>
    <w:rsid w:val="00C12BA3"/>
    <w:rsid w:val="00C242A7"/>
    <w:rsid w:val="00C24794"/>
    <w:rsid w:val="00C43496"/>
    <w:rsid w:val="00C514D4"/>
    <w:rsid w:val="00C53881"/>
    <w:rsid w:val="00C53BCE"/>
    <w:rsid w:val="00C57567"/>
    <w:rsid w:val="00C6050F"/>
    <w:rsid w:val="00CB447A"/>
    <w:rsid w:val="00D01C3D"/>
    <w:rsid w:val="00D040D8"/>
    <w:rsid w:val="00D0643F"/>
    <w:rsid w:val="00D155D4"/>
    <w:rsid w:val="00D3399E"/>
    <w:rsid w:val="00D41798"/>
    <w:rsid w:val="00D42F32"/>
    <w:rsid w:val="00D54858"/>
    <w:rsid w:val="00D70EA8"/>
    <w:rsid w:val="00D73694"/>
    <w:rsid w:val="00D74A3A"/>
    <w:rsid w:val="00D755AF"/>
    <w:rsid w:val="00DA16E9"/>
    <w:rsid w:val="00DA296E"/>
    <w:rsid w:val="00DA6A3B"/>
    <w:rsid w:val="00DC1104"/>
    <w:rsid w:val="00DD40B0"/>
    <w:rsid w:val="00E20DAE"/>
    <w:rsid w:val="00E22FB3"/>
    <w:rsid w:val="00E55900"/>
    <w:rsid w:val="00E57F17"/>
    <w:rsid w:val="00E623D8"/>
    <w:rsid w:val="00E658F7"/>
    <w:rsid w:val="00E8204D"/>
    <w:rsid w:val="00E824E6"/>
    <w:rsid w:val="00E946C8"/>
    <w:rsid w:val="00EA733B"/>
    <w:rsid w:val="00EC0253"/>
    <w:rsid w:val="00ED24A7"/>
    <w:rsid w:val="00ED342E"/>
    <w:rsid w:val="00ED37AF"/>
    <w:rsid w:val="00ED60C6"/>
    <w:rsid w:val="00EE0B8C"/>
    <w:rsid w:val="00F520C6"/>
    <w:rsid w:val="00FD1803"/>
    <w:rsid w:val="00FE6751"/>
    <w:rsid w:val="00FF0D8E"/>
    <w:rsid w:val="01D73707"/>
    <w:rsid w:val="0A027E5B"/>
    <w:rsid w:val="0AF0E479"/>
    <w:rsid w:val="0D0F462F"/>
    <w:rsid w:val="127CD855"/>
    <w:rsid w:val="173E25B0"/>
    <w:rsid w:val="22ED8403"/>
    <w:rsid w:val="2E0D7800"/>
    <w:rsid w:val="30FEB675"/>
    <w:rsid w:val="3FBE90CF"/>
    <w:rsid w:val="41E4AD96"/>
    <w:rsid w:val="441562E8"/>
    <w:rsid w:val="4BF69E79"/>
    <w:rsid w:val="4F3FBDF6"/>
    <w:rsid w:val="606D8CD9"/>
    <w:rsid w:val="61CE082B"/>
    <w:rsid w:val="65D1BFA0"/>
    <w:rsid w:val="6864D431"/>
    <w:rsid w:val="6A624FB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325C47"/>
  <w15:chartTrackingRefBased/>
  <w15:docId w15:val="{41109809-7F8C-424A-B8B7-753A10F77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7363"/>
  </w:style>
  <w:style w:type="paragraph" w:styleId="Heading1">
    <w:name w:val="heading 1"/>
    <w:basedOn w:val="Normal"/>
    <w:next w:val="Normal"/>
    <w:link w:val="Heading1Char"/>
    <w:uiPriority w:val="9"/>
    <w:qFormat/>
    <w:rsid w:val="007B44D9"/>
    <w:pPr>
      <w:keepNext/>
      <w:keepLines/>
      <w:spacing w:before="240" w:after="0"/>
      <w:outlineLvl w:val="0"/>
    </w:pPr>
    <w:rPr>
      <w:rFonts w:asciiTheme="majorHAnsi" w:eastAsiaTheme="majorEastAsia" w:hAnsiTheme="majorHAnsi" w:cstheme="majorBidi"/>
      <w:b/>
      <w:color w:val="EC4E7B"/>
      <w:sz w:val="32"/>
      <w:szCs w:val="32"/>
    </w:rPr>
  </w:style>
  <w:style w:type="paragraph" w:styleId="Heading2">
    <w:name w:val="heading 2"/>
    <w:basedOn w:val="Normal"/>
    <w:next w:val="Normal"/>
    <w:link w:val="Heading2Char"/>
    <w:uiPriority w:val="9"/>
    <w:unhideWhenUsed/>
    <w:qFormat/>
    <w:rsid w:val="007B44D9"/>
    <w:pPr>
      <w:keepNext/>
      <w:keepLines/>
      <w:spacing w:before="40" w:after="0"/>
      <w:outlineLvl w:val="1"/>
    </w:pPr>
    <w:rPr>
      <w:rFonts w:asciiTheme="majorHAnsi" w:eastAsiaTheme="majorEastAsia" w:hAnsiTheme="majorHAnsi" w:cstheme="majorBidi"/>
      <w:color w:val="EC4E7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7363"/>
    <w:pPr>
      <w:ind w:left="720"/>
      <w:contextualSpacing/>
    </w:pPr>
  </w:style>
  <w:style w:type="paragraph" w:styleId="Header">
    <w:name w:val="header"/>
    <w:basedOn w:val="Normal"/>
    <w:link w:val="HeaderChar"/>
    <w:uiPriority w:val="99"/>
    <w:unhideWhenUsed/>
    <w:rsid w:val="00817A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7A9E"/>
  </w:style>
  <w:style w:type="paragraph" w:styleId="Footer">
    <w:name w:val="footer"/>
    <w:basedOn w:val="Normal"/>
    <w:link w:val="FooterChar"/>
    <w:uiPriority w:val="99"/>
    <w:unhideWhenUsed/>
    <w:rsid w:val="00817A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7A9E"/>
  </w:style>
  <w:style w:type="table" w:styleId="TableGrid">
    <w:name w:val="Table Grid"/>
    <w:basedOn w:val="TableNormal"/>
    <w:uiPriority w:val="39"/>
    <w:rsid w:val="00AC58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006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069C"/>
    <w:rPr>
      <w:rFonts w:ascii="Segoe UI" w:hAnsi="Segoe UI" w:cs="Segoe UI"/>
      <w:sz w:val="18"/>
      <w:szCs w:val="18"/>
    </w:rPr>
  </w:style>
  <w:style w:type="character" w:customStyle="1" w:styleId="Heading1Char">
    <w:name w:val="Heading 1 Char"/>
    <w:basedOn w:val="DefaultParagraphFont"/>
    <w:link w:val="Heading1"/>
    <w:uiPriority w:val="9"/>
    <w:rsid w:val="007B44D9"/>
    <w:rPr>
      <w:rFonts w:asciiTheme="majorHAnsi" w:eastAsiaTheme="majorEastAsia" w:hAnsiTheme="majorHAnsi" w:cstheme="majorBidi"/>
      <w:b/>
      <w:color w:val="EC4E7B"/>
      <w:sz w:val="32"/>
      <w:szCs w:val="32"/>
    </w:rPr>
  </w:style>
  <w:style w:type="paragraph" w:styleId="TOCHeading">
    <w:name w:val="TOC Heading"/>
    <w:basedOn w:val="Heading1"/>
    <w:next w:val="Normal"/>
    <w:uiPriority w:val="39"/>
    <w:unhideWhenUsed/>
    <w:qFormat/>
    <w:rsid w:val="006545E1"/>
    <w:pPr>
      <w:outlineLvl w:val="9"/>
    </w:pPr>
    <w:rPr>
      <w:lang w:val="en-US"/>
    </w:rPr>
  </w:style>
  <w:style w:type="paragraph" w:styleId="TOC1">
    <w:name w:val="toc 1"/>
    <w:basedOn w:val="Normal"/>
    <w:next w:val="Normal"/>
    <w:autoRedefine/>
    <w:uiPriority w:val="39"/>
    <w:unhideWhenUsed/>
    <w:rsid w:val="006545E1"/>
    <w:pPr>
      <w:spacing w:after="100"/>
    </w:pPr>
  </w:style>
  <w:style w:type="character" w:styleId="Hyperlink">
    <w:name w:val="Hyperlink"/>
    <w:basedOn w:val="DefaultParagraphFont"/>
    <w:uiPriority w:val="99"/>
    <w:unhideWhenUsed/>
    <w:rsid w:val="006545E1"/>
    <w:rPr>
      <w:color w:val="0563C1" w:themeColor="hyperlink"/>
      <w:u w:val="single"/>
    </w:rPr>
  </w:style>
  <w:style w:type="paragraph" w:styleId="Subtitle">
    <w:name w:val="Subtitle"/>
    <w:basedOn w:val="Normal"/>
    <w:next w:val="Normal"/>
    <w:link w:val="SubtitleChar"/>
    <w:uiPriority w:val="11"/>
    <w:qFormat/>
    <w:rsid w:val="006545E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545E1"/>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7B44D9"/>
    <w:rPr>
      <w:rFonts w:asciiTheme="majorHAnsi" w:eastAsiaTheme="majorEastAsia" w:hAnsiTheme="majorHAnsi" w:cstheme="majorBidi"/>
      <w:color w:val="EC4E7B"/>
      <w:sz w:val="26"/>
      <w:szCs w:val="26"/>
    </w:rPr>
  </w:style>
  <w:style w:type="paragraph" w:styleId="TOC2">
    <w:name w:val="toc 2"/>
    <w:basedOn w:val="Normal"/>
    <w:next w:val="Normal"/>
    <w:autoRedefine/>
    <w:uiPriority w:val="39"/>
    <w:unhideWhenUsed/>
    <w:rsid w:val="006545E1"/>
    <w:pPr>
      <w:spacing w:after="100"/>
      <w:ind w:left="220"/>
    </w:pPr>
  </w:style>
  <w:style w:type="paragraph" w:styleId="Title">
    <w:name w:val="Title"/>
    <w:basedOn w:val="Normal"/>
    <w:next w:val="Normal"/>
    <w:link w:val="TitleChar"/>
    <w:uiPriority w:val="10"/>
    <w:qFormat/>
    <w:rsid w:val="009D400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4000"/>
    <w:rPr>
      <w:rFonts w:asciiTheme="majorHAnsi" w:eastAsiaTheme="majorEastAsia" w:hAnsiTheme="majorHAnsi" w:cstheme="majorBidi"/>
      <w:spacing w:val="-10"/>
      <w:kern w:val="28"/>
      <w:sz w:val="56"/>
      <w:szCs w:val="56"/>
    </w:rPr>
  </w:style>
  <w:style w:type="paragraph" w:customStyle="1" w:styleId="Default">
    <w:name w:val="Default"/>
    <w:rsid w:val="0016039C"/>
    <w:pPr>
      <w:autoSpaceDE w:val="0"/>
      <w:autoSpaceDN w:val="0"/>
      <w:adjustRightInd w:val="0"/>
      <w:spacing w:after="0" w:line="240" w:lineRule="auto"/>
    </w:pPr>
    <w:rPr>
      <w:rFonts w:ascii="Calibri" w:eastAsiaTheme="minorEastAsia" w:hAnsi="Calibri" w:cs="Calibri"/>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8932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2.le.ac.uk/offices/sas2/quality/codes/documents/sscommittees.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DAC90C-4B70-4C67-87AC-0E512A8EC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595C03D7.dotm</Template>
  <TotalTime>14</TotalTime>
  <Pages>1</Pages>
  <Words>13878</Words>
  <Characters>79105</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University of Leicester</Company>
  <LinksUpToDate>false</LinksUpToDate>
  <CharactersWithSpaces>92798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Toby T.;edb6@leicester.ac.uk</dc:creator>
  <cp:keywords/>
  <dc:description/>
  <cp:lastModifiedBy>Bruce, Ian R.</cp:lastModifiedBy>
  <cp:revision>3</cp:revision>
  <cp:lastPrinted>2018-12-04T13:46:00Z</cp:lastPrinted>
  <dcterms:created xsi:type="dcterms:W3CDTF">2018-12-06T16:20:00Z</dcterms:created>
  <dcterms:modified xsi:type="dcterms:W3CDTF">2018-12-06T16:33:00Z</dcterms:modified>
  <cp:contentStatus/>
</cp:coreProperties>
</file>